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9D46" w14:textId="1B547F33" w:rsidR="00261C65" w:rsidRPr="00D249AF" w:rsidRDefault="00261C65" w:rsidP="00261C65">
      <w:pPr>
        <w:pStyle w:val="Title"/>
        <w:rPr>
          <w:lang w:val="en-US"/>
        </w:rPr>
      </w:pPr>
      <w:r>
        <w:rPr>
          <w:lang w:val="en-US"/>
        </w:rPr>
        <w:t>Ch.0</w:t>
      </w:r>
      <w:r w:rsidR="00D249AF">
        <w:rPr>
          <w:lang w:val="en-US"/>
        </w:rPr>
        <w:t>2</w:t>
      </w:r>
      <w:r>
        <w:rPr>
          <w:lang w:val="en-US"/>
        </w:rPr>
        <w:t xml:space="preserve"> </w:t>
      </w:r>
      <w:r w:rsidR="0035418C" w:rsidRPr="00261C65">
        <w:t>N</w:t>
      </w:r>
      <w:r w:rsidR="0035418C">
        <w:rPr>
          <w:lang w:val="en-US"/>
        </w:rPr>
        <w:t>e</w:t>
      </w:r>
      <w:r w:rsidR="0035418C" w:rsidRPr="00261C65">
        <w:t>u</w:t>
      </w:r>
      <w:proofErr w:type="spellStart"/>
      <w:r w:rsidR="0035418C">
        <w:rPr>
          <w:lang w:val="en-US"/>
        </w:rPr>
        <w:t>trons</w:t>
      </w:r>
      <w:proofErr w:type="spellEnd"/>
      <w:r w:rsidR="0035418C">
        <w:rPr>
          <w:lang w:val="en-US"/>
        </w:rPr>
        <w:t xml:space="preserve"> </w:t>
      </w:r>
      <w:r w:rsidR="00D249AF">
        <w:rPr>
          <w:lang w:val="en-US"/>
        </w:rPr>
        <w:t>Interactions</w:t>
      </w:r>
    </w:p>
    <w:p w14:paraId="65FDA347" w14:textId="7918DCED" w:rsidR="00D249AF" w:rsidRDefault="00D249AF" w:rsidP="006E23C7">
      <w:pPr>
        <w:rPr>
          <w:lang w:val="en-US"/>
        </w:rPr>
      </w:pPr>
    </w:p>
    <w:p w14:paraId="563A5E63" w14:textId="680BB841" w:rsidR="006E23C7" w:rsidRDefault="006E23C7" w:rsidP="00A44B80">
      <w:pPr>
        <w:pStyle w:val="Heading1"/>
        <w:rPr>
          <w:lang w:val="en-US"/>
        </w:rPr>
      </w:pPr>
      <w:r>
        <w:rPr>
          <w:lang w:val="en-US"/>
        </w:rPr>
        <w:t>Introduction</w:t>
      </w:r>
    </w:p>
    <w:p w14:paraId="24A88675" w14:textId="77777777" w:rsidR="006E23C7" w:rsidRPr="006E23C7" w:rsidRDefault="006E23C7" w:rsidP="006E23C7">
      <w:pPr>
        <w:rPr>
          <w:lang w:val="en-US"/>
        </w:rPr>
      </w:pPr>
    </w:p>
    <w:p w14:paraId="3BB88CD4" w14:textId="3FC3D11F" w:rsidR="00A44B80" w:rsidRDefault="00A44B80" w:rsidP="00A44B80">
      <w:pPr>
        <w:pStyle w:val="Heading1"/>
        <w:rPr>
          <w:lang w:val="en-US"/>
        </w:rPr>
      </w:pPr>
      <w:r>
        <w:rPr>
          <w:lang w:val="en-US"/>
        </w:rPr>
        <w:t>Radioactive Decay:</w:t>
      </w:r>
    </w:p>
    <w:p w14:paraId="7846D973" w14:textId="5110F69B" w:rsidR="00D249AF" w:rsidRDefault="00D249AF" w:rsidP="00D249AF">
      <w:pPr>
        <w:rPr>
          <w:lang w:val="en-US"/>
        </w:rPr>
      </w:pPr>
    </w:p>
    <w:p w14:paraId="12D16C75" w14:textId="624F1DA1" w:rsidR="00D249AF" w:rsidRPr="00093845" w:rsidRDefault="00D249AF" w:rsidP="00D249AF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x+dx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1-Nσdx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I(x)</m:t>
          </m:r>
        </m:oMath>
      </m:oMathPara>
    </w:p>
    <w:p w14:paraId="60F99A4A" w14:textId="5A837CFC" w:rsidR="00261C65" w:rsidRPr="00093845" w:rsidRDefault="00000000" w:rsidP="00D249AF">
      <w:pPr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x+dx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=-Nσdx</m:t>
          </m:r>
        </m:oMath>
      </m:oMathPara>
    </w:p>
    <w:p w14:paraId="4E9A47CE" w14:textId="2A10896E" w:rsidR="00D249AF" w:rsidRPr="00093845" w:rsidRDefault="00000000" w:rsidP="00D249AF">
      <w:pPr>
        <w:rPr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=-Nσx</m:t>
          </m:r>
        </m:oMath>
      </m:oMathPara>
    </w:p>
    <w:p w14:paraId="1F25C008" w14:textId="27E69AEC" w:rsidR="00093845" w:rsidRPr="00093845" w:rsidRDefault="00D249AF" w:rsidP="00093845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=I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-Nσx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≡I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</m:sSup>
        </m:oMath>
      </m:oMathPara>
    </w:p>
    <w:p w14:paraId="54D2108C" w14:textId="77777777" w:rsidR="00093845" w:rsidRDefault="00093845" w:rsidP="00093845">
      <w:pPr>
        <w:rPr>
          <w:sz w:val="28"/>
          <w:szCs w:val="28"/>
          <w:lang w:val="en-US"/>
        </w:rPr>
      </w:pPr>
    </w:p>
    <w:p w14:paraId="2317CA00" w14:textId="77777777" w:rsidR="00093845" w:rsidRPr="00093845" w:rsidRDefault="00093845" w:rsidP="00093845">
      <w:pPr>
        <w:rPr>
          <w:color w:val="C00000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color w:val="C00000"/>
              <w:sz w:val="28"/>
              <w:szCs w:val="28"/>
              <w:lang w:val="en-US"/>
            </w:rPr>
            <m:t>I</m:t>
          </m:r>
          <m:d>
            <m:dPr>
              <m:ctrlPr>
                <w:rPr>
                  <w:rFonts w:ascii="Cambria Math" w:hAnsi="Cambria Math"/>
                  <w:i/>
                  <w:color w:val="C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color w:val="C00000"/>
              <w:sz w:val="28"/>
              <w:szCs w:val="28"/>
              <w:lang w:val="en-US"/>
            </w:rPr>
            <m:t>=I</m:t>
          </m:r>
          <m:d>
            <m:dPr>
              <m:ctrlPr>
                <w:rPr>
                  <w:rFonts w:ascii="Cambria Math" w:hAnsi="Cambria Math"/>
                  <w:i/>
                  <w:color w:val="C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color w:val="C00000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color w:val="C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-Nσx</m:t>
              </m:r>
            </m:sup>
          </m:sSup>
          <m:r>
            <w:rPr>
              <w:rFonts w:ascii="Cambria Math" w:hAnsi="Cambria Math"/>
              <w:color w:val="C00000"/>
              <w:sz w:val="28"/>
              <w:szCs w:val="28"/>
              <w:lang w:val="en-US"/>
            </w:rPr>
            <m:t>≡I</m:t>
          </m:r>
          <m:d>
            <m:dPr>
              <m:ctrlPr>
                <w:rPr>
                  <w:rFonts w:ascii="Cambria Math" w:hAnsi="Cambria Math"/>
                  <w:i/>
                  <w:color w:val="C00000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color w:val="C00000"/>
              <w:sz w:val="28"/>
              <w:szCs w:val="28"/>
              <w:lang w:val="en-US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color w:val="C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hAnsi="Cambria Math"/>
                  <w:color w:val="C00000"/>
                  <w:sz w:val="28"/>
                  <w:szCs w:val="28"/>
                  <w:lang w:val="en-US"/>
                </w:rPr>
                <m:t>x</m:t>
              </m:r>
            </m:sup>
          </m:sSup>
        </m:oMath>
      </m:oMathPara>
    </w:p>
    <w:p w14:paraId="13CC6279" w14:textId="77777777" w:rsidR="00093845" w:rsidRPr="00093845" w:rsidRDefault="00093845" w:rsidP="00D249AF">
      <w:pPr>
        <w:rPr>
          <w:sz w:val="28"/>
          <w:szCs w:val="28"/>
          <w:lang w:val="en-US"/>
        </w:rPr>
      </w:pPr>
    </w:p>
    <w:p w14:paraId="2D8311D6" w14:textId="071BC3A0" w:rsidR="00D249AF" w:rsidRPr="00093845" w:rsidRDefault="00D249AF" w:rsidP="00D249AF">
      <w:pPr>
        <w:rPr>
          <w:sz w:val="28"/>
          <w:szCs w:val="28"/>
          <w:lang w:val="en-US"/>
        </w:rPr>
      </w:pPr>
      <w:r w:rsidRPr="00093845">
        <w:rPr>
          <w:sz w:val="28"/>
          <w:szCs w:val="28"/>
          <w:lang w:val="en-US"/>
        </w:rPr>
        <w:t xml:space="preserve">Probability of interactions is the decrease in intensity:  </w:t>
      </w:r>
    </w:p>
    <w:p w14:paraId="4F2C96A8" w14:textId="1873936F" w:rsidR="00D249AF" w:rsidRPr="00291685" w:rsidRDefault="00D249AF" w:rsidP="00D249AF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MFP: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λ=</m:t>
          </m:r>
          <m:nary>
            <m:nary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Cambria Math" w:hAnsi="Cambria Math" w:hint="cs"/>
              <w:sz w:val="28"/>
              <w:szCs w:val="28"/>
              <w:lang w:val="en-US"/>
            </w:rPr>
            <m:t>=</m:t>
          </m:r>
          <m:nary>
            <m:nary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∞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den>
              </m:f>
            </m:e>
          </m:nary>
        </m:oMath>
      </m:oMathPara>
    </w:p>
    <w:p w14:paraId="2EFC9B30" w14:textId="77777777" w:rsidR="00291685" w:rsidRPr="00093845" w:rsidRDefault="00000000" w:rsidP="00291685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</m:oMath>
      </m:oMathPara>
    </w:p>
    <w:p w14:paraId="4CF12ED1" w14:textId="77777777" w:rsidR="00291685" w:rsidRPr="00291685" w:rsidRDefault="00291685" w:rsidP="00291685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Current population</m:t>
          </m:r>
        </m:oMath>
      </m:oMathPara>
    </w:p>
    <w:p w14:paraId="1A11286A" w14:textId="71745F6D" w:rsidR="00291685" w:rsidRPr="00291685" w:rsidRDefault="00291685" w:rsidP="00291685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N(t)</m:t>
          </m:r>
        </m:oMath>
      </m:oMathPara>
    </w:p>
    <w:p w14:paraId="3E24ECE5" w14:textId="77777777" w:rsidR="00D45E84" w:rsidRPr="00D45E84" w:rsidRDefault="00291685" w:rsidP="00291685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Initial </m:t>
          </m:r>
        </m:oMath>
      </m:oMathPara>
    </w:p>
    <w:p w14:paraId="2C35A1C7" w14:textId="4C218CD7" w:rsidR="00291685" w:rsidRPr="00291685" w:rsidRDefault="00291685" w:rsidP="00291685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population</m:t>
          </m:r>
        </m:oMath>
      </m:oMathPara>
    </w:p>
    <w:p w14:paraId="187DC685" w14:textId="29DA933B" w:rsidR="00291685" w:rsidRPr="00093845" w:rsidRDefault="00000000" w:rsidP="00291685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14:paraId="0FAA063C" w14:textId="5CAD0950" w:rsidR="00D45E84" w:rsidRPr="00D45E84" w:rsidRDefault="00D45E84" w:rsidP="00D45E84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Activity:λ N(t)</m:t>
          </m:r>
        </m:oMath>
      </m:oMathPara>
    </w:p>
    <w:p w14:paraId="08BDE69F" w14:textId="77777777" w:rsidR="00D45E84" w:rsidRPr="00291685" w:rsidRDefault="00D45E84" w:rsidP="00D45E84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population</m:t>
          </m:r>
        </m:oMath>
      </m:oMathPara>
    </w:p>
    <w:p w14:paraId="7845056D" w14:textId="77777777" w:rsidR="00D45E84" w:rsidRPr="00093845" w:rsidRDefault="00000000" w:rsidP="00D45E84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</m:oMath>
      </m:oMathPara>
    </w:p>
    <w:p w14:paraId="4C1113FB" w14:textId="3E6D507B" w:rsidR="00D45E84" w:rsidRPr="00093845" w:rsidRDefault="00D45E84" w:rsidP="00D45E84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Constant Supply: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</m:oMath>
      </m:oMathPara>
    </w:p>
    <w:p w14:paraId="2E0523D8" w14:textId="6536191E" w:rsidR="00532A28" w:rsidRPr="00D45E84" w:rsidRDefault="00532A28" w:rsidP="00532A28">
      <w:pPr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Activity:λ 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-λt</m:t>
                  </m:r>
                </m:sup>
              </m:sSup>
            </m:e>
          </m:d>
        </m:oMath>
      </m:oMathPara>
    </w:p>
    <w:p w14:paraId="1B5790D0" w14:textId="095B3FC0" w:rsidR="00093845" w:rsidRDefault="00093845" w:rsidP="00D249AF">
      <w:pPr>
        <w:rPr>
          <w:i/>
          <w:sz w:val="28"/>
          <w:szCs w:val="28"/>
          <w:lang w:val="en-US"/>
        </w:rPr>
      </w:pPr>
    </w:p>
    <w:p w14:paraId="0E6A5427" w14:textId="489B53BB" w:rsidR="0035418C" w:rsidRDefault="0035418C" w:rsidP="0035418C">
      <w:pPr>
        <w:pStyle w:val="Heading1"/>
        <w:rPr>
          <w:lang w:val="en-US"/>
        </w:rPr>
      </w:pPr>
      <w:r>
        <w:rPr>
          <w:lang w:val="en-US"/>
        </w:rPr>
        <w:t>Number and weight fractions:</w:t>
      </w:r>
    </w:p>
    <w:p w14:paraId="350367E0" w14:textId="5EB4D7B6" w:rsidR="00035168" w:rsidRDefault="00035168" w:rsidP="0035418C">
      <w:pPr>
        <w:rPr>
          <w:lang w:val="en-US"/>
        </w:rPr>
      </w:pPr>
      <w:r w:rsidRPr="006E23C7">
        <w:rPr>
          <w:noProof/>
          <w:lang w:val="en-US"/>
        </w:rPr>
        <w:lastRenderedPageBreak/>
        <w:drawing>
          <wp:inline distT="0" distB="0" distL="0" distR="0" wp14:anchorId="5AC44B11" wp14:editId="37809EDF">
            <wp:extent cx="3634740" cy="1512102"/>
            <wp:effectExtent l="38100" t="38100" r="86360" b="882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1710" cy="1519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822AA" w14:textId="2A9F1C0A" w:rsidR="00093845" w:rsidRDefault="00093845" w:rsidP="0035418C">
      <w:pPr>
        <w:rPr>
          <w:lang w:val="en-US"/>
        </w:rPr>
      </w:pPr>
      <w:r>
        <w:rPr>
          <w:lang w:val="en-US"/>
        </w:rPr>
        <w:t>Enrichment fraction</w:t>
      </w:r>
    </w:p>
    <w:p w14:paraId="462103B4" w14:textId="77777777" w:rsidR="00BE12B3" w:rsidRPr="00425214" w:rsidRDefault="00BE12B3" w:rsidP="00425214">
      <w:pPr>
        <w:bidi/>
        <w:jc w:val="center"/>
        <w:rPr>
          <w:rtl/>
          <w:lang w:val="en-US"/>
        </w:rPr>
      </w:pPr>
    </w:p>
    <w:p w14:paraId="4459EB7E" w14:textId="4E046FE4" w:rsidR="00707129" w:rsidRPr="00093845" w:rsidRDefault="00000000" w:rsidP="00496B61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den>
          </m:f>
        </m:oMath>
      </m:oMathPara>
    </w:p>
    <w:p w14:paraId="79655B0A" w14:textId="42DDDF6E" w:rsidR="002F2439" w:rsidRPr="00093845" w:rsidRDefault="00000000" w:rsidP="00496B61">
      <w:pPr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*235+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*238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e>
          </m:d>
        </m:oMath>
      </m:oMathPara>
    </w:p>
    <w:p w14:paraId="54D15C65" w14:textId="1E025C70" w:rsidR="00DF7C4C" w:rsidRPr="00093845" w:rsidRDefault="00DF7C4C" w:rsidP="00496B61">
      <w:pPr>
        <w:rPr>
          <w:sz w:val="28"/>
          <w:szCs w:val="28"/>
          <w:lang w:val="en-US"/>
        </w:rPr>
      </w:pPr>
      <w:r w:rsidRPr="00093845">
        <w:rPr>
          <w:sz w:val="28"/>
          <w:szCs w:val="28"/>
          <w:lang w:val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is a slight function of enrichment and must be adjusted!)</m:t>
        </m:r>
      </m:oMath>
    </w:p>
    <w:p w14:paraId="79BF17D0" w14:textId="77777777" w:rsidR="00093845" w:rsidRDefault="00093845" w:rsidP="005A0D5D">
      <w:pPr>
        <w:rPr>
          <w:sz w:val="28"/>
          <w:szCs w:val="28"/>
          <w:lang w:val="en-US"/>
        </w:rPr>
      </w:pPr>
    </w:p>
    <w:p w14:paraId="3E075BF8" w14:textId="77777777" w:rsidR="00093845" w:rsidRPr="00093845" w:rsidRDefault="00093845" w:rsidP="00093845">
      <w:pPr>
        <w:rPr>
          <w:sz w:val="28"/>
          <w:szCs w:val="28"/>
          <w:lang w:val="en-US"/>
        </w:rPr>
      </w:pPr>
      <w:r w:rsidRPr="00093845">
        <w:rPr>
          <w:sz w:val="28"/>
          <w:szCs w:val="28"/>
          <w:lang w:val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unless density is always computed based on natural sample or 0.7% )</m:t>
        </m:r>
      </m:oMath>
    </w:p>
    <w:p w14:paraId="3B19BE7F" w14:textId="1FB6AC94" w:rsidR="005A0D5D" w:rsidRPr="00093845" w:rsidRDefault="00000000" w:rsidP="00093845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den>
          </m:f>
        </m:oMath>
      </m:oMathPara>
    </w:p>
    <w:p w14:paraId="32BB851F" w14:textId="057961C5" w:rsidR="005A0D5D" w:rsidRPr="00093845" w:rsidRDefault="00000000" w:rsidP="005A0D5D">
      <w:pPr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*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e>
          </m:d>
        </m:oMath>
      </m:oMathPara>
    </w:p>
    <w:p w14:paraId="392486B2" w14:textId="58CC43B0" w:rsidR="00FF3B93" w:rsidRPr="00093845" w:rsidRDefault="00000000" w:rsidP="00FF3B93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=0.007</m:t>
          </m:r>
        </m:oMath>
      </m:oMathPara>
    </w:p>
    <w:p w14:paraId="24845B9E" w14:textId="4ADB8494" w:rsidR="00FF3B93" w:rsidRPr="00093845" w:rsidRDefault="00000000" w:rsidP="00FF3B93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235*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235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235*N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235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238*N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238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238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235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=0.007</m:t>
          </m:r>
        </m:oMath>
      </m:oMathPara>
    </w:p>
    <w:p w14:paraId="6279F190" w14:textId="5FB7098E" w:rsidR="00B60E71" w:rsidRPr="00093845" w:rsidRDefault="00B60E71" w:rsidP="00FF3B93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→N238=N235*140.069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br/>
          </m:r>
        </m:oMath>
        <m:oMath>
          <m:r>
            <w:rPr>
              <w:rFonts w:ascii="Cambria Math" w:hAnsi="Cambria Math"/>
              <w:sz w:val="28"/>
              <w:szCs w:val="28"/>
              <w:lang w:val="en-US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238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+140.06902761104442*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235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=0.00708873=0.00709</m:t>
          </m:r>
        </m:oMath>
      </m:oMathPara>
    </w:p>
    <w:p w14:paraId="368B2D60" w14:textId="77777777" w:rsidR="00267073" w:rsidRDefault="00267073" w:rsidP="00FF3B93">
      <w:pPr>
        <w:rPr>
          <w:lang w:val="en-US"/>
        </w:rPr>
      </w:pPr>
    </w:p>
    <w:p w14:paraId="0BF666BA" w14:textId="00722893" w:rsidR="00267073" w:rsidRPr="00267073" w:rsidRDefault="00267073" w:rsidP="00FF3B93">
      <w:pPr>
        <w:rPr>
          <w:lang w:val="en-US"/>
        </w:rPr>
      </w:pPr>
      <w:r w:rsidRPr="00267073">
        <w:rPr>
          <w:noProof/>
          <w:lang w:val="en-US"/>
        </w:rPr>
        <w:drawing>
          <wp:inline distT="0" distB="0" distL="0" distR="0" wp14:anchorId="0AC5BE2C" wp14:editId="5D5C092B">
            <wp:extent cx="3031700" cy="833321"/>
            <wp:effectExtent l="0" t="0" r="381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8952" cy="84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A3EA" w14:textId="04BB7B7E" w:rsidR="00FF3B93" w:rsidRPr="00FF3B93" w:rsidRDefault="00FF3B93" w:rsidP="00FF3B93">
      <w:pPr>
        <w:rPr>
          <w:lang w:val="en-US"/>
        </w:rPr>
      </w:pPr>
    </w:p>
    <w:p w14:paraId="3C7D7666" w14:textId="7F96B648" w:rsidR="00FF3B93" w:rsidRPr="007639E1" w:rsidRDefault="00000000" w:rsidP="00FF3B93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C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C00000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color w:val="C00000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γ</m:t>
                  </m:r>
                </m:sub>
              </m:sSub>
              <m: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 xml:space="preserve"> </m:t>
          </m:r>
        </m:oMath>
      </m:oMathPara>
    </w:p>
    <w:p w14:paraId="6F8489B6" w14:textId="77777777" w:rsidR="004E3109" w:rsidRDefault="004E3109" w:rsidP="004E3109">
      <w:pPr>
        <w:jc w:val="center"/>
        <w:rPr>
          <w:lang w:val="en-US"/>
        </w:rPr>
      </w:pPr>
    </w:p>
    <w:p w14:paraId="119E029D" w14:textId="77777777" w:rsidR="004E3109" w:rsidRDefault="004E3109" w:rsidP="004E3109">
      <w:pPr>
        <w:jc w:val="center"/>
        <w:rPr>
          <w:lang w:val="en-US"/>
        </w:rPr>
      </w:pPr>
    </w:p>
    <w:p w14:paraId="2028C32A" w14:textId="191736D4" w:rsidR="0035418C" w:rsidRDefault="0035418C" w:rsidP="004E3109">
      <w:pPr>
        <w:jc w:val="center"/>
        <w:rPr>
          <w:lang w:val="en-US"/>
        </w:rPr>
      </w:pPr>
    </w:p>
    <w:p w14:paraId="22EBC78A" w14:textId="76A40981" w:rsidR="005A0D5D" w:rsidRPr="002F2439" w:rsidRDefault="00E714AF" w:rsidP="005A0D5D">
      <w:pPr>
        <w:rPr>
          <w:lang w:val="en-US"/>
        </w:rPr>
      </w:pPr>
      <w:r>
        <w:rPr>
          <w:noProof/>
        </w:rPr>
        <w:drawing>
          <wp:inline distT="0" distB="0" distL="0" distR="0" wp14:anchorId="0E0D9F17" wp14:editId="3B9CE755">
            <wp:extent cx="2401200" cy="1800000"/>
            <wp:effectExtent l="0" t="0" r="0" b="381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3CDDC4A-CF83-064C-9A59-CADE65032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3CDDC4A-CF83-064C-9A59-CADE650328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CF5" w14:textId="77777777" w:rsidR="005A0D5D" w:rsidRPr="002F2439" w:rsidRDefault="005A0D5D" w:rsidP="00496B61">
      <w:pPr>
        <w:rPr>
          <w:lang w:val="en-US"/>
        </w:rPr>
      </w:pPr>
    </w:p>
    <w:p w14:paraId="0D8AAFE0" w14:textId="1DB68B43" w:rsidR="00496B61" w:rsidRDefault="00496B61" w:rsidP="00496B61"/>
    <w:p w14:paraId="26B78040" w14:textId="08B4DE08" w:rsidR="00496B61" w:rsidRDefault="00496B61" w:rsidP="00496B61"/>
    <w:p w14:paraId="2695587A" w14:textId="4A6FF72B" w:rsidR="00A44B80" w:rsidRDefault="00A44B80" w:rsidP="00496B61"/>
    <w:p w14:paraId="3E1E4620" w14:textId="77777777" w:rsidR="00633F1C" w:rsidRDefault="00633F1C" w:rsidP="00633F1C"/>
    <w:p w14:paraId="671CBD8C" w14:textId="77777777" w:rsidR="00633F1C" w:rsidRDefault="00633F1C" w:rsidP="00633F1C"/>
    <w:p w14:paraId="247F6128" w14:textId="45BEF5C0" w:rsidR="00185F95" w:rsidRDefault="00185F95" w:rsidP="00633F1C"/>
    <w:p w14:paraId="7A62BB30" w14:textId="77777777" w:rsidR="00185F95" w:rsidRDefault="00185F9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49E6A5C2" w14:textId="38B40C8F" w:rsidR="00185F95" w:rsidRDefault="00185F95" w:rsidP="00185F95">
      <w:pPr>
        <w:pStyle w:val="Heading1"/>
        <w:rPr>
          <w:lang w:val="en-US"/>
        </w:rPr>
      </w:pPr>
      <w:r>
        <w:rPr>
          <w:lang w:val="en-US"/>
        </w:rPr>
        <w:lastRenderedPageBreak/>
        <w:t>Using Online Databases for Cross sectional data</w:t>
      </w:r>
    </w:p>
    <w:p w14:paraId="6E52A7FB" w14:textId="2305403C" w:rsidR="00185F95" w:rsidRDefault="00000000" w:rsidP="00185F95">
      <w:pPr>
        <w:rPr>
          <w:lang w:val="en-US"/>
        </w:rPr>
      </w:pPr>
      <w:hyperlink r:id="rId8" w:history="1">
        <w:r w:rsidR="00185F95" w:rsidRPr="0002291D">
          <w:rPr>
            <w:rStyle w:val="Hyperlink"/>
            <w:lang w:val="en-US"/>
          </w:rPr>
          <w:t>https://nds.iaea.org/exfor/servlet/E4sMakeE4</w:t>
        </w:r>
      </w:hyperlink>
    </w:p>
    <w:p w14:paraId="18AF9C12" w14:textId="77777777" w:rsidR="00185F95" w:rsidRPr="00185F95" w:rsidRDefault="00185F95" w:rsidP="00185F95">
      <w:pPr>
        <w:rPr>
          <w:lang w:val="en-US"/>
        </w:rPr>
      </w:pPr>
    </w:p>
    <w:p w14:paraId="4874E6D8" w14:textId="792BE865" w:rsidR="00633F1C" w:rsidRDefault="00A44B80" w:rsidP="00633F1C">
      <w:r w:rsidRPr="00A44B80">
        <w:rPr>
          <w:noProof/>
        </w:rPr>
        <w:drawing>
          <wp:inline distT="0" distB="0" distL="0" distR="0" wp14:anchorId="221F92DD" wp14:editId="6FBD676F">
            <wp:extent cx="2781867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8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95" w:rsidRPr="00185F95">
        <w:rPr>
          <w:noProof/>
        </w:rPr>
        <w:drawing>
          <wp:inline distT="0" distB="0" distL="0" distR="0" wp14:anchorId="78F8A385" wp14:editId="29889E41">
            <wp:extent cx="2781866" cy="36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8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A4DB" w14:textId="3C03E34E" w:rsidR="00633F1C" w:rsidRPr="007E3251" w:rsidRDefault="00000000" w:rsidP="00496B61">
      <w:pPr>
        <w:rPr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ξ</m:t>
              </m:r>
            </m:e>
          </m:acc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den>
          </m:f>
        </m:oMath>
      </m:oMathPara>
    </w:p>
    <w:p w14:paraId="7C33F376" w14:textId="700FE4AF" w:rsidR="007E3251" w:rsidRDefault="007E3251" w:rsidP="00496B61">
      <w:pPr>
        <w:rPr>
          <w:lang w:val="en-US"/>
        </w:rPr>
      </w:pPr>
    </w:p>
    <w:p w14:paraId="2CC5004A" w14:textId="30E1BD2C" w:rsidR="007E3251" w:rsidRDefault="007E3251">
      <w:pPr>
        <w:rPr>
          <w:lang w:val="en-US"/>
        </w:rPr>
      </w:pPr>
      <w:r>
        <w:rPr>
          <w:lang w:val="en-US"/>
        </w:rPr>
        <w:br w:type="page"/>
      </w:r>
    </w:p>
    <w:p w14:paraId="7A0D9FD7" w14:textId="4A52B3F4" w:rsidR="00E80B5E" w:rsidRDefault="00E80B5E" w:rsidP="00E80B5E">
      <w:pPr>
        <w:pStyle w:val="Heading1"/>
        <w:rPr>
          <w:lang w:val="en-US"/>
        </w:rPr>
      </w:pPr>
      <w:r>
        <w:rPr>
          <w:lang w:val="en-US"/>
        </w:rPr>
        <w:lastRenderedPageBreak/>
        <w:t>Homework Problems</w:t>
      </w:r>
    </w:p>
    <w:p w14:paraId="61CE61AB" w14:textId="4DD286BF" w:rsidR="0035418C" w:rsidRDefault="0035418C" w:rsidP="0035418C">
      <w:pPr>
        <w:rPr>
          <w:lang w:val="en-US"/>
        </w:rPr>
      </w:pPr>
      <w:r w:rsidRPr="0035418C">
        <w:rPr>
          <w:noProof/>
          <w:lang w:val="en-US"/>
        </w:rPr>
        <w:drawing>
          <wp:inline distT="0" distB="0" distL="0" distR="0" wp14:anchorId="2778EAB9" wp14:editId="5D03A4E1">
            <wp:extent cx="4533900" cy="965200"/>
            <wp:effectExtent l="12700" t="12700" r="127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6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8838E9" w14:textId="24FC0F39" w:rsidR="0035418C" w:rsidRDefault="0035418C" w:rsidP="0035418C">
      <w:pPr>
        <w:rPr>
          <w:lang w:val="en-US"/>
        </w:rPr>
      </w:pPr>
    </w:p>
    <w:p w14:paraId="7DC30F5F" w14:textId="77777777" w:rsidR="00F60DF7" w:rsidRPr="00DD449E" w:rsidRDefault="00F60DF7" w:rsidP="00393EBD">
      <w:pPr>
        <w:rPr>
          <w:lang w:val="en-US"/>
        </w:rPr>
      </w:pPr>
    </w:p>
    <w:p w14:paraId="66839E08" w14:textId="77777777" w:rsidR="00393EBD" w:rsidRPr="00393EBD" w:rsidRDefault="00393EBD" w:rsidP="00393EBD">
      <w:pPr>
        <w:rPr>
          <w:lang w:val="en-US"/>
        </w:rPr>
      </w:pPr>
    </w:p>
    <w:p w14:paraId="1D47DA01" w14:textId="77777777" w:rsidR="00CF0347" w:rsidRPr="00E73EDE" w:rsidRDefault="00CF0347" w:rsidP="00CF0347">
      <w:pPr>
        <w:rPr>
          <w:lang w:val="en-US"/>
        </w:rPr>
      </w:pPr>
    </w:p>
    <w:p w14:paraId="4248A416" w14:textId="77777777" w:rsidR="00E73EDE" w:rsidRPr="00E73EDE" w:rsidRDefault="00E73EDE" w:rsidP="005F22B7">
      <w:pPr>
        <w:ind w:firstLine="0"/>
        <w:rPr>
          <w:lang w:val="en-US"/>
        </w:rPr>
      </w:pPr>
    </w:p>
    <w:sectPr w:rsidR="00E73EDE" w:rsidRPr="00E73EDE" w:rsidSect="0026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F1193"/>
    <w:multiLevelType w:val="multilevel"/>
    <w:tmpl w:val="68B673D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D7301C3"/>
    <w:multiLevelType w:val="multilevel"/>
    <w:tmpl w:val="3EA4702C"/>
    <w:styleLink w:val="CurrentList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440374219">
    <w:abstractNumId w:val="0"/>
  </w:num>
  <w:num w:numId="2" w16cid:durableId="1075131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65"/>
    <w:rsid w:val="00005B94"/>
    <w:rsid w:val="000206D8"/>
    <w:rsid w:val="000209F2"/>
    <w:rsid w:val="00035168"/>
    <w:rsid w:val="0008084F"/>
    <w:rsid w:val="000820CA"/>
    <w:rsid w:val="00086C59"/>
    <w:rsid w:val="0009019B"/>
    <w:rsid w:val="00093845"/>
    <w:rsid w:val="000B736E"/>
    <w:rsid w:val="00107352"/>
    <w:rsid w:val="00157FF3"/>
    <w:rsid w:val="00170E5F"/>
    <w:rsid w:val="00185F95"/>
    <w:rsid w:val="001B41B0"/>
    <w:rsid w:val="001B7CEA"/>
    <w:rsid w:val="001D7567"/>
    <w:rsid w:val="001E3286"/>
    <w:rsid w:val="00261C65"/>
    <w:rsid w:val="00261F1E"/>
    <w:rsid w:val="00267073"/>
    <w:rsid w:val="00291685"/>
    <w:rsid w:val="00294D0A"/>
    <w:rsid w:val="002A55AB"/>
    <w:rsid w:val="002B7BBA"/>
    <w:rsid w:val="002E1455"/>
    <w:rsid w:val="002E2896"/>
    <w:rsid w:val="002F2439"/>
    <w:rsid w:val="003062C1"/>
    <w:rsid w:val="00334BE2"/>
    <w:rsid w:val="003352BE"/>
    <w:rsid w:val="0035418C"/>
    <w:rsid w:val="00362257"/>
    <w:rsid w:val="00377DA5"/>
    <w:rsid w:val="003827AE"/>
    <w:rsid w:val="00393EBD"/>
    <w:rsid w:val="003A71A2"/>
    <w:rsid w:val="0042365F"/>
    <w:rsid w:val="00425214"/>
    <w:rsid w:val="00496B61"/>
    <w:rsid w:val="004D173F"/>
    <w:rsid w:val="004E3109"/>
    <w:rsid w:val="0051044A"/>
    <w:rsid w:val="00532A28"/>
    <w:rsid w:val="005679E0"/>
    <w:rsid w:val="00577B1E"/>
    <w:rsid w:val="005A0D5D"/>
    <w:rsid w:val="005F22B7"/>
    <w:rsid w:val="0062352A"/>
    <w:rsid w:val="00633D82"/>
    <w:rsid w:val="00633F1C"/>
    <w:rsid w:val="0068171F"/>
    <w:rsid w:val="006D525B"/>
    <w:rsid w:val="006E23C7"/>
    <w:rsid w:val="006F0126"/>
    <w:rsid w:val="00707129"/>
    <w:rsid w:val="0071387B"/>
    <w:rsid w:val="00731538"/>
    <w:rsid w:val="0074105D"/>
    <w:rsid w:val="00763265"/>
    <w:rsid w:val="007639E1"/>
    <w:rsid w:val="0079558E"/>
    <w:rsid w:val="007A1C8D"/>
    <w:rsid w:val="007B7384"/>
    <w:rsid w:val="007E3251"/>
    <w:rsid w:val="007F4C94"/>
    <w:rsid w:val="00811F87"/>
    <w:rsid w:val="0082783A"/>
    <w:rsid w:val="00836965"/>
    <w:rsid w:val="008603E3"/>
    <w:rsid w:val="008F3165"/>
    <w:rsid w:val="00900499"/>
    <w:rsid w:val="00990F35"/>
    <w:rsid w:val="00991BE4"/>
    <w:rsid w:val="009A3A42"/>
    <w:rsid w:val="009A4CF9"/>
    <w:rsid w:val="009C37BE"/>
    <w:rsid w:val="009C52EA"/>
    <w:rsid w:val="009F7FC5"/>
    <w:rsid w:val="00A44B80"/>
    <w:rsid w:val="00A83013"/>
    <w:rsid w:val="00AF02C0"/>
    <w:rsid w:val="00AF7BD2"/>
    <w:rsid w:val="00B06836"/>
    <w:rsid w:val="00B309AB"/>
    <w:rsid w:val="00B60E71"/>
    <w:rsid w:val="00BC0F9F"/>
    <w:rsid w:val="00BC682A"/>
    <w:rsid w:val="00BE12B3"/>
    <w:rsid w:val="00BF2689"/>
    <w:rsid w:val="00BF7E71"/>
    <w:rsid w:val="00C21633"/>
    <w:rsid w:val="00C6464E"/>
    <w:rsid w:val="00C92B1D"/>
    <w:rsid w:val="00CA47BA"/>
    <w:rsid w:val="00CB0278"/>
    <w:rsid w:val="00CC2F9B"/>
    <w:rsid w:val="00CF0347"/>
    <w:rsid w:val="00CF2E9E"/>
    <w:rsid w:val="00D07D8D"/>
    <w:rsid w:val="00D10A5B"/>
    <w:rsid w:val="00D15B24"/>
    <w:rsid w:val="00D249AF"/>
    <w:rsid w:val="00D45E84"/>
    <w:rsid w:val="00D51DBC"/>
    <w:rsid w:val="00DD449E"/>
    <w:rsid w:val="00DF7C4C"/>
    <w:rsid w:val="00E02B29"/>
    <w:rsid w:val="00E677C8"/>
    <w:rsid w:val="00E714AF"/>
    <w:rsid w:val="00E73EDE"/>
    <w:rsid w:val="00E80B5E"/>
    <w:rsid w:val="00EA1FDF"/>
    <w:rsid w:val="00EB0DBD"/>
    <w:rsid w:val="00EB2DAC"/>
    <w:rsid w:val="00EB5CC0"/>
    <w:rsid w:val="00F5279F"/>
    <w:rsid w:val="00F60DF7"/>
    <w:rsid w:val="00F716BB"/>
    <w:rsid w:val="00FC0489"/>
    <w:rsid w:val="00FC5291"/>
    <w:rsid w:val="00FD0D2F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C3A"/>
  <w15:chartTrackingRefBased/>
  <w15:docId w15:val="{65D84B45-1478-9F4E-A537-7D80A447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C65"/>
  </w:style>
  <w:style w:type="paragraph" w:styleId="Heading1">
    <w:name w:val="heading 1"/>
    <w:basedOn w:val="Normal"/>
    <w:next w:val="Normal"/>
    <w:link w:val="Heading1Char"/>
    <w:uiPriority w:val="9"/>
    <w:qFormat/>
    <w:rsid w:val="006E23C7"/>
    <w:pPr>
      <w:numPr>
        <w:numId w:val="1"/>
      </w:num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3C7"/>
    <w:pPr>
      <w:numPr>
        <w:ilvl w:val="1"/>
        <w:numId w:val="1"/>
      </w:num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3C7"/>
    <w:pPr>
      <w:numPr>
        <w:ilvl w:val="2"/>
        <w:numId w:val="1"/>
      </w:numPr>
      <w:pBdr>
        <w:bottom w:val="single" w:sz="4" w:space="1" w:color="8EAADB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3C7"/>
    <w:pPr>
      <w:numPr>
        <w:ilvl w:val="3"/>
        <w:numId w:val="1"/>
      </w:numPr>
      <w:pBdr>
        <w:bottom w:val="single" w:sz="4" w:space="2" w:color="B4C6E7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3C7"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3C7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3C7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3C7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3C7"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1C6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1C6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1C6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C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C6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C6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C6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1C6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C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1C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1C65"/>
    <w:rPr>
      <w:b/>
      <w:bCs/>
      <w:spacing w:val="0"/>
    </w:rPr>
  </w:style>
  <w:style w:type="character" w:styleId="Emphasis">
    <w:name w:val="Emphasis"/>
    <w:uiPriority w:val="20"/>
    <w:qFormat/>
    <w:rsid w:val="00261C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1C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1C65"/>
  </w:style>
  <w:style w:type="paragraph" w:styleId="ListParagraph">
    <w:name w:val="List Paragraph"/>
    <w:basedOn w:val="Normal"/>
    <w:uiPriority w:val="34"/>
    <w:qFormat/>
    <w:rsid w:val="00261C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C6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C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261C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1C6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261C6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261C6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261C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1C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F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249AF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2B2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2B29"/>
    <w:rPr>
      <w:rFonts w:ascii="Consolas" w:hAnsi="Consolas"/>
      <w:sz w:val="20"/>
      <w:szCs w:val="20"/>
    </w:rPr>
  </w:style>
  <w:style w:type="numbering" w:customStyle="1" w:styleId="CurrentList1">
    <w:name w:val="Current List1"/>
    <w:uiPriority w:val="99"/>
    <w:rsid w:val="006E23C7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E714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6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1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3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s.iaea.org/exfor/servlet/E4sMakeE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 -Physics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Jihad Hassan Al-Sadah</dc:creator>
  <cp:keywords/>
  <dc:description/>
  <cp:lastModifiedBy>Jihad Hassan Al-Sadah</cp:lastModifiedBy>
  <cp:revision>3</cp:revision>
  <dcterms:created xsi:type="dcterms:W3CDTF">2022-10-05T10:09:00Z</dcterms:created>
  <dcterms:modified xsi:type="dcterms:W3CDTF">2022-10-05T10:09:00Z</dcterms:modified>
</cp:coreProperties>
</file>