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69D46" w14:textId="5D198E2E" w:rsidR="00261C65" w:rsidRDefault="007501D1" w:rsidP="00261C65">
      <w:pPr>
        <w:pStyle w:val="Title"/>
        <w:rPr>
          <w:lang w:val="en-US"/>
        </w:rPr>
      </w:pPr>
      <w:r w:rsidRPr="007501D1">
        <w:rPr>
          <w:lang w:val="en-US"/>
        </w:rPr>
        <w:t>07.Neutron Distributions in Reactors</w:t>
      </w:r>
    </w:p>
    <w:p w14:paraId="5EF9225E" w14:textId="4E5F99B1" w:rsidR="00C9732C" w:rsidRDefault="004E6176">
      <w:pPr>
        <w:pStyle w:val="TOC1"/>
        <w:tabs>
          <w:tab w:val="left" w:pos="960"/>
          <w:tab w:val="right" w:leader="dot" w:pos="10456"/>
        </w:tabs>
        <w:rPr>
          <w:noProof/>
          <w:sz w:val="24"/>
          <w:szCs w:val="24"/>
        </w:rPr>
      </w:pPr>
      <w:r>
        <w:rPr>
          <w:lang w:val="en-US"/>
        </w:rPr>
        <w:fldChar w:fldCharType="begin"/>
      </w:r>
      <w:r>
        <w:rPr>
          <w:lang w:val="en-US"/>
        </w:rPr>
        <w:instrText xml:space="preserve"> TOC  \* MERGEFORMAT </w:instrText>
      </w:r>
      <w:r>
        <w:rPr>
          <w:lang w:val="en-US"/>
        </w:rPr>
        <w:fldChar w:fldCharType="separate"/>
      </w:r>
      <w:r w:rsidR="00C9732C" w:rsidRPr="00B06299">
        <w:rPr>
          <w:noProof/>
          <w:lang w:val="en-US"/>
        </w:rPr>
        <w:t>7</w:t>
      </w:r>
      <w:r w:rsidR="00C9732C">
        <w:rPr>
          <w:noProof/>
          <w:sz w:val="24"/>
          <w:szCs w:val="24"/>
        </w:rPr>
        <w:tab/>
      </w:r>
      <w:r w:rsidR="00C9732C" w:rsidRPr="00B06299">
        <w:rPr>
          <w:noProof/>
          <w:lang w:val="en-US"/>
        </w:rPr>
        <w:t>Neutron Distributions in Reactors</w:t>
      </w:r>
      <w:r w:rsidR="00C9732C">
        <w:rPr>
          <w:noProof/>
        </w:rPr>
        <w:tab/>
      </w:r>
      <w:r w:rsidR="00C9732C">
        <w:rPr>
          <w:noProof/>
        </w:rPr>
        <w:fldChar w:fldCharType="begin"/>
      </w:r>
      <w:r w:rsidR="00C9732C">
        <w:rPr>
          <w:noProof/>
        </w:rPr>
        <w:instrText xml:space="preserve"> PAGEREF _Toc120023829 \h </w:instrText>
      </w:r>
      <w:r w:rsidR="00C9732C">
        <w:rPr>
          <w:noProof/>
        </w:rPr>
      </w:r>
      <w:r w:rsidR="00C9732C">
        <w:rPr>
          <w:noProof/>
        </w:rPr>
        <w:fldChar w:fldCharType="separate"/>
      </w:r>
      <w:r w:rsidR="00C9732C">
        <w:rPr>
          <w:noProof/>
        </w:rPr>
        <w:t>2</w:t>
      </w:r>
      <w:r w:rsidR="00C9732C">
        <w:rPr>
          <w:noProof/>
        </w:rPr>
        <w:fldChar w:fldCharType="end"/>
      </w:r>
    </w:p>
    <w:p w14:paraId="16A84978" w14:textId="187BDFF5" w:rsidR="00C9732C" w:rsidRDefault="00C9732C">
      <w:pPr>
        <w:pStyle w:val="TOC2"/>
        <w:rPr>
          <w:noProof/>
          <w:sz w:val="24"/>
          <w:szCs w:val="24"/>
        </w:rPr>
      </w:pPr>
      <w:r w:rsidRPr="00B06299">
        <w:rPr>
          <w:noProof/>
          <w:lang w:val="en-US"/>
        </w:rPr>
        <w:t>7.1</w:t>
      </w:r>
      <w:r>
        <w:rPr>
          <w:noProof/>
          <w:sz w:val="24"/>
          <w:szCs w:val="24"/>
        </w:rPr>
        <w:tab/>
      </w:r>
      <w:r w:rsidRPr="00B06299">
        <w:rPr>
          <w:noProof/>
          <w:lang w:val="en-US"/>
        </w:rPr>
        <w:t>Introduction</w:t>
      </w:r>
      <w:r>
        <w:rPr>
          <w:noProof/>
        </w:rPr>
        <w:tab/>
      </w:r>
      <w:r>
        <w:rPr>
          <w:noProof/>
        </w:rPr>
        <w:fldChar w:fldCharType="begin"/>
      </w:r>
      <w:r>
        <w:rPr>
          <w:noProof/>
        </w:rPr>
        <w:instrText xml:space="preserve"> PAGEREF _Toc120023830 \h </w:instrText>
      </w:r>
      <w:r>
        <w:rPr>
          <w:noProof/>
        </w:rPr>
      </w:r>
      <w:r>
        <w:rPr>
          <w:noProof/>
        </w:rPr>
        <w:fldChar w:fldCharType="separate"/>
      </w:r>
      <w:r>
        <w:rPr>
          <w:noProof/>
        </w:rPr>
        <w:t>2</w:t>
      </w:r>
      <w:r>
        <w:rPr>
          <w:noProof/>
        </w:rPr>
        <w:fldChar w:fldCharType="end"/>
      </w:r>
    </w:p>
    <w:p w14:paraId="5117387D" w14:textId="60859176" w:rsidR="00C9732C" w:rsidRDefault="00C9732C">
      <w:pPr>
        <w:pStyle w:val="TOC2"/>
        <w:rPr>
          <w:noProof/>
          <w:sz w:val="24"/>
          <w:szCs w:val="24"/>
        </w:rPr>
      </w:pPr>
      <w:r w:rsidRPr="00B06299">
        <w:rPr>
          <w:noProof/>
          <w:lang w:val="en-US"/>
        </w:rPr>
        <w:t>7.2</w:t>
      </w:r>
      <w:r>
        <w:rPr>
          <w:noProof/>
          <w:sz w:val="24"/>
          <w:szCs w:val="24"/>
        </w:rPr>
        <w:tab/>
      </w:r>
      <w:r w:rsidRPr="00B06299">
        <w:rPr>
          <w:noProof/>
          <w:lang w:val="en-US"/>
        </w:rPr>
        <w:t>The Time-Independent Diffusion Equation</w:t>
      </w:r>
      <w:r>
        <w:rPr>
          <w:noProof/>
        </w:rPr>
        <w:tab/>
      </w:r>
      <w:r>
        <w:rPr>
          <w:noProof/>
        </w:rPr>
        <w:fldChar w:fldCharType="begin"/>
      </w:r>
      <w:r>
        <w:rPr>
          <w:noProof/>
        </w:rPr>
        <w:instrText xml:space="preserve"> PAGEREF _Toc120023831 \h </w:instrText>
      </w:r>
      <w:r>
        <w:rPr>
          <w:noProof/>
        </w:rPr>
      </w:r>
      <w:r>
        <w:rPr>
          <w:noProof/>
        </w:rPr>
        <w:fldChar w:fldCharType="separate"/>
      </w:r>
      <w:r>
        <w:rPr>
          <w:noProof/>
        </w:rPr>
        <w:t>2</w:t>
      </w:r>
      <w:r>
        <w:rPr>
          <w:noProof/>
        </w:rPr>
        <w:fldChar w:fldCharType="end"/>
      </w:r>
    </w:p>
    <w:p w14:paraId="02DF0096" w14:textId="45384406" w:rsidR="00C9732C" w:rsidRDefault="00C9732C">
      <w:pPr>
        <w:pStyle w:val="TOC2"/>
        <w:rPr>
          <w:noProof/>
          <w:sz w:val="24"/>
          <w:szCs w:val="24"/>
        </w:rPr>
      </w:pPr>
      <w:r w:rsidRPr="00B06299">
        <w:rPr>
          <w:noProof/>
          <w:lang w:val="en-US"/>
        </w:rPr>
        <w:t>7.3</w:t>
      </w:r>
      <w:r>
        <w:rPr>
          <w:noProof/>
          <w:sz w:val="24"/>
          <w:szCs w:val="24"/>
        </w:rPr>
        <w:tab/>
      </w:r>
      <w:r w:rsidRPr="00B06299">
        <w:rPr>
          <w:noProof/>
          <w:lang w:val="en-US"/>
        </w:rPr>
        <w:t>Uniform Reactors</w:t>
      </w:r>
      <w:r>
        <w:rPr>
          <w:noProof/>
        </w:rPr>
        <w:tab/>
      </w:r>
      <w:r>
        <w:rPr>
          <w:noProof/>
        </w:rPr>
        <w:fldChar w:fldCharType="begin"/>
      </w:r>
      <w:r>
        <w:rPr>
          <w:noProof/>
        </w:rPr>
        <w:instrText xml:space="preserve"> PAGEREF _Toc120023832 \h </w:instrText>
      </w:r>
      <w:r>
        <w:rPr>
          <w:noProof/>
        </w:rPr>
      </w:r>
      <w:r>
        <w:rPr>
          <w:noProof/>
        </w:rPr>
        <w:fldChar w:fldCharType="separate"/>
      </w:r>
      <w:r>
        <w:rPr>
          <w:noProof/>
        </w:rPr>
        <w:t>3</w:t>
      </w:r>
      <w:r>
        <w:rPr>
          <w:noProof/>
        </w:rPr>
        <w:fldChar w:fldCharType="end"/>
      </w:r>
    </w:p>
    <w:p w14:paraId="4026208E" w14:textId="3DA807E6" w:rsidR="00C9732C" w:rsidRDefault="00C9732C">
      <w:pPr>
        <w:pStyle w:val="TOC3"/>
        <w:tabs>
          <w:tab w:val="left" w:pos="1680"/>
          <w:tab w:val="right" w:leader="dot" w:pos="10456"/>
        </w:tabs>
        <w:rPr>
          <w:noProof/>
          <w:sz w:val="24"/>
          <w:szCs w:val="24"/>
        </w:rPr>
      </w:pPr>
      <w:r w:rsidRPr="00B06299">
        <w:rPr>
          <w:noProof/>
          <w:lang w:val="en-US"/>
        </w:rPr>
        <w:t>7.3.1</w:t>
      </w:r>
      <w:r>
        <w:rPr>
          <w:noProof/>
          <w:sz w:val="24"/>
          <w:szCs w:val="24"/>
        </w:rPr>
        <w:tab/>
      </w:r>
      <w:r w:rsidRPr="00B06299">
        <w:rPr>
          <w:noProof/>
          <w:lang w:val="en-US"/>
        </w:rPr>
        <w:t>Finite Cylindrical Core</w:t>
      </w:r>
      <w:r>
        <w:rPr>
          <w:noProof/>
        </w:rPr>
        <w:tab/>
      </w:r>
      <w:r>
        <w:rPr>
          <w:noProof/>
        </w:rPr>
        <w:fldChar w:fldCharType="begin"/>
      </w:r>
      <w:r>
        <w:rPr>
          <w:noProof/>
        </w:rPr>
        <w:instrText xml:space="preserve"> PAGEREF _Toc120023833 \h </w:instrText>
      </w:r>
      <w:r>
        <w:rPr>
          <w:noProof/>
        </w:rPr>
      </w:r>
      <w:r>
        <w:rPr>
          <w:noProof/>
        </w:rPr>
        <w:fldChar w:fldCharType="separate"/>
      </w:r>
      <w:r>
        <w:rPr>
          <w:noProof/>
        </w:rPr>
        <w:t>3</w:t>
      </w:r>
      <w:r>
        <w:rPr>
          <w:noProof/>
        </w:rPr>
        <w:fldChar w:fldCharType="end"/>
      </w:r>
    </w:p>
    <w:p w14:paraId="11BBCBEC" w14:textId="6995DED3" w:rsidR="00C9732C" w:rsidRDefault="00C9732C">
      <w:pPr>
        <w:pStyle w:val="TOC3"/>
        <w:tabs>
          <w:tab w:val="left" w:pos="1680"/>
          <w:tab w:val="right" w:leader="dot" w:pos="10456"/>
        </w:tabs>
        <w:rPr>
          <w:noProof/>
          <w:sz w:val="24"/>
          <w:szCs w:val="24"/>
        </w:rPr>
      </w:pPr>
      <w:r w:rsidRPr="00B06299">
        <w:rPr>
          <w:noProof/>
          <w:lang w:val="en-US"/>
        </w:rPr>
        <w:t>7.3.2</w:t>
      </w:r>
      <w:r>
        <w:rPr>
          <w:noProof/>
          <w:sz w:val="24"/>
          <w:szCs w:val="24"/>
        </w:rPr>
        <w:tab/>
      </w:r>
      <w:r w:rsidRPr="00B06299">
        <w:rPr>
          <w:noProof/>
          <w:lang w:val="en-US"/>
        </w:rPr>
        <w:t>Reactor Power</w:t>
      </w:r>
      <w:r>
        <w:rPr>
          <w:noProof/>
        </w:rPr>
        <w:tab/>
      </w:r>
      <w:r>
        <w:rPr>
          <w:noProof/>
        </w:rPr>
        <w:fldChar w:fldCharType="begin"/>
      </w:r>
      <w:r>
        <w:rPr>
          <w:noProof/>
        </w:rPr>
        <w:instrText xml:space="preserve"> PAGEREF _Toc120023834 \h </w:instrText>
      </w:r>
      <w:r>
        <w:rPr>
          <w:noProof/>
        </w:rPr>
      </w:r>
      <w:r>
        <w:rPr>
          <w:noProof/>
        </w:rPr>
        <w:fldChar w:fldCharType="separate"/>
      </w:r>
      <w:r>
        <w:rPr>
          <w:noProof/>
        </w:rPr>
        <w:t>5</w:t>
      </w:r>
      <w:r>
        <w:rPr>
          <w:noProof/>
        </w:rPr>
        <w:fldChar w:fldCharType="end"/>
      </w:r>
    </w:p>
    <w:p w14:paraId="6C8AC92A" w14:textId="1AA0E1EF" w:rsidR="00C9732C" w:rsidRDefault="00C9732C">
      <w:pPr>
        <w:pStyle w:val="TOC2"/>
        <w:rPr>
          <w:noProof/>
          <w:sz w:val="24"/>
          <w:szCs w:val="24"/>
        </w:rPr>
      </w:pPr>
      <w:r w:rsidRPr="00B06299">
        <w:rPr>
          <w:noProof/>
          <w:lang w:val="en-US"/>
        </w:rPr>
        <w:t>7.4</w:t>
      </w:r>
      <w:r>
        <w:rPr>
          <w:noProof/>
          <w:sz w:val="24"/>
          <w:szCs w:val="24"/>
        </w:rPr>
        <w:tab/>
      </w:r>
      <w:r w:rsidRPr="00B06299">
        <w:rPr>
          <w:noProof/>
          <w:lang w:val="en-US"/>
        </w:rPr>
        <w:t>Neutron Leakage</w:t>
      </w:r>
      <w:r>
        <w:rPr>
          <w:noProof/>
        </w:rPr>
        <w:tab/>
      </w:r>
      <w:r>
        <w:rPr>
          <w:noProof/>
        </w:rPr>
        <w:fldChar w:fldCharType="begin"/>
      </w:r>
      <w:r>
        <w:rPr>
          <w:noProof/>
        </w:rPr>
        <w:instrText xml:space="preserve"> PAGEREF _Toc120023835 \h </w:instrText>
      </w:r>
      <w:r>
        <w:rPr>
          <w:noProof/>
        </w:rPr>
      </w:r>
      <w:r>
        <w:rPr>
          <w:noProof/>
        </w:rPr>
        <w:fldChar w:fldCharType="separate"/>
      </w:r>
      <w:r>
        <w:rPr>
          <w:noProof/>
        </w:rPr>
        <w:t>7</w:t>
      </w:r>
      <w:r>
        <w:rPr>
          <w:noProof/>
        </w:rPr>
        <w:fldChar w:fldCharType="end"/>
      </w:r>
    </w:p>
    <w:p w14:paraId="23544573" w14:textId="7FCA44D7" w:rsidR="00C9732C" w:rsidRDefault="00C9732C">
      <w:pPr>
        <w:pStyle w:val="TOC3"/>
        <w:tabs>
          <w:tab w:val="left" w:pos="1680"/>
          <w:tab w:val="right" w:leader="dot" w:pos="10456"/>
        </w:tabs>
        <w:rPr>
          <w:noProof/>
          <w:sz w:val="24"/>
          <w:szCs w:val="24"/>
        </w:rPr>
      </w:pPr>
      <w:r w:rsidRPr="00B06299">
        <w:rPr>
          <w:noProof/>
          <w:lang w:val="en-US"/>
        </w:rPr>
        <w:t>7.4.1</w:t>
      </w:r>
      <w:r>
        <w:rPr>
          <w:noProof/>
          <w:sz w:val="24"/>
          <w:szCs w:val="24"/>
        </w:rPr>
        <w:tab/>
      </w:r>
      <w:r w:rsidRPr="00B06299">
        <w:rPr>
          <w:noProof/>
          <w:lang w:val="en-US"/>
        </w:rPr>
        <w:t>Two Group Approximation</w:t>
      </w:r>
      <w:r>
        <w:rPr>
          <w:noProof/>
        </w:rPr>
        <w:tab/>
      </w:r>
      <w:r>
        <w:rPr>
          <w:noProof/>
        </w:rPr>
        <w:fldChar w:fldCharType="begin"/>
      </w:r>
      <w:r>
        <w:rPr>
          <w:noProof/>
        </w:rPr>
        <w:instrText xml:space="preserve"> PAGEREF _Toc120023836 \h </w:instrText>
      </w:r>
      <w:r>
        <w:rPr>
          <w:noProof/>
        </w:rPr>
      </w:r>
      <w:r>
        <w:rPr>
          <w:noProof/>
        </w:rPr>
        <w:fldChar w:fldCharType="separate"/>
      </w:r>
      <w:r>
        <w:rPr>
          <w:noProof/>
        </w:rPr>
        <w:t>7</w:t>
      </w:r>
      <w:r>
        <w:rPr>
          <w:noProof/>
        </w:rPr>
        <w:fldChar w:fldCharType="end"/>
      </w:r>
    </w:p>
    <w:p w14:paraId="72F9038C" w14:textId="65E6F45B" w:rsidR="00C9732C" w:rsidRDefault="00C9732C">
      <w:pPr>
        <w:pStyle w:val="TOC3"/>
        <w:tabs>
          <w:tab w:val="left" w:pos="1680"/>
          <w:tab w:val="right" w:leader="dot" w:pos="10456"/>
        </w:tabs>
        <w:rPr>
          <w:noProof/>
          <w:sz w:val="24"/>
          <w:szCs w:val="24"/>
        </w:rPr>
      </w:pPr>
      <w:r w:rsidRPr="00B06299">
        <w:rPr>
          <w:noProof/>
          <w:lang w:val="en-US"/>
        </w:rPr>
        <w:t>7.4.2</w:t>
      </w:r>
      <w:r>
        <w:rPr>
          <w:noProof/>
          <w:sz w:val="24"/>
          <w:szCs w:val="24"/>
        </w:rPr>
        <w:tab/>
      </w:r>
      <w:r w:rsidRPr="00B06299">
        <w:rPr>
          <w:noProof/>
          <w:lang w:val="en-US"/>
        </w:rPr>
        <w:t>Migration Length</w:t>
      </w:r>
      <w:r>
        <w:rPr>
          <w:noProof/>
        </w:rPr>
        <w:tab/>
      </w:r>
      <w:r>
        <w:rPr>
          <w:noProof/>
        </w:rPr>
        <w:fldChar w:fldCharType="begin"/>
      </w:r>
      <w:r>
        <w:rPr>
          <w:noProof/>
        </w:rPr>
        <w:instrText xml:space="preserve"> PAGEREF _Toc120023837 \h </w:instrText>
      </w:r>
      <w:r>
        <w:rPr>
          <w:noProof/>
        </w:rPr>
      </w:r>
      <w:r>
        <w:rPr>
          <w:noProof/>
        </w:rPr>
        <w:fldChar w:fldCharType="separate"/>
      </w:r>
      <w:r>
        <w:rPr>
          <w:noProof/>
        </w:rPr>
        <w:t>9</w:t>
      </w:r>
      <w:r>
        <w:rPr>
          <w:noProof/>
        </w:rPr>
        <w:fldChar w:fldCharType="end"/>
      </w:r>
    </w:p>
    <w:p w14:paraId="560A0998" w14:textId="39D5C6B0" w:rsidR="00C9732C" w:rsidRDefault="00C9732C">
      <w:pPr>
        <w:pStyle w:val="TOC3"/>
        <w:tabs>
          <w:tab w:val="left" w:pos="1680"/>
          <w:tab w:val="right" w:leader="dot" w:pos="10456"/>
        </w:tabs>
        <w:rPr>
          <w:noProof/>
          <w:sz w:val="24"/>
          <w:szCs w:val="24"/>
        </w:rPr>
      </w:pPr>
      <w:r w:rsidRPr="00B06299">
        <w:rPr>
          <w:noProof/>
          <w:lang w:val="en-US"/>
        </w:rPr>
        <w:t>7.4.3</w:t>
      </w:r>
      <w:r>
        <w:rPr>
          <w:noProof/>
          <w:sz w:val="24"/>
          <w:szCs w:val="24"/>
        </w:rPr>
        <w:tab/>
      </w:r>
      <w:r w:rsidRPr="00B06299">
        <w:rPr>
          <w:noProof/>
          <w:lang w:val="en-US"/>
        </w:rPr>
        <w:t>Leakage and Design</w:t>
      </w:r>
      <w:r>
        <w:rPr>
          <w:noProof/>
        </w:rPr>
        <w:tab/>
      </w:r>
      <w:r>
        <w:rPr>
          <w:noProof/>
        </w:rPr>
        <w:fldChar w:fldCharType="begin"/>
      </w:r>
      <w:r>
        <w:rPr>
          <w:noProof/>
        </w:rPr>
        <w:instrText xml:space="preserve"> PAGEREF _Toc120023838 \h </w:instrText>
      </w:r>
      <w:r>
        <w:rPr>
          <w:noProof/>
        </w:rPr>
      </w:r>
      <w:r>
        <w:rPr>
          <w:noProof/>
        </w:rPr>
        <w:fldChar w:fldCharType="separate"/>
      </w:r>
      <w:r>
        <w:rPr>
          <w:noProof/>
        </w:rPr>
        <w:t>10</w:t>
      </w:r>
      <w:r>
        <w:rPr>
          <w:noProof/>
        </w:rPr>
        <w:fldChar w:fldCharType="end"/>
      </w:r>
    </w:p>
    <w:p w14:paraId="5A1EF03F" w14:textId="3AE8640D" w:rsidR="00C9732C" w:rsidRDefault="00C9732C">
      <w:pPr>
        <w:pStyle w:val="TOC2"/>
        <w:rPr>
          <w:noProof/>
          <w:sz w:val="24"/>
          <w:szCs w:val="24"/>
        </w:rPr>
      </w:pPr>
      <w:r w:rsidRPr="00B06299">
        <w:rPr>
          <w:noProof/>
          <w:lang w:val="en-US"/>
        </w:rPr>
        <w:t>7.5</w:t>
      </w:r>
      <w:r>
        <w:rPr>
          <w:noProof/>
          <w:sz w:val="24"/>
          <w:szCs w:val="24"/>
        </w:rPr>
        <w:tab/>
      </w:r>
      <w:r w:rsidRPr="00B06299">
        <w:rPr>
          <w:noProof/>
          <w:lang w:val="en-US"/>
        </w:rPr>
        <w:t>Reflected Reactors</w:t>
      </w:r>
      <w:r>
        <w:rPr>
          <w:noProof/>
        </w:rPr>
        <w:tab/>
      </w:r>
      <w:r>
        <w:rPr>
          <w:noProof/>
        </w:rPr>
        <w:fldChar w:fldCharType="begin"/>
      </w:r>
      <w:r>
        <w:rPr>
          <w:noProof/>
        </w:rPr>
        <w:instrText xml:space="preserve"> PAGEREF _Toc120023839 \h </w:instrText>
      </w:r>
      <w:r>
        <w:rPr>
          <w:noProof/>
        </w:rPr>
      </w:r>
      <w:r>
        <w:rPr>
          <w:noProof/>
        </w:rPr>
        <w:fldChar w:fldCharType="separate"/>
      </w:r>
      <w:r>
        <w:rPr>
          <w:noProof/>
        </w:rPr>
        <w:t>11</w:t>
      </w:r>
      <w:r>
        <w:rPr>
          <w:noProof/>
        </w:rPr>
        <w:fldChar w:fldCharType="end"/>
      </w:r>
    </w:p>
    <w:p w14:paraId="6FF38D88" w14:textId="55095591" w:rsidR="00C9732C" w:rsidRDefault="00C9732C">
      <w:pPr>
        <w:pStyle w:val="TOC3"/>
        <w:tabs>
          <w:tab w:val="left" w:pos="1680"/>
          <w:tab w:val="right" w:leader="dot" w:pos="10456"/>
        </w:tabs>
        <w:rPr>
          <w:noProof/>
          <w:sz w:val="24"/>
          <w:szCs w:val="24"/>
        </w:rPr>
      </w:pPr>
      <w:r w:rsidRPr="00B06299">
        <w:rPr>
          <w:noProof/>
          <w:lang w:val="en-US"/>
        </w:rPr>
        <w:t>7.5.1</w:t>
      </w:r>
      <w:r>
        <w:rPr>
          <w:noProof/>
          <w:sz w:val="24"/>
          <w:szCs w:val="24"/>
        </w:rPr>
        <w:tab/>
      </w:r>
      <w:r w:rsidRPr="00B06299">
        <w:rPr>
          <w:noProof/>
          <w:lang w:val="en-US"/>
        </w:rPr>
        <w:t>Axial Reflector Example</w:t>
      </w:r>
      <w:r>
        <w:rPr>
          <w:noProof/>
        </w:rPr>
        <w:tab/>
      </w:r>
      <w:r>
        <w:rPr>
          <w:noProof/>
        </w:rPr>
        <w:fldChar w:fldCharType="begin"/>
      </w:r>
      <w:r>
        <w:rPr>
          <w:noProof/>
        </w:rPr>
        <w:instrText xml:space="preserve"> PAGEREF _Toc120023840 \h </w:instrText>
      </w:r>
      <w:r>
        <w:rPr>
          <w:noProof/>
        </w:rPr>
      </w:r>
      <w:r>
        <w:rPr>
          <w:noProof/>
        </w:rPr>
        <w:fldChar w:fldCharType="separate"/>
      </w:r>
      <w:r>
        <w:rPr>
          <w:noProof/>
        </w:rPr>
        <w:t>11</w:t>
      </w:r>
      <w:r>
        <w:rPr>
          <w:noProof/>
        </w:rPr>
        <w:fldChar w:fldCharType="end"/>
      </w:r>
    </w:p>
    <w:p w14:paraId="6D8982C7" w14:textId="6ADF907D" w:rsidR="00C9732C" w:rsidRDefault="00C9732C">
      <w:pPr>
        <w:pStyle w:val="TOC3"/>
        <w:tabs>
          <w:tab w:val="left" w:pos="1680"/>
          <w:tab w:val="right" w:leader="dot" w:pos="10456"/>
        </w:tabs>
        <w:rPr>
          <w:noProof/>
          <w:sz w:val="24"/>
          <w:szCs w:val="24"/>
        </w:rPr>
      </w:pPr>
      <w:r w:rsidRPr="00B06299">
        <w:rPr>
          <w:noProof/>
          <w:lang w:val="en-US"/>
        </w:rPr>
        <w:t>7.5.2</w:t>
      </w:r>
      <w:r>
        <w:rPr>
          <w:noProof/>
          <w:sz w:val="24"/>
          <w:szCs w:val="24"/>
        </w:rPr>
        <w:tab/>
      </w:r>
      <w:r w:rsidRPr="00B06299">
        <w:rPr>
          <w:noProof/>
          <w:lang w:val="en-US"/>
        </w:rPr>
        <w:t>Reflector Savings and Flux Flattening</w:t>
      </w:r>
      <w:r>
        <w:rPr>
          <w:noProof/>
        </w:rPr>
        <w:tab/>
      </w:r>
      <w:r>
        <w:rPr>
          <w:noProof/>
        </w:rPr>
        <w:fldChar w:fldCharType="begin"/>
      </w:r>
      <w:r>
        <w:rPr>
          <w:noProof/>
        </w:rPr>
        <w:instrText xml:space="preserve"> PAGEREF _Toc120023841 \h </w:instrText>
      </w:r>
      <w:r>
        <w:rPr>
          <w:noProof/>
        </w:rPr>
      </w:r>
      <w:r>
        <w:rPr>
          <w:noProof/>
        </w:rPr>
        <w:fldChar w:fldCharType="separate"/>
      </w:r>
      <w:r>
        <w:rPr>
          <w:noProof/>
        </w:rPr>
        <w:t>13</w:t>
      </w:r>
      <w:r>
        <w:rPr>
          <w:noProof/>
        </w:rPr>
        <w:fldChar w:fldCharType="end"/>
      </w:r>
    </w:p>
    <w:p w14:paraId="4F6B0D8B" w14:textId="3EB3506D" w:rsidR="00C9732C" w:rsidRDefault="00C9732C">
      <w:pPr>
        <w:pStyle w:val="TOC2"/>
        <w:rPr>
          <w:noProof/>
          <w:sz w:val="24"/>
          <w:szCs w:val="24"/>
        </w:rPr>
      </w:pPr>
      <w:r w:rsidRPr="00B06299">
        <w:rPr>
          <w:noProof/>
          <w:lang w:val="en-US"/>
        </w:rPr>
        <w:t>7.6</w:t>
      </w:r>
      <w:r>
        <w:rPr>
          <w:noProof/>
          <w:sz w:val="24"/>
          <w:szCs w:val="24"/>
        </w:rPr>
        <w:tab/>
      </w:r>
      <w:r w:rsidRPr="00B06299">
        <w:rPr>
          <w:noProof/>
          <w:lang w:val="en-US"/>
        </w:rPr>
        <w:t>Control Poisons</w:t>
      </w:r>
      <w:r>
        <w:rPr>
          <w:noProof/>
        </w:rPr>
        <w:tab/>
      </w:r>
      <w:r>
        <w:rPr>
          <w:noProof/>
        </w:rPr>
        <w:fldChar w:fldCharType="begin"/>
      </w:r>
      <w:r>
        <w:rPr>
          <w:noProof/>
        </w:rPr>
        <w:instrText xml:space="preserve"> PAGEREF _Toc120023842 \h </w:instrText>
      </w:r>
      <w:r>
        <w:rPr>
          <w:noProof/>
        </w:rPr>
      </w:r>
      <w:r>
        <w:rPr>
          <w:noProof/>
        </w:rPr>
        <w:fldChar w:fldCharType="separate"/>
      </w:r>
      <w:r>
        <w:rPr>
          <w:noProof/>
        </w:rPr>
        <w:t>14</w:t>
      </w:r>
      <w:r>
        <w:rPr>
          <w:noProof/>
        </w:rPr>
        <w:fldChar w:fldCharType="end"/>
      </w:r>
    </w:p>
    <w:p w14:paraId="58F37412" w14:textId="7E2FED88" w:rsidR="00C9732C" w:rsidRDefault="00C9732C">
      <w:pPr>
        <w:pStyle w:val="TOC3"/>
        <w:tabs>
          <w:tab w:val="left" w:pos="1680"/>
          <w:tab w:val="right" w:leader="dot" w:pos="10456"/>
        </w:tabs>
        <w:rPr>
          <w:noProof/>
          <w:sz w:val="24"/>
          <w:szCs w:val="24"/>
        </w:rPr>
      </w:pPr>
      <w:r w:rsidRPr="00B06299">
        <w:rPr>
          <w:noProof/>
          <w:lang w:val="en-US"/>
        </w:rPr>
        <w:t>7.6.1</w:t>
      </w:r>
      <w:r>
        <w:rPr>
          <w:noProof/>
          <w:sz w:val="24"/>
          <w:szCs w:val="24"/>
        </w:rPr>
        <w:tab/>
      </w:r>
      <w:r w:rsidRPr="00B06299">
        <w:rPr>
          <w:noProof/>
          <w:lang w:val="en-US"/>
        </w:rPr>
        <w:t>Reactivity Worth</w:t>
      </w:r>
      <w:r>
        <w:rPr>
          <w:noProof/>
        </w:rPr>
        <w:tab/>
      </w:r>
      <w:r>
        <w:rPr>
          <w:noProof/>
        </w:rPr>
        <w:fldChar w:fldCharType="begin"/>
      </w:r>
      <w:r>
        <w:rPr>
          <w:noProof/>
        </w:rPr>
        <w:instrText xml:space="preserve"> PAGEREF _Toc120023843 \h </w:instrText>
      </w:r>
      <w:r>
        <w:rPr>
          <w:noProof/>
        </w:rPr>
      </w:r>
      <w:r>
        <w:rPr>
          <w:noProof/>
        </w:rPr>
        <w:fldChar w:fldCharType="separate"/>
      </w:r>
      <w:r>
        <w:rPr>
          <w:noProof/>
        </w:rPr>
        <w:t>14</w:t>
      </w:r>
      <w:r>
        <w:rPr>
          <w:noProof/>
        </w:rPr>
        <w:fldChar w:fldCharType="end"/>
      </w:r>
    </w:p>
    <w:p w14:paraId="0EB8C9EF" w14:textId="23A7E946" w:rsidR="00C9732C" w:rsidRDefault="00C9732C">
      <w:pPr>
        <w:pStyle w:val="TOC3"/>
        <w:tabs>
          <w:tab w:val="left" w:pos="1680"/>
          <w:tab w:val="right" w:leader="dot" w:pos="10456"/>
        </w:tabs>
        <w:rPr>
          <w:noProof/>
          <w:sz w:val="24"/>
          <w:szCs w:val="24"/>
        </w:rPr>
      </w:pPr>
      <w:r w:rsidRPr="00B06299">
        <w:rPr>
          <w:noProof/>
          <w:lang w:val="en-US"/>
        </w:rPr>
        <w:t>7.6.2</w:t>
      </w:r>
      <w:r>
        <w:rPr>
          <w:noProof/>
          <w:sz w:val="24"/>
          <w:szCs w:val="24"/>
        </w:rPr>
        <w:tab/>
      </w:r>
      <w:r w:rsidRPr="00B06299">
        <w:rPr>
          <w:noProof/>
          <w:lang w:val="en-US"/>
        </w:rPr>
        <w:t>Partially Inserted Control Rod</w:t>
      </w:r>
      <w:r>
        <w:rPr>
          <w:noProof/>
        </w:rPr>
        <w:tab/>
      </w:r>
      <w:r>
        <w:rPr>
          <w:noProof/>
        </w:rPr>
        <w:fldChar w:fldCharType="begin"/>
      </w:r>
      <w:r>
        <w:rPr>
          <w:noProof/>
        </w:rPr>
        <w:instrText xml:space="preserve"> PAGEREF _Toc120023844 \h </w:instrText>
      </w:r>
      <w:r>
        <w:rPr>
          <w:noProof/>
        </w:rPr>
      </w:r>
      <w:r>
        <w:rPr>
          <w:noProof/>
        </w:rPr>
        <w:fldChar w:fldCharType="separate"/>
      </w:r>
      <w:r>
        <w:rPr>
          <w:noProof/>
        </w:rPr>
        <w:t>15</w:t>
      </w:r>
      <w:r>
        <w:rPr>
          <w:noProof/>
        </w:rPr>
        <w:fldChar w:fldCharType="end"/>
      </w:r>
    </w:p>
    <w:p w14:paraId="62277ECF" w14:textId="63683561" w:rsidR="00C9732C" w:rsidRDefault="00C9732C">
      <w:pPr>
        <w:pStyle w:val="TOC3"/>
        <w:tabs>
          <w:tab w:val="left" w:pos="1680"/>
          <w:tab w:val="right" w:leader="dot" w:pos="10456"/>
        </w:tabs>
        <w:rPr>
          <w:noProof/>
          <w:sz w:val="24"/>
          <w:szCs w:val="24"/>
        </w:rPr>
      </w:pPr>
      <w:r w:rsidRPr="00B06299">
        <w:rPr>
          <w:noProof/>
          <w:lang w:val="en-US"/>
        </w:rPr>
        <w:t>7.6.3</w:t>
      </w:r>
      <w:r>
        <w:rPr>
          <w:noProof/>
          <w:sz w:val="24"/>
          <w:szCs w:val="24"/>
        </w:rPr>
        <w:tab/>
      </w:r>
      <w:r w:rsidRPr="00B06299">
        <w:rPr>
          <w:noProof/>
          <w:lang w:val="en-US"/>
        </w:rPr>
        <w:t>Control Rod Bank Insertion</w:t>
      </w:r>
      <w:r>
        <w:rPr>
          <w:noProof/>
        </w:rPr>
        <w:tab/>
      </w:r>
      <w:r>
        <w:rPr>
          <w:noProof/>
        </w:rPr>
        <w:fldChar w:fldCharType="begin"/>
      </w:r>
      <w:r>
        <w:rPr>
          <w:noProof/>
        </w:rPr>
        <w:instrText xml:space="preserve"> PAGEREF _Toc120023845 \h </w:instrText>
      </w:r>
      <w:r>
        <w:rPr>
          <w:noProof/>
        </w:rPr>
      </w:r>
      <w:r>
        <w:rPr>
          <w:noProof/>
        </w:rPr>
        <w:fldChar w:fldCharType="separate"/>
      </w:r>
      <w:r>
        <w:rPr>
          <w:noProof/>
        </w:rPr>
        <w:t>16</w:t>
      </w:r>
      <w:r>
        <w:rPr>
          <w:noProof/>
        </w:rPr>
        <w:fldChar w:fldCharType="end"/>
      </w:r>
    </w:p>
    <w:p w14:paraId="2038B2C1" w14:textId="7AAB623F" w:rsidR="00C9732C" w:rsidRDefault="00C9732C">
      <w:pPr>
        <w:pStyle w:val="TOC2"/>
        <w:rPr>
          <w:noProof/>
          <w:sz w:val="24"/>
          <w:szCs w:val="24"/>
        </w:rPr>
      </w:pPr>
      <w:r w:rsidRPr="00B06299">
        <w:rPr>
          <w:noProof/>
          <w:lang w:val="en-US"/>
        </w:rPr>
        <w:t>7.7</w:t>
      </w:r>
      <w:r>
        <w:rPr>
          <w:noProof/>
          <w:sz w:val="24"/>
          <w:szCs w:val="24"/>
        </w:rPr>
        <w:tab/>
      </w:r>
      <w:r w:rsidRPr="00B06299">
        <w:rPr>
          <w:noProof/>
          <w:lang w:val="en-US"/>
        </w:rPr>
        <w:t>Problems</w:t>
      </w:r>
      <w:r>
        <w:rPr>
          <w:noProof/>
        </w:rPr>
        <w:tab/>
      </w:r>
      <w:r>
        <w:rPr>
          <w:noProof/>
        </w:rPr>
        <w:fldChar w:fldCharType="begin"/>
      </w:r>
      <w:r>
        <w:rPr>
          <w:noProof/>
        </w:rPr>
        <w:instrText xml:space="preserve"> PAGEREF _Toc120023846 \h </w:instrText>
      </w:r>
      <w:r>
        <w:rPr>
          <w:noProof/>
        </w:rPr>
      </w:r>
      <w:r>
        <w:rPr>
          <w:noProof/>
        </w:rPr>
        <w:fldChar w:fldCharType="separate"/>
      </w:r>
      <w:r>
        <w:rPr>
          <w:noProof/>
        </w:rPr>
        <w:t>17</w:t>
      </w:r>
      <w:r>
        <w:rPr>
          <w:noProof/>
        </w:rPr>
        <w:fldChar w:fldCharType="end"/>
      </w:r>
    </w:p>
    <w:p w14:paraId="39069D50" w14:textId="3A2E4AA4" w:rsidR="004E6176" w:rsidRPr="004E6176" w:rsidRDefault="004E6176" w:rsidP="004E6176">
      <w:pPr>
        <w:rPr>
          <w:lang w:val="en-US"/>
        </w:rPr>
      </w:pPr>
      <w:r>
        <w:rPr>
          <w:lang w:val="en-US"/>
        </w:rPr>
        <w:fldChar w:fldCharType="end"/>
      </w:r>
    </w:p>
    <w:p w14:paraId="65FDA347" w14:textId="7918DCED" w:rsidR="00D249AF" w:rsidRDefault="00D249AF" w:rsidP="006E23C7">
      <w:pPr>
        <w:rPr>
          <w:lang w:val="en-US"/>
        </w:rPr>
      </w:pPr>
    </w:p>
    <w:p w14:paraId="060FC302" w14:textId="77777777" w:rsidR="004E6176" w:rsidRDefault="004E6176">
      <w:pPr>
        <w:rPr>
          <w:rFonts w:asciiTheme="majorHAnsi" w:eastAsiaTheme="majorEastAsia" w:hAnsiTheme="majorHAnsi" w:cstheme="majorBidi"/>
          <w:color w:val="2F5496" w:themeColor="accent1" w:themeShade="BF"/>
          <w:lang w:val="en-US"/>
        </w:rPr>
      </w:pPr>
      <w:r>
        <w:rPr>
          <w:lang w:val="en-US"/>
        </w:rPr>
        <w:br w:type="page"/>
      </w:r>
    </w:p>
    <w:p w14:paraId="67AE474C" w14:textId="60CFD7C8" w:rsidR="00A83298" w:rsidRDefault="00A83298" w:rsidP="00A83298">
      <w:pPr>
        <w:pStyle w:val="Heading1"/>
        <w:rPr>
          <w:lang w:val="en-US"/>
        </w:rPr>
      </w:pPr>
      <w:bookmarkStart w:id="0" w:name="_Toc120023829"/>
      <w:r w:rsidRPr="007501D1">
        <w:rPr>
          <w:lang w:val="en-US"/>
        </w:rPr>
        <w:lastRenderedPageBreak/>
        <w:t>Neutron Distributions in Reactors</w:t>
      </w:r>
      <w:bookmarkEnd w:id="0"/>
    </w:p>
    <w:p w14:paraId="70BA50D1" w14:textId="324F11DD" w:rsidR="00B32F34" w:rsidRDefault="00576069" w:rsidP="007501D1">
      <w:pPr>
        <w:pStyle w:val="Heading2"/>
        <w:rPr>
          <w:lang w:val="en-US"/>
        </w:rPr>
      </w:pPr>
      <w:bookmarkStart w:id="1" w:name="_Toc120023830"/>
      <w:r>
        <w:rPr>
          <w:lang w:val="en-US"/>
        </w:rPr>
        <w:t>Introduction</w:t>
      </w:r>
      <w:bookmarkEnd w:id="1"/>
    </w:p>
    <w:p w14:paraId="1E6D0701" w14:textId="31F67EBA" w:rsidR="00BB2F20" w:rsidRDefault="00BB2F20">
      <w:pPr>
        <w:pStyle w:val="ListParagraph"/>
        <w:numPr>
          <w:ilvl w:val="0"/>
          <w:numId w:val="9"/>
        </w:numPr>
        <w:rPr>
          <w:lang w:val="en-US"/>
        </w:rPr>
      </w:pPr>
      <w:r>
        <w:rPr>
          <w:lang w:val="en-US"/>
        </w:rPr>
        <w:t>In chapter 6, several geometries were selected based on their “mathematical” simplicity including:</w:t>
      </w:r>
    </w:p>
    <w:p w14:paraId="3E37D410" w14:textId="61ADCA5A" w:rsidR="00BB2F20" w:rsidRDefault="00BB2F20">
      <w:pPr>
        <w:pStyle w:val="ListParagraph"/>
        <w:numPr>
          <w:ilvl w:val="1"/>
          <w:numId w:val="9"/>
        </w:numPr>
        <w:rPr>
          <w:lang w:val="en-US"/>
        </w:rPr>
      </w:pPr>
      <w:r>
        <w:rPr>
          <w:lang w:val="en-US"/>
        </w:rPr>
        <w:t>Semi-infinite media</w:t>
      </w:r>
    </w:p>
    <w:p w14:paraId="6338BEE7" w14:textId="7223DA47" w:rsidR="00BB2F20" w:rsidRDefault="00BB2F20">
      <w:pPr>
        <w:pStyle w:val="ListParagraph"/>
        <w:numPr>
          <w:ilvl w:val="1"/>
          <w:numId w:val="9"/>
        </w:numPr>
        <w:rPr>
          <w:lang w:val="en-US"/>
        </w:rPr>
      </w:pPr>
      <w:r>
        <w:rPr>
          <w:lang w:val="en-US"/>
        </w:rPr>
        <w:t>Limited slap of fissionable material</w:t>
      </w:r>
    </w:p>
    <w:p w14:paraId="58686243" w14:textId="5E59D95C" w:rsidR="00BB2F20" w:rsidRDefault="00BB2F20">
      <w:pPr>
        <w:pStyle w:val="ListParagraph"/>
        <w:numPr>
          <w:ilvl w:val="1"/>
          <w:numId w:val="9"/>
        </w:numPr>
        <w:rPr>
          <w:lang w:val="en-US"/>
        </w:rPr>
      </w:pPr>
      <w:r>
        <w:rPr>
          <w:lang w:val="en-US"/>
        </w:rPr>
        <w:t>Spherical geometry of fissionable material</w:t>
      </w:r>
    </w:p>
    <w:p w14:paraId="37F48633" w14:textId="6A4F327F" w:rsidR="00BB2F20" w:rsidRDefault="00BB2F20">
      <w:pPr>
        <w:pStyle w:val="ListParagraph"/>
        <w:numPr>
          <w:ilvl w:val="0"/>
          <w:numId w:val="9"/>
        </w:numPr>
        <w:rPr>
          <w:lang w:val="en-US"/>
        </w:rPr>
      </w:pPr>
      <w:r>
        <w:rPr>
          <w:lang w:val="en-US"/>
        </w:rPr>
        <w:t>In this chapter, we focus on a more realistic cylindrical geometry</w:t>
      </w:r>
    </w:p>
    <w:p w14:paraId="7B512154" w14:textId="41164A1A" w:rsidR="00BB2F20" w:rsidRDefault="00BB2F20">
      <w:pPr>
        <w:pStyle w:val="ListParagraph"/>
        <w:numPr>
          <w:ilvl w:val="1"/>
          <w:numId w:val="9"/>
        </w:numPr>
        <w:rPr>
          <w:lang w:val="en-US"/>
        </w:rPr>
      </w:pPr>
      <w:r>
        <w:rPr>
          <w:lang w:val="en-US"/>
        </w:rPr>
        <w:t>Fission is included</w:t>
      </w:r>
    </w:p>
    <w:p w14:paraId="0F25A230" w14:textId="18701D1E" w:rsidR="00E158EC" w:rsidRDefault="00E158EC">
      <w:pPr>
        <w:pStyle w:val="ListParagraph"/>
        <w:numPr>
          <w:ilvl w:val="1"/>
          <w:numId w:val="9"/>
        </w:numPr>
        <w:rPr>
          <w:lang w:val="en-US"/>
        </w:rPr>
      </w:pPr>
      <w:r>
        <w:rPr>
          <w:lang w:val="en-US"/>
        </w:rPr>
        <w:t>Energy is first considered as a single group then taken to be two groups (fast and thermal)</w:t>
      </w:r>
    </w:p>
    <w:p w14:paraId="233CB096" w14:textId="091F2705" w:rsidR="00BB2F20" w:rsidRDefault="00E158EC">
      <w:pPr>
        <w:pStyle w:val="ListParagraph"/>
        <w:numPr>
          <w:ilvl w:val="0"/>
          <w:numId w:val="9"/>
        </w:numPr>
        <w:rPr>
          <w:lang w:val="en-US"/>
        </w:rPr>
      </w:pPr>
      <w:r>
        <w:rPr>
          <w:lang w:val="en-US"/>
        </w:rPr>
        <w:t>Toward the end of this chapter, several features will be included:</w:t>
      </w:r>
    </w:p>
    <w:p w14:paraId="0B28AC02" w14:textId="34B119AA" w:rsidR="00E158EC" w:rsidRDefault="00E158EC">
      <w:pPr>
        <w:pStyle w:val="ListParagraph"/>
        <w:numPr>
          <w:ilvl w:val="1"/>
          <w:numId w:val="9"/>
        </w:numPr>
        <w:rPr>
          <w:lang w:val="en-US"/>
        </w:rPr>
      </w:pPr>
      <w:r>
        <w:rPr>
          <w:lang w:val="en-US"/>
        </w:rPr>
        <w:t>Reflective boundary</w:t>
      </w:r>
    </w:p>
    <w:p w14:paraId="0932611C" w14:textId="473E9F1B" w:rsidR="00E158EC" w:rsidRDefault="00E158EC">
      <w:pPr>
        <w:pStyle w:val="ListParagraph"/>
        <w:numPr>
          <w:ilvl w:val="1"/>
          <w:numId w:val="9"/>
        </w:numPr>
        <w:rPr>
          <w:lang w:val="en-US"/>
        </w:rPr>
      </w:pPr>
      <w:r>
        <w:rPr>
          <w:lang w:val="en-US"/>
        </w:rPr>
        <w:t xml:space="preserve">A single control </w:t>
      </w:r>
      <w:proofErr w:type="gramStart"/>
      <w:r>
        <w:rPr>
          <w:lang w:val="en-US"/>
        </w:rPr>
        <w:t>rod</w:t>
      </w:r>
      <w:proofErr w:type="gramEnd"/>
    </w:p>
    <w:p w14:paraId="486AB576" w14:textId="54694D31" w:rsidR="00E158EC" w:rsidRDefault="00E158EC">
      <w:pPr>
        <w:pStyle w:val="ListParagraph"/>
        <w:numPr>
          <w:ilvl w:val="1"/>
          <w:numId w:val="9"/>
        </w:numPr>
        <w:rPr>
          <w:lang w:val="en-US"/>
        </w:rPr>
      </w:pPr>
      <w:r>
        <w:rPr>
          <w:lang w:val="en-US"/>
        </w:rPr>
        <w:t>Control rods bank</w:t>
      </w:r>
    </w:p>
    <w:p w14:paraId="36D277EE" w14:textId="7A83C7CA" w:rsidR="00BB2F20" w:rsidRDefault="00BB2F20" w:rsidP="00BB2F20">
      <w:pPr>
        <w:rPr>
          <w:lang w:val="en-US"/>
        </w:rPr>
      </w:pPr>
    </w:p>
    <w:p w14:paraId="2C948EA3" w14:textId="5990EF69" w:rsidR="00E158EC" w:rsidRPr="00BB2F20" w:rsidRDefault="00E158EC" w:rsidP="00E158EC">
      <w:pPr>
        <w:jc w:val="center"/>
        <w:rPr>
          <w:lang w:val="en-US"/>
        </w:rPr>
      </w:pPr>
      <w:r w:rsidRPr="00E158EC">
        <w:rPr>
          <w:noProof/>
          <w:lang w:val="en-US"/>
        </w:rPr>
        <w:drawing>
          <wp:inline distT="0" distB="0" distL="0" distR="0" wp14:anchorId="283D8828" wp14:editId="2B5F0292">
            <wp:extent cx="1998000" cy="18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98000" cy="1800000"/>
                    </a:xfrm>
                    <a:prstGeom prst="rect">
                      <a:avLst/>
                    </a:prstGeom>
                  </pic:spPr>
                </pic:pic>
              </a:graphicData>
            </a:graphic>
          </wp:inline>
        </w:drawing>
      </w:r>
    </w:p>
    <w:p w14:paraId="75067974" w14:textId="4E25621B" w:rsidR="007501D1" w:rsidRDefault="007501D1" w:rsidP="007501D1">
      <w:pPr>
        <w:pStyle w:val="Heading2"/>
        <w:rPr>
          <w:lang w:val="en-US"/>
        </w:rPr>
      </w:pPr>
      <w:bookmarkStart w:id="2" w:name="_Toc120023831"/>
      <w:r w:rsidRPr="007501D1">
        <w:rPr>
          <w:lang w:val="en-US"/>
        </w:rPr>
        <w:t>The Time-Independent Diffusion Equation</w:t>
      </w:r>
      <w:bookmarkEnd w:id="2"/>
    </w:p>
    <w:p w14:paraId="5D4FC0E9" w14:textId="77777777" w:rsidR="008D0ADA" w:rsidRDefault="008D0ADA">
      <w:pPr>
        <w:pStyle w:val="ListParagraph"/>
        <w:numPr>
          <w:ilvl w:val="0"/>
          <w:numId w:val="10"/>
        </w:numPr>
        <w:rPr>
          <w:lang w:val="en-US"/>
        </w:rPr>
      </w:pPr>
      <w:r>
        <w:rPr>
          <w:lang w:val="en-US"/>
        </w:rPr>
        <w:t xml:space="preserve">We start with steady state (in t), diffusion equation </w:t>
      </w:r>
    </w:p>
    <w:p w14:paraId="47BF7A57" w14:textId="77777777" w:rsidR="008D0ADA" w:rsidRDefault="008D0ADA">
      <w:pPr>
        <w:pStyle w:val="ListParagraph"/>
        <w:numPr>
          <w:ilvl w:val="1"/>
          <w:numId w:val="10"/>
        </w:numPr>
        <w:rPr>
          <w:lang w:val="en-US"/>
        </w:rPr>
      </w:pPr>
      <w:r>
        <w:rPr>
          <w:lang w:val="en-US"/>
        </w:rPr>
        <w:t xml:space="preserve">with no source and </w:t>
      </w:r>
    </w:p>
    <w:p w14:paraId="0B31722A" w14:textId="15146057" w:rsidR="008D0ADA" w:rsidRPr="008D0ADA" w:rsidRDefault="008D0ADA">
      <w:pPr>
        <w:pStyle w:val="ListParagraph"/>
        <w:numPr>
          <w:ilvl w:val="1"/>
          <w:numId w:val="10"/>
        </w:numPr>
        <w:rPr>
          <w:lang w:val="en-US"/>
        </w:rPr>
      </w:pPr>
      <w:r>
        <w:rPr>
          <w:lang w:val="en-US"/>
        </w:rPr>
        <w:t xml:space="preserve">with fission coefficient </w:t>
      </w:r>
    </w:p>
    <w:p w14:paraId="65176265" w14:textId="77777777" w:rsidR="00BB2F20" w:rsidRPr="00BB2F20" w:rsidRDefault="00BB2F20" w:rsidP="00BB2F2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D0ADA" w:rsidRPr="00AD648D" w14:paraId="5C33576C" w14:textId="77777777" w:rsidTr="00EA3233">
        <w:tc>
          <w:tcPr>
            <w:tcW w:w="7088" w:type="dxa"/>
            <w:vAlign w:val="center"/>
          </w:tcPr>
          <w:p w14:paraId="7C21767D" w14:textId="77777777" w:rsidR="008D0ADA" w:rsidRPr="00AD648D" w:rsidRDefault="00000000" w:rsidP="00EA3233">
            <w:pPr>
              <w:jc w:val="center"/>
              <w:rPr>
                <w:lang w:val="en-US"/>
              </w:rPr>
            </w:pPr>
            <m:oMathPara>
              <m:oMath>
                <m:acc>
                  <m:accPr>
                    <m:chr m:val="⃗"/>
                    <m:ctrlPr>
                      <w:rPr>
                        <w:rFonts w:ascii="Cambria Math" w:hAnsi="Cambria Math"/>
                        <w:i/>
                        <w:color w:val="7030A0"/>
                        <w:lang w:val="en-US"/>
                      </w:rPr>
                    </m:ctrlPr>
                  </m:accPr>
                  <m:e>
                    <m:r>
                      <m:rPr>
                        <m:sty m:val="p"/>
                      </m:rPr>
                      <w:rPr>
                        <w:rFonts w:ascii="Cambria Math" w:hAnsi="Cambria Math"/>
                        <w:color w:val="7030A0"/>
                        <w:lang w:val="en-US"/>
                      </w:rPr>
                      <m:t>∇</m:t>
                    </m:r>
                    <m:ctrlPr>
                      <w:rPr>
                        <w:rFonts w:ascii="Cambria Math" w:hAnsi="Cambria Math"/>
                        <w:color w:val="7030A0"/>
                        <w:lang w:val="en-US"/>
                      </w:rPr>
                    </m:ctrlPr>
                  </m:e>
                </m:acc>
                <m:r>
                  <w:rPr>
                    <w:rFonts w:ascii="Cambria Math" w:hAnsi="Cambria Math"/>
                    <w:color w:val="7030A0"/>
                    <w:lang w:val="en-US"/>
                  </w:rPr>
                  <m:t>.D</m:t>
                </m:r>
                <m:acc>
                  <m:accPr>
                    <m:chr m:val="⃗"/>
                    <m:ctrlPr>
                      <w:rPr>
                        <w:rFonts w:ascii="Cambria Math" w:hAnsi="Cambria Math"/>
                        <w:i/>
                        <w:color w:val="7030A0"/>
                        <w:lang w:val="en-US"/>
                      </w:rPr>
                    </m:ctrlPr>
                  </m:accPr>
                  <m:e>
                    <m:r>
                      <m:rPr>
                        <m:sty m:val="p"/>
                      </m:rPr>
                      <w:rPr>
                        <w:rFonts w:ascii="Cambria Math" w:hAnsi="Cambria Math"/>
                        <w:color w:val="7030A0"/>
                        <w:lang w:val="en-US"/>
                      </w:rPr>
                      <m:t>∇</m:t>
                    </m:r>
                  </m:e>
                </m:acc>
                <m:r>
                  <w:rPr>
                    <w:rFonts w:ascii="Cambria Math" w:hAnsi="Cambria Math"/>
                    <w:color w:val="7030A0"/>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=0</m:t>
                </m:r>
              </m:oMath>
            </m:oMathPara>
          </w:p>
        </w:tc>
        <w:tc>
          <w:tcPr>
            <w:tcW w:w="1530" w:type="dxa"/>
            <w:vAlign w:val="center"/>
          </w:tcPr>
          <w:p w14:paraId="2ACB817D" w14:textId="33E25DC4" w:rsidR="008D0ADA" w:rsidRPr="00AD648D" w:rsidRDefault="008D0ADA" w:rsidP="00EA3233">
            <w:pPr>
              <w:keepNext/>
              <w:jc w:val="center"/>
              <w:rPr>
                <w:lang w:val="en-US"/>
              </w:rPr>
            </w:pPr>
            <w:r w:rsidRPr="00AD648D">
              <w:rPr>
                <w:lang w:val="en-US"/>
              </w:rPr>
              <w:fldChar w:fldCharType="begin"/>
            </w:r>
            <w:r w:rsidRPr="00AD648D">
              <w:rPr>
                <w:lang w:val="en-US"/>
              </w:rPr>
              <w:instrText xml:space="preserve"> EQ </w:instrText>
            </w:r>
            <w:r w:rsidRPr="00AD648D">
              <w:rPr>
                <w:lang w:val="en-US"/>
              </w:rPr>
              <w:fldChar w:fldCharType="end"/>
            </w:r>
            <w:fldSimple w:instr=" STYLEREF 1 \s ">
              <w:r w:rsidR="00C9732C">
                <w:rPr>
                  <w:noProof/>
                  <w:cs/>
                </w:rPr>
                <w:t>‎</w:t>
              </w:r>
              <w:r w:rsidR="00C9732C">
                <w:rPr>
                  <w:noProof/>
                </w:rPr>
                <w:t>7</w:t>
              </w:r>
            </w:fldSimple>
            <w:r w:rsidRPr="00AD648D">
              <w:t>.</w:t>
            </w:r>
            <w:fldSimple w:instr=" SEQ Equation \* ARABIC \s 1 ">
              <w:r w:rsidR="00C9732C">
                <w:rPr>
                  <w:noProof/>
                </w:rPr>
                <w:t>1</w:t>
              </w:r>
            </w:fldSimple>
            <w:r w:rsidRPr="00AD648D">
              <w:rPr>
                <w:lang w:val="en-US"/>
              </w:rPr>
              <w:t xml:space="preserve"> </w:t>
            </w:r>
          </w:p>
        </w:tc>
      </w:tr>
    </w:tbl>
    <w:p w14:paraId="38ADC139" w14:textId="77777777" w:rsidR="008D0ADA" w:rsidRDefault="008D0ADA" w:rsidP="008D0ADA">
      <w:pPr>
        <w:rPr>
          <w:lang w:val="en-US"/>
        </w:rPr>
      </w:pPr>
      <w:r>
        <w:rPr>
          <w:lang w:val="en-US"/>
        </w:rPr>
        <w:t xml:space="preserve"> </w:t>
      </w:r>
    </w:p>
    <w:p w14:paraId="6C05EDB2" w14:textId="7227A435" w:rsidR="00DD79CE" w:rsidRDefault="00DD79CE">
      <w:pPr>
        <w:pStyle w:val="ListParagraph"/>
        <w:numPr>
          <w:ilvl w:val="0"/>
          <w:numId w:val="10"/>
        </w:numPr>
        <w:rPr>
          <w:lang w:val="en-US"/>
        </w:rPr>
      </w:pPr>
      <w:r>
        <w:rPr>
          <w:lang w:val="en-US"/>
        </w:rPr>
        <w:t>Sensible design strategy is to modify reactor’s geometry, and materials composition to find optimal reactor behavior</w:t>
      </w:r>
    </w:p>
    <w:p w14:paraId="4A077417" w14:textId="16483AD6" w:rsidR="00535039" w:rsidRPr="00535039" w:rsidRDefault="00535039">
      <w:pPr>
        <w:pStyle w:val="ListParagraph"/>
        <w:numPr>
          <w:ilvl w:val="0"/>
          <w:numId w:val="10"/>
        </w:numPr>
        <w:rPr>
          <w:lang w:val="en-US"/>
        </w:rPr>
      </w:pPr>
      <w:r>
        <w:rPr>
          <w:lang w:val="en-US"/>
        </w:rPr>
        <w:t xml:space="preserve">To find a mathematical solution to this PDE, one might go for “designing” proper coefficients </w:t>
      </w:r>
    </w:p>
    <w:p w14:paraId="6BEE3BA6" w14:textId="77777777" w:rsidR="00C371D7" w:rsidRDefault="00DD79CE">
      <w:pPr>
        <w:pStyle w:val="ListParagraph"/>
        <w:numPr>
          <w:ilvl w:val="1"/>
          <w:numId w:val="10"/>
        </w:numPr>
        <w:rPr>
          <w:lang w:val="en-US"/>
        </w:rPr>
      </w:pPr>
      <w:r>
        <w:rPr>
          <w:lang w:val="en-US"/>
        </w:rPr>
        <w:t xml:space="preserve">Let us assume that neutron production per fission, </w:t>
      </w:r>
      <m:oMath>
        <m:r>
          <w:rPr>
            <w:rFonts w:ascii="Cambria Math" w:hAnsi="Cambria Math"/>
            <w:color w:val="C00000"/>
            <w:lang w:val="en-US"/>
          </w:rPr>
          <m:t>ν</m:t>
        </m:r>
      </m:oMath>
      <w:r>
        <w:rPr>
          <w:lang w:val="en-US"/>
        </w:rPr>
        <w:t>, can be controlled</w:t>
      </w:r>
    </w:p>
    <w:p w14:paraId="1AFD72BF" w14:textId="41310DE8" w:rsidR="00535039" w:rsidRDefault="00C371D7">
      <w:pPr>
        <w:pStyle w:val="ListParagraph"/>
        <w:numPr>
          <w:ilvl w:val="1"/>
          <w:numId w:val="10"/>
        </w:numPr>
        <w:rPr>
          <w:lang w:val="en-US"/>
        </w:rPr>
      </w:pPr>
      <w:r>
        <w:rPr>
          <w:lang w:val="en-US"/>
        </w:rPr>
        <w:t>The</w:t>
      </w:r>
      <w:r w:rsidR="00DD79CE">
        <w:rPr>
          <w:lang w:val="en-US"/>
        </w:rPr>
        <w:t xml:space="preserve"> value </w:t>
      </w:r>
      <m:oMath>
        <m:sSub>
          <m:sSubPr>
            <m:ctrlPr>
              <w:rPr>
                <w:rFonts w:ascii="Cambria Math" w:hAnsi="Cambria Math"/>
                <w:i/>
                <w:color w:val="C00000"/>
                <w:lang w:val="en-US"/>
              </w:rPr>
            </m:ctrlPr>
          </m:sSubPr>
          <m:e>
            <m:r>
              <w:rPr>
                <w:rFonts w:ascii="Cambria Math" w:hAnsi="Cambria Math"/>
                <w:color w:val="C00000"/>
                <w:lang w:val="en-US"/>
              </w:rPr>
              <m:t>ν</m:t>
            </m:r>
          </m:e>
          <m:sub>
            <m:r>
              <w:rPr>
                <w:rFonts w:ascii="Cambria Math" w:hAnsi="Cambria Math"/>
                <w:color w:val="C00000"/>
                <w:lang w:val="en-US"/>
              </w:rPr>
              <m:t>0</m:t>
            </m:r>
          </m:sub>
        </m:sSub>
      </m:oMath>
      <w:r>
        <w:rPr>
          <w:lang w:val="en-US"/>
        </w:rPr>
        <w:t xml:space="preserve"> is the value that makes the reactor exactly </w:t>
      </w:r>
      <w:r w:rsidRPr="00416BFF">
        <w:rPr>
          <w:color w:val="C00000"/>
          <w:lang w:val="en-US"/>
        </w:rPr>
        <w:t>critical</w:t>
      </w:r>
    </w:p>
    <w:p w14:paraId="11EF5BD8" w14:textId="77777777" w:rsidR="00C371D7" w:rsidRDefault="00C371D7" w:rsidP="00C371D7">
      <w:pPr>
        <w:pStyle w:val="ListParagraph"/>
        <w:ind w:left="180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D0ADA" w:rsidRPr="00AD648D" w14:paraId="12754CFC" w14:textId="77777777" w:rsidTr="00EA3233">
        <w:tc>
          <w:tcPr>
            <w:tcW w:w="7088" w:type="dxa"/>
            <w:vAlign w:val="center"/>
          </w:tcPr>
          <w:p w14:paraId="3C5F26FF" w14:textId="77777777" w:rsidR="008D0ADA" w:rsidRPr="00AD648D" w:rsidRDefault="00000000" w:rsidP="00EA3233">
            <w:pPr>
              <w:jc w:val="center"/>
              <w:rPr>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.D</m:t>
                </m:r>
                <m:acc>
                  <m:accPr>
                    <m:chr m:val="⃗"/>
                    <m:ctrlPr>
                      <w:rPr>
                        <w:rFonts w:ascii="Cambria Math" w:hAnsi="Cambria Math"/>
                        <w:i/>
                        <w:lang w:val="en-US"/>
                      </w:rPr>
                    </m:ctrlPr>
                  </m:accPr>
                  <m:e>
                    <m:r>
                      <m:rPr>
                        <m:sty m:val="p"/>
                      </m:rPr>
                      <w:rPr>
                        <w:rFonts w:ascii="Cambria Math" w:hAnsi="Cambria Math"/>
                        <w:lang w:val="en-US"/>
                      </w:rPr>
                      <m:t>∇</m:t>
                    </m:r>
                  </m:e>
                </m:acc>
                <m:r>
                  <w:rPr>
                    <w:rFonts w:ascii="Cambria Math" w:hAnsi="Cambria Math"/>
                    <w:lang w:val="en-US"/>
                  </w:rPr>
                  <m:t>ϕ+</m:t>
                </m:r>
                <m:sSub>
                  <m:sSubPr>
                    <m:ctrlPr>
                      <w:rPr>
                        <w:rFonts w:ascii="Cambria Math" w:hAnsi="Cambria Math"/>
                        <w:i/>
                        <w:color w:val="C00000"/>
                        <w:lang w:val="en-US"/>
                      </w:rPr>
                    </m:ctrlPr>
                  </m:sSubPr>
                  <m:e>
                    <m:r>
                      <w:rPr>
                        <w:rFonts w:ascii="Cambria Math" w:hAnsi="Cambria Math"/>
                        <w:color w:val="C00000"/>
                        <w:lang w:val="en-US"/>
                      </w:rPr>
                      <m:t>(ν</m:t>
                    </m:r>
                  </m:e>
                  <m:sub>
                    <m:r>
                      <w:rPr>
                        <w:rFonts w:ascii="Cambria Math" w:hAnsi="Cambria Math"/>
                        <w:color w:val="C00000"/>
                        <w:lang w:val="en-US"/>
                      </w:rPr>
                      <m:t>0</m:t>
                    </m:r>
                  </m:sub>
                </m:sSub>
                <m:r>
                  <m:rPr>
                    <m:lit/>
                  </m:rPr>
                  <w:rPr>
                    <w:rFonts w:ascii="Cambria Math" w:hAnsi="Cambria Math"/>
                    <w:color w:val="C00000"/>
                    <w:lang w:val="en-US"/>
                  </w:rPr>
                  <m:t>/</m:t>
                </m:r>
                <m:r>
                  <w:rPr>
                    <w:rFonts w:ascii="Cambria Math" w:hAnsi="Cambria Math"/>
                    <w:color w:val="C00000"/>
                    <w:lang w:val="en-US"/>
                  </w:rPr>
                  <m:t>ν)ν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=0</m:t>
                </m:r>
              </m:oMath>
            </m:oMathPara>
          </w:p>
        </w:tc>
        <w:tc>
          <w:tcPr>
            <w:tcW w:w="1530" w:type="dxa"/>
            <w:vAlign w:val="center"/>
          </w:tcPr>
          <w:p w14:paraId="2967E97E" w14:textId="74BC9343" w:rsidR="008D0ADA" w:rsidRPr="00AD648D" w:rsidRDefault="008D0ADA" w:rsidP="00EA3233">
            <w:pPr>
              <w:keepNext/>
              <w:jc w:val="center"/>
              <w:rPr>
                <w:lang w:val="en-US"/>
              </w:rPr>
            </w:pPr>
            <w:r w:rsidRPr="00AD648D">
              <w:rPr>
                <w:lang w:val="en-US"/>
              </w:rPr>
              <w:fldChar w:fldCharType="begin"/>
            </w:r>
            <w:r w:rsidRPr="00AD648D">
              <w:rPr>
                <w:lang w:val="en-US"/>
              </w:rPr>
              <w:instrText xml:space="preserve"> EQ </w:instrText>
            </w:r>
            <w:r w:rsidRPr="00AD648D">
              <w:rPr>
                <w:lang w:val="en-US"/>
              </w:rPr>
              <w:fldChar w:fldCharType="end"/>
            </w:r>
            <w:fldSimple w:instr=" STYLEREF 1 \s ">
              <w:r w:rsidR="00C9732C">
                <w:rPr>
                  <w:noProof/>
                  <w:cs/>
                </w:rPr>
                <w:t>‎</w:t>
              </w:r>
              <w:r w:rsidR="00C9732C">
                <w:rPr>
                  <w:noProof/>
                </w:rPr>
                <w:t>7</w:t>
              </w:r>
            </w:fldSimple>
            <w:r w:rsidRPr="00AD648D">
              <w:t>.</w:t>
            </w:r>
            <w:fldSimple w:instr=" SEQ Equation \* ARABIC \s 1 ">
              <w:r w:rsidR="00C9732C">
                <w:rPr>
                  <w:noProof/>
                </w:rPr>
                <w:t>2</w:t>
              </w:r>
            </w:fldSimple>
            <w:r w:rsidRPr="00AD648D">
              <w:rPr>
                <w:lang w:val="en-US"/>
              </w:rPr>
              <w:t xml:space="preserve"> </w:t>
            </w:r>
          </w:p>
        </w:tc>
      </w:tr>
    </w:tbl>
    <w:p w14:paraId="39171A97" w14:textId="77777777" w:rsidR="008D0ADA" w:rsidRDefault="008D0ADA" w:rsidP="008D0ADA">
      <w:pPr>
        <w:rPr>
          <w:lang w:val="en-US"/>
        </w:rPr>
      </w:pPr>
      <w:r>
        <w:rPr>
          <w:lang w:val="en-US"/>
        </w:rPr>
        <w:t xml:space="preserve"> </w:t>
      </w:r>
    </w:p>
    <w:p w14:paraId="451D5C0D" w14:textId="0468ADEC" w:rsidR="00C371D7" w:rsidRDefault="00C371D7">
      <w:pPr>
        <w:pStyle w:val="ListParagraph"/>
        <w:numPr>
          <w:ilvl w:val="0"/>
          <w:numId w:val="10"/>
        </w:numPr>
        <w:rPr>
          <w:lang w:val="en-US"/>
        </w:rPr>
      </w:pPr>
      <w:r>
        <w:rPr>
          <w:lang w:val="en-US"/>
        </w:rPr>
        <w:t xml:space="preserve">The deviation of neutrons from </w:t>
      </w:r>
      <m:oMath>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0</m:t>
            </m:r>
          </m:sub>
        </m:sSub>
      </m:oMath>
      <w:r>
        <w:rPr>
          <w:lang w:val="en-US"/>
        </w:rPr>
        <w:t>, is the multiplication thus</w:t>
      </w:r>
    </w:p>
    <w:p w14:paraId="033FB18C" w14:textId="3074BE80" w:rsidR="008D0ADA" w:rsidRPr="0044569C" w:rsidRDefault="00C371D7" w:rsidP="0044569C">
      <w:pPr>
        <w:pStyle w:val="ListParagraph"/>
        <w:numPr>
          <w:ilvl w:val="1"/>
          <w:numId w:val="10"/>
        </w:numPr>
        <w:rPr>
          <w:lang w:val="en-US"/>
        </w:rPr>
      </w:pPr>
      <w:r>
        <w:rPr>
          <w:lang w:val="en-US"/>
        </w:rPr>
        <w:t xml:space="preserve">The multiplication factor is: </w:t>
      </w:r>
      <m:oMath>
        <m:r>
          <w:rPr>
            <w:rFonts w:ascii="Cambria Math" w:hAnsi="Cambria Math"/>
            <w:lang w:val="en-US"/>
          </w:rPr>
          <m:t>k=ν</m:t>
        </m:r>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0</m:t>
            </m:r>
          </m:sub>
        </m:sSub>
      </m:oMath>
    </w:p>
    <w:p w14:paraId="09BCEF19" w14:textId="77777777" w:rsidR="0044569C" w:rsidRPr="0044569C" w:rsidRDefault="0044569C" w:rsidP="0044569C">
      <w:pPr>
        <w:pStyle w:val="ListParagraph"/>
        <w:ind w:left="180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D0ADA" w:rsidRPr="00263019" w14:paraId="2E1D761D" w14:textId="77777777" w:rsidTr="00EA3233">
        <w:tc>
          <w:tcPr>
            <w:tcW w:w="7088" w:type="dxa"/>
            <w:vAlign w:val="center"/>
          </w:tcPr>
          <w:p w14:paraId="3D8AEF32" w14:textId="77777777" w:rsidR="008D0ADA" w:rsidRPr="00263019" w:rsidRDefault="00000000" w:rsidP="00EA3233">
            <w:pPr>
              <w:jc w:val="center"/>
              <w:rPr>
                <w:rFonts w:cstheme="minorHAnsi"/>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.D</m:t>
                </m:r>
                <m:acc>
                  <m:accPr>
                    <m:chr m:val="⃗"/>
                    <m:ctrlPr>
                      <w:rPr>
                        <w:rFonts w:ascii="Cambria Math" w:hAnsi="Cambria Math"/>
                        <w:i/>
                        <w:lang w:val="en-US"/>
                      </w:rPr>
                    </m:ctrlPr>
                  </m:accPr>
                  <m:e>
                    <m:r>
                      <m:rPr>
                        <m:sty m:val="p"/>
                      </m:rPr>
                      <w:rPr>
                        <w:rFonts w:ascii="Cambria Math" w:hAnsi="Cambria Math"/>
                        <w:lang w:val="en-US"/>
                      </w:rPr>
                      <m:t>∇</m:t>
                    </m:r>
                  </m:e>
                </m:acc>
                <m:r>
                  <w:rPr>
                    <w:rFonts w:ascii="Cambria Math" w:hAnsi="Cambria Math"/>
                    <w:lang w:val="en-US"/>
                  </w:rPr>
                  <m:t>ϕ+</m:t>
                </m:r>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k</m:t>
                    </m:r>
                  </m:den>
                </m:f>
                <m:r>
                  <w:rPr>
                    <w:rFonts w:ascii="Cambria Math" w:hAnsi="Cambria Math"/>
                    <w:color w:val="C00000"/>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=0</m:t>
                </m:r>
              </m:oMath>
            </m:oMathPara>
          </w:p>
        </w:tc>
        <w:bookmarkStart w:id="3" w:name="_Ref120024414"/>
        <w:tc>
          <w:tcPr>
            <w:tcW w:w="1530" w:type="dxa"/>
            <w:vAlign w:val="center"/>
          </w:tcPr>
          <w:p w14:paraId="160738DF" w14:textId="7DD393C9" w:rsidR="008D0ADA" w:rsidRPr="00263019" w:rsidRDefault="008D0ADA" w:rsidP="00EA3233">
            <w:pPr>
              <w:keepNext/>
              <w:jc w:val="center"/>
              <w:rPr>
                <w:rFonts w:cstheme="minorHAnsi"/>
                <w:lang w:val="en-US"/>
              </w:rPr>
            </w:pPr>
            <w:r w:rsidRPr="00263019">
              <w:rPr>
                <w:rFonts w:cstheme="minorHAnsi"/>
                <w:lang w:val="en-US"/>
              </w:rPr>
              <w:fldChar w:fldCharType="begin"/>
            </w:r>
            <w:r w:rsidRPr="00263019">
              <w:rPr>
                <w:rFonts w:cstheme="minorHAnsi"/>
                <w:lang w:val="en-US"/>
              </w:rPr>
              <w:instrText xml:space="preserve"> EQ </w:instrText>
            </w:r>
            <w:r w:rsidRPr="00263019">
              <w:rPr>
                <w:rFonts w:cstheme="minorHAnsi"/>
                <w:lang w:val="en-US"/>
              </w:rPr>
              <w:fldChar w:fldCharType="end"/>
            </w:r>
            <w:r w:rsidRPr="00263019">
              <w:rPr>
                <w:rFonts w:cstheme="minorHAnsi"/>
              </w:rPr>
              <w:fldChar w:fldCharType="begin"/>
            </w:r>
            <w:r w:rsidRPr="00263019">
              <w:rPr>
                <w:rFonts w:cstheme="minorHAnsi"/>
              </w:rPr>
              <w:instrText xml:space="preserve"> STYLEREF 1 \s </w:instrText>
            </w:r>
            <w:r w:rsidRPr="00263019">
              <w:rPr>
                <w:rFonts w:cstheme="minorHAnsi"/>
              </w:rPr>
              <w:fldChar w:fldCharType="separate"/>
            </w:r>
            <w:r w:rsidR="00C9732C">
              <w:rPr>
                <w:rFonts w:cstheme="minorHAnsi"/>
                <w:noProof/>
                <w:cs/>
              </w:rPr>
              <w:t>‎</w:t>
            </w:r>
            <w:r w:rsidR="00C9732C">
              <w:rPr>
                <w:rFonts w:cstheme="minorHAnsi"/>
                <w:noProof/>
              </w:rPr>
              <w:t>7</w:t>
            </w:r>
            <w:r w:rsidRPr="00263019">
              <w:rPr>
                <w:rFonts w:cstheme="minorHAnsi"/>
              </w:rPr>
              <w:fldChar w:fldCharType="end"/>
            </w:r>
            <w:r w:rsidRPr="00263019">
              <w:rPr>
                <w:rFonts w:cstheme="minorHAnsi"/>
              </w:rPr>
              <w:t>.</w:t>
            </w:r>
            <w:r w:rsidRPr="00263019">
              <w:rPr>
                <w:rFonts w:cstheme="minorHAnsi"/>
              </w:rPr>
              <w:fldChar w:fldCharType="begin"/>
            </w:r>
            <w:r w:rsidRPr="00263019">
              <w:rPr>
                <w:rFonts w:cstheme="minorHAnsi"/>
              </w:rPr>
              <w:instrText xml:space="preserve"> SEQ Equation \* ARABIC \s 1 </w:instrText>
            </w:r>
            <w:r w:rsidRPr="00263019">
              <w:rPr>
                <w:rFonts w:cstheme="minorHAnsi"/>
              </w:rPr>
              <w:fldChar w:fldCharType="separate"/>
            </w:r>
            <w:r w:rsidR="00C9732C">
              <w:rPr>
                <w:rFonts w:cstheme="minorHAnsi"/>
                <w:noProof/>
              </w:rPr>
              <w:t>3</w:t>
            </w:r>
            <w:r w:rsidRPr="00263019">
              <w:rPr>
                <w:rFonts w:cstheme="minorHAnsi"/>
              </w:rPr>
              <w:fldChar w:fldCharType="end"/>
            </w:r>
            <w:bookmarkEnd w:id="3"/>
            <w:r w:rsidRPr="00263019">
              <w:rPr>
                <w:rFonts w:cstheme="minorHAnsi"/>
                <w:lang w:val="en-US"/>
              </w:rPr>
              <w:t xml:space="preserve"> </w:t>
            </w:r>
          </w:p>
        </w:tc>
      </w:tr>
    </w:tbl>
    <w:p w14:paraId="3E0CF579" w14:textId="278CE8D4" w:rsidR="00C371D7" w:rsidRDefault="00C371D7">
      <w:pPr>
        <w:pStyle w:val="ListParagraph"/>
        <w:numPr>
          <w:ilvl w:val="0"/>
          <w:numId w:val="10"/>
        </w:numPr>
        <w:rPr>
          <w:lang w:val="en-US"/>
        </w:rPr>
      </w:pPr>
      <w:r>
        <w:rPr>
          <w:lang w:val="en-US"/>
        </w:rPr>
        <w:t>The above equation is an eigen value/eigen function problem for which many solutions exist:</w:t>
      </w:r>
    </w:p>
    <w:p w14:paraId="63CCD0D3" w14:textId="77777777" w:rsidR="008E1C36" w:rsidRDefault="008E1C36" w:rsidP="008E1C36">
      <w:pPr>
        <w:pStyle w:val="ListParagraph"/>
        <w:ind w:left="1080" w:firstLine="0"/>
        <w:rPr>
          <w:lang w:val="en-US"/>
        </w:rPr>
      </w:pPr>
    </w:p>
    <w:tbl>
      <w:tblPr>
        <w:tblStyle w:val="TableGrid"/>
        <w:tblW w:w="0" w:type="auto"/>
        <w:tblInd w:w="1838" w:type="dxa"/>
        <w:tblLook w:val="04A0" w:firstRow="1" w:lastRow="0" w:firstColumn="1" w:lastColumn="0" w:noHBand="0" w:noVBand="1"/>
      </w:tblPr>
      <w:tblGrid>
        <w:gridCol w:w="7088"/>
        <w:gridCol w:w="1530"/>
      </w:tblGrid>
      <w:tr w:rsidR="008E1C36" w:rsidRPr="00E318C4" w14:paraId="2DE96D1E" w14:textId="77777777" w:rsidTr="00F9299C">
        <w:tc>
          <w:tcPr>
            <w:tcW w:w="7088" w:type="dxa"/>
            <w:vAlign w:val="center"/>
          </w:tcPr>
          <w:p w14:paraId="52A77097" w14:textId="73F823AE" w:rsidR="008E1C36" w:rsidRDefault="00000000" w:rsidP="008E1C36">
            <w:pPr>
              <w:rPr>
                <w:lang w:val="en-US"/>
              </w:rPr>
            </w:pPr>
            <m:oMathPara>
              <m:oMath>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+constant 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=0</m:t>
                </m:r>
              </m:oMath>
            </m:oMathPara>
          </w:p>
          <w:p w14:paraId="279C3A49" w14:textId="59BF420C" w:rsidR="008E1C36" w:rsidRPr="00E318C4" w:rsidRDefault="00036BD9" w:rsidP="008E1C36">
            <w:pPr>
              <w:rPr>
                <w:lang w:val="en-US"/>
              </w:rPr>
            </w:pPr>
            <m:oMathPara>
              <m:oMath>
                <m:r>
                  <w:rPr>
                    <w:rFonts w:ascii="Cambria Math" w:hAnsi="Cambria Math"/>
                    <w:lang w:val="en-US"/>
                  </w:rPr>
                  <m:t>0&lt;ϕ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 xml:space="preserve">&lt;∞for </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∈V</m:t>
                </m:r>
                <m:d>
                  <m:dPr>
                    <m:ctrlPr>
                      <w:rPr>
                        <w:rFonts w:ascii="Cambria Math" w:hAnsi="Cambria Math"/>
                        <w:i/>
                        <w:lang w:val="en-US"/>
                      </w:rPr>
                    </m:ctrlPr>
                  </m:dPr>
                  <m:e>
                    <m:r>
                      <w:rPr>
                        <w:rFonts w:ascii="Cambria Math" w:hAnsi="Cambria Math"/>
                        <w:lang w:val="en-US"/>
                      </w:rPr>
                      <m:t>thereactorbody</m:t>
                    </m:r>
                  </m:e>
                </m:d>
              </m:oMath>
            </m:oMathPara>
          </w:p>
        </w:tc>
        <w:tc>
          <w:tcPr>
            <w:tcW w:w="1530" w:type="dxa"/>
            <w:vAlign w:val="center"/>
          </w:tcPr>
          <w:p w14:paraId="2F74C655" w14:textId="4D8CA46E" w:rsidR="008E1C36" w:rsidRPr="00E318C4" w:rsidRDefault="008E1C36" w:rsidP="00A83298">
            <w:pPr>
              <w:keepNext/>
              <w:jc w:val="center"/>
              <w:rPr>
                <w:lang w:val="en-US"/>
              </w:rPr>
            </w:pPr>
          </w:p>
        </w:tc>
      </w:tr>
    </w:tbl>
    <w:p w14:paraId="3CF7784A" w14:textId="7932A977" w:rsidR="00C371D7" w:rsidRPr="00C371D7" w:rsidRDefault="008E1C36" w:rsidP="00C371D7">
      <w:pPr>
        <w:rPr>
          <w:lang w:val="en-US"/>
        </w:rPr>
      </w:pPr>
      <w:r>
        <w:rPr>
          <w:lang w:val="en-US"/>
        </w:rPr>
        <w:t xml:space="preserve"> </w:t>
      </w:r>
    </w:p>
    <w:p w14:paraId="1231EF2A" w14:textId="55C2E92D" w:rsidR="00C371D7" w:rsidRDefault="008E1C36">
      <w:pPr>
        <w:pStyle w:val="ListParagraph"/>
        <w:numPr>
          <w:ilvl w:val="0"/>
          <w:numId w:val="10"/>
        </w:numPr>
        <w:rPr>
          <w:lang w:val="en-US"/>
        </w:rPr>
      </w:pPr>
      <w:r>
        <w:rPr>
          <w:lang w:val="en-US"/>
        </w:rPr>
        <w:t>Since this problem represent a physical system, the following physical condition apply:</w:t>
      </w:r>
    </w:p>
    <w:p w14:paraId="31785518" w14:textId="05EA8368" w:rsidR="008E1C36" w:rsidRDefault="008E1C36">
      <w:pPr>
        <w:pStyle w:val="ListParagraph"/>
        <w:numPr>
          <w:ilvl w:val="1"/>
          <w:numId w:val="10"/>
        </w:numPr>
        <w:rPr>
          <w:lang w:val="en-US"/>
        </w:rPr>
      </w:pPr>
      <w:r>
        <w:rPr>
          <w:lang w:val="en-US"/>
        </w:rPr>
        <w:t>The flux can</w:t>
      </w:r>
      <w:r w:rsidRPr="00416BFF">
        <w:rPr>
          <w:color w:val="7030A0"/>
          <w:lang w:val="en-US"/>
        </w:rPr>
        <w:t xml:space="preserve">not be negative </w:t>
      </w:r>
      <w:r>
        <w:rPr>
          <w:lang w:val="en-US"/>
        </w:rPr>
        <w:t>within the volume of the reactor</w:t>
      </w:r>
    </w:p>
    <w:p w14:paraId="2D4C59CC" w14:textId="32D73A76" w:rsidR="008E1C36" w:rsidRDefault="008E1C36">
      <w:pPr>
        <w:pStyle w:val="ListParagraph"/>
        <w:numPr>
          <w:ilvl w:val="1"/>
          <w:numId w:val="10"/>
        </w:numPr>
        <w:rPr>
          <w:lang w:val="en-US"/>
        </w:rPr>
      </w:pPr>
      <w:r>
        <w:rPr>
          <w:lang w:val="en-US"/>
        </w:rPr>
        <w:t xml:space="preserve">The flux must be </w:t>
      </w:r>
      <w:r w:rsidRPr="00416BFF">
        <w:rPr>
          <w:color w:val="7030A0"/>
          <w:lang w:val="en-US"/>
        </w:rPr>
        <w:t>finit</w:t>
      </w:r>
      <w:r w:rsidR="00416BFF">
        <w:rPr>
          <w:color w:val="7030A0"/>
          <w:lang w:val="en-US"/>
        </w:rPr>
        <w:t xml:space="preserve">e (&lt; </w:t>
      </w:r>
      <m:oMath>
        <m:r>
          <w:rPr>
            <w:rFonts w:ascii="Cambria Math" w:hAnsi="Cambria Math"/>
            <w:color w:val="7030A0"/>
            <w:lang w:val="en-US"/>
          </w:rPr>
          <m:t>∞</m:t>
        </m:r>
      </m:oMath>
      <w:r w:rsidR="00416BFF">
        <w:rPr>
          <w:color w:val="7030A0"/>
          <w:lang w:val="en-US"/>
        </w:rPr>
        <w:t xml:space="preserve">) </w:t>
      </w:r>
    </w:p>
    <w:p w14:paraId="15742F7C" w14:textId="0481BF58" w:rsidR="008E1C36" w:rsidRPr="00BB6858" w:rsidRDefault="007501D1" w:rsidP="00BB6858">
      <w:pPr>
        <w:pStyle w:val="Heading2"/>
        <w:rPr>
          <w:lang w:val="en-US"/>
        </w:rPr>
      </w:pPr>
      <w:bookmarkStart w:id="4" w:name="_Toc120023832"/>
      <w:r w:rsidRPr="007501D1">
        <w:rPr>
          <w:lang w:val="en-US"/>
        </w:rPr>
        <w:lastRenderedPageBreak/>
        <w:t>Uniform Reactors</w:t>
      </w:r>
      <w:bookmarkEnd w:id="4"/>
    </w:p>
    <w:p w14:paraId="5B49404E" w14:textId="7E62375A" w:rsidR="00BB6858" w:rsidRDefault="00BB6858">
      <w:pPr>
        <w:pStyle w:val="ListParagraph"/>
        <w:numPr>
          <w:ilvl w:val="0"/>
          <w:numId w:val="10"/>
        </w:numPr>
        <w:rPr>
          <w:lang w:val="en-US"/>
        </w:rPr>
      </w:pPr>
      <w:r>
        <w:rPr>
          <w:lang w:val="en-US"/>
        </w:rPr>
        <w:t>Take the reactor cross section coefficients to be uniform</w:t>
      </w:r>
      <w:r w:rsidR="00AD648D">
        <w:rPr>
          <w:lang w:val="en-US"/>
        </w:rPr>
        <w:t>:</w:t>
      </w:r>
      <w:r>
        <w:rPr>
          <w:lang w:val="en-US"/>
        </w:rPr>
        <w:t xml:space="preserve"> </w:t>
      </w:r>
    </w:p>
    <w:p w14:paraId="18AF8740" w14:textId="7DE1D44F" w:rsidR="00BB6858" w:rsidRDefault="00BB6858">
      <w:pPr>
        <w:pStyle w:val="ListParagraph"/>
        <w:numPr>
          <w:ilvl w:val="1"/>
          <w:numId w:val="10"/>
        </w:numPr>
        <w:rPr>
          <w:lang w:val="en-US"/>
        </w:rPr>
      </w:pPr>
      <w:r>
        <w:rPr>
          <w:lang w:val="en-US"/>
        </w:rPr>
        <w:t>Thus, the diffusion coefficient is constant</w:t>
      </w:r>
    </w:p>
    <w:p w14:paraId="5B9ADC79" w14:textId="2A4774C9" w:rsidR="00232A14" w:rsidRDefault="00AD648D">
      <w:pPr>
        <w:pStyle w:val="ListParagraph"/>
        <w:numPr>
          <w:ilvl w:val="1"/>
          <w:numId w:val="10"/>
        </w:numPr>
        <w:rPr>
          <w:lang w:val="en-US"/>
        </w:rPr>
      </w:pPr>
      <w:r>
        <w:rPr>
          <w:lang w:val="en-US"/>
        </w:rPr>
        <w:t>T</w:t>
      </w:r>
      <w:r w:rsidR="00232A14">
        <w:rPr>
          <w:lang w:val="en-US"/>
        </w:rPr>
        <w:t>he previous definitions of the infinite multiplication factor and the diffusion length:</w:t>
      </w:r>
    </w:p>
    <w:p w14:paraId="6B850CFC" w14:textId="134FD226" w:rsidR="007C6200" w:rsidRPr="00B93288" w:rsidRDefault="00000000" w:rsidP="005F77E8">
      <w:pPr>
        <w:pStyle w:val="ListParagraph"/>
        <w:numPr>
          <w:ilvl w:val="1"/>
          <w:numId w:val="10"/>
        </w:numPr>
        <w:ind w:firstLine="0"/>
        <w:rPr>
          <w:sz w:val="16"/>
          <w:szCs w:val="16"/>
          <w:lang w:val="en-US"/>
        </w:rPr>
      </w:pP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oMath>
      <w:r w:rsidR="00232A14" w:rsidRPr="00B93288">
        <w:rPr>
          <w:lang w:val="en-US"/>
        </w:rPr>
        <w:t>,</w:t>
      </w:r>
      <w:r w:rsidR="00232A14" w:rsidRPr="00B93288">
        <w:rPr>
          <w:lang w:val="en-US"/>
        </w:rPr>
        <w:tab/>
      </w:r>
      <m:oMath>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r>
          <w:rPr>
            <w:rFonts w:ascii="Cambria Math" w:hAnsi="Cambria Math"/>
            <w:lang w:val="en-US"/>
          </w:rPr>
          <m:t>=D</m:t>
        </m:r>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oMath>
      <w:r w:rsidR="00416BFF" w:rsidRPr="00B93288">
        <w:rPr>
          <w:lang w:val="en-US"/>
        </w:rPr>
        <w:t xml:space="preserve"> , </w:t>
      </w:r>
      <m:oMath>
        <m:f>
          <m:fPr>
            <m:ctrlPr>
              <w:rPr>
                <w:rFonts w:ascii="Cambria Math" w:hAnsi="Cambria Math"/>
                <w:i/>
                <w:color w:val="ED7D31" w:themeColor="accent2"/>
                <w:sz w:val="16"/>
                <w:szCs w:val="16"/>
                <w:lang w:val="en-US"/>
              </w:rPr>
            </m:ctrlPr>
          </m:fPr>
          <m:num>
            <m:r>
              <w:rPr>
                <w:rFonts w:ascii="Cambria Math" w:hAnsi="Cambria Math"/>
                <w:color w:val="ED7D31" w:themeColor="accent2"/>
                <w:sz w:val="16"/>
                <w:szCs w:val="16"/>
                <w:lang w:val="en-US"/>
              </w:rPr>
              <m:t>1</m:t>
            </m:r>
          </m:num>
          <m:den>
            <m:r>
              <w:rPr>
                <w:rFonts w:ascii="Cambria Math" w:hAnsi="Cambria Math"/>
                <w:color w:val="ED7D31" w:themeColor="accent2"/>
                <w:sz w:val="16"/>
                <w:szCs w:val="16"/>
                <w:lang w:val="en-US"/>
              </w:rPr>
              <m:t>D</m:t>
            </m:r>
          </m:den>
        </m:f>
        <m:d>
          <m:dPr>
            <m:begChr m:val="["/>
            <m:endChr m:val="]"/>
            <m:ctrlPr>
              <w:rPr>
                <w:rFonts w:ascii="Cambria Math" w:hAnsi="Cambria Math"/>
                <w:i/>
                <w:color w:val="ED7D31" w:themeColor="accent2"/>
                <w:sz w:val="16"/>
                <w:szCs w:val="16"/>
                <w:lang w:val="en-US"/>
              </w:rPr>
            </m:ctrlPr>
          </m:dPr>
          <m:e>
            <m:sSub>
              <m:sSubPr>
                <m:ctrlPr>
                  <w:rPr>
                    <w:rFonts w:ascii="Cambria Math" w:hAnsi="Cambria Math"/>
                    <w:i/>
                    <w:color w:val="385623" w:themeColor="accent6" w:themeShade="80"/>
                    <w:sz w:val="16"/>
                    <w:szCs w:val="16"/>
                    <w:lang w:val="en-US"/>
                  </w:rPr>
                </m:ctrlPr>
              </m:sSubPr>
              <m:e>
                <m:r>
                  <w:rPr>
                    <w:rFonts w:ascii="Cambria Math" w:hAnsi="Cambria Math"/>
                    <w:color w:val="385623" w:themeColor="accent6" w:themeShade="80"/>
                    <w:sz w:val="16"/>
                    <w:szCs w:val="16"/>
                    <w:lang w:val="en-US"/>
                  </w:rPr>
                  <m:t>(ν</m:t>
                </m:r>
              </m:e>
              <m:sub>
                <m:r>
                  <w:rPr>
                    <w:rFonts w:ascii="Cambria Math" w:hAnsi="Cambria Math"/>
                    <w:color w:val="385623" w:themeColor="accent6" w:themeShade="80"/>
                    <w:sz w:val="16"/>
                    <w:szCs w:val="16"/>
                    <w:lang w:val="en-US"/>
                  </w:rPr>
                  <m:t>0</m:t>
                </m:r>
              </m:sub>
            </m:sSub>
            <m:r>
              <m:rPr>
                <m:lit/>
              </m:rPr>
              <w:rPr>
                <w:rFonts w:ascii="Cambria Math" w:hAnsi="Cambria Math"/>
                <w:color w:val="385623" w:themeColor="accent6" w:themeShade="80"/>
                <w:sz w:val="16"/>
                <w:szCs w:val="16"/>
                <w:lang w:val="en-US"/>
              </w:rPr>
              <m:t>/</m:t>
            </m:r>
            <m:r>
              <w:rPr>
                <w:rFonts w:ascii="Cambria Math" w:hAnsi="Cambria Math"/>
                <w:color w:val="385623" w:themeColor="accent6" w:themeShade="80"/>
                <w:sz w:val="16"/>
                <w:szCs w:val="16"/>
                <w:lang w:val="en-US"/>
              </w:rPr>
              <m:t>ν)</m:t>
            </m:r>
            <m:r>
              <w:rPr>
                <w:rFonts w:ascii="Cambria Math" w:hAnsi="Cambria Math"/>
                <w:color w:val="7030A0"/>
                <w:sz w:val="16"/>
                <w:szCs w:val="16"/>
                <w:lang w:val="en-US"/>
              </w:rPr>
              <m:t>ν</m:t>
            </m:r>
            <m:sSub>
              <m:sSubPr>
                <m:ctrlPr>
                  <w:rPr>
                    <w:rFonts w:ascii="Cambria Math" w:hAnsi="Cambria Math"/>
                    <w:i/>
                    <w:color w:val="7030A0"/>
                    <w:sz w:val="16"/>
                    <w:szCs w:val="16"/>
                    <w:lang w:val="en-US"/>
                  </w:rPr>
                </m:ctrlPr>
              </m:sSubPr>
              <m:e>
                <m:r>
                  <m:rPr>
                    <m:sty m:val="p"/>
                  </m:rPr>
                  <w:rPr>
                    <w:rFonts w:ascii="Cambria Math" w:hAnsi="Cambria Math"/>
                    <w:color w:val="7030A0"/>
                    <w:sz w:val="16"/>
                    <w:szCs w:val="16"/>
                    <w:lang w:val="en-US"/>
                  </w:rPr>
                  <m:t>Σ</m:t>
                </m:r>
                <m:ctrlPr>
                  <w:rPr>
                    <w:rFonts w:ascii="Cambria Math" w:hAnsi="Cambria Math"/>
                    <w:color w:val="7030A0"/>
                    <w:sz w:val="16"/>
                    <w:szCs w:val="16"/>
                    <w:lang w:val="en-US"/>
                  </w:rPr>
                </m:ctrlPr>
              </m:e>
              <m:sub>
                <m:r>
                  <w:rPr>
                    <w:rFonts w:ascii="Cambria Math" w:hAnsi="Cambria Math"/>
                    <w:color w:val="7030A0"/>
                    <w:sz w:val="16"/>
                    <w:szCs w:val="16"/>
                    <w:lang w:val="en-US"/>
                  </w:rPr>
                  <m:t>f</m:t>
                </m:r>
              </m:sub>
            </m:sSub>
            <m:r>
              <w:rPr>
                <w:rFonts w:ascii="Cambria Math" w:hAnsi="Cambria Math"/>
                <w:sz w:val="16"/>
                <w:szCs w:val="16"/>
                <w:lang w:val="en-US"/>
              </w:rPr>
              <m:t>-</m:t>
            </m:r>
            <m:sSub>
              <m:sSubPr>
                <m:ctrlPr>
                  <w:rPr>
                    <w:rFonts w:ascii="Cambria Math" w:hAnsi="Cambria Math"/>
                    <w:i/>
                    <w:color w:val="000000" w:themeColor="text1"/>
                    <w:sz w:val="16"/>
                    <w:szCs w:val="16"/>
                    <w:lang w:val="en-US"/>
                  </w:rPr>
                </m:ctrlPr>
              </m:sSubPr>
              <m:e>
                <m:r>
                  <m:rPr>
                    <m:sty m:val="p"/>
                  </m:rPr>
                  <w:rPr>
                    <w:rFonts w:ascii="Cambria Math" w:hAnsi="Cambria Math"/>
                    <w:color w:val="000000" w:themeColor="text1"/>
                    <w:sz w:val="16"/>
                    <w:szCs w:val="16"/>
                    <w:lang w:val="en-US"/>
                  </w:rPr>
                  <m:t>Σ</m:t>
                </m:r>
                <m:ctrlPr>
                  <w:rPr>
                    <w:rFonts w:ascii="Cambria Math" w:hAnsi="Cambria Math"/>
                    <w:color w:val="000000" w:themeColor="text1"/>
                    <w:sz w:val="16"/>
                    <w:szCs w:val="16"/>
                    <w:lang w:val="en-US"/>
                  </w:rPr>
                </m:ctrlPr>
              </m:e>
              <m:sub>
                <m:r>
                  <w:rPr>
                    <w:rFonts w:ascii="Cambria Math" w:hAnsi="Cambria Math"/>
                    <w:color w:val="000000" w:themeColor="text1"/>
                    <w:sz w:val="16"/>
                    <w:szCs w:val="16"/>
                    <w:lang w:val="en-US"/>
                  </w:rPr>
                  <m:t>a</m:t>
                </m:r>
              </m:sub>
            </m:sSub>
          </m:e>
        </m:d>
        <m:r>
          <w:rPr>
            <w:rFonts w:ascii="Cambria Math" w:hAnsi="Cambria Math"/>
            <w:sz w:val="16"/>
            <w:szCs w:val="16"/>
            <w:lang w:val="en-US"/>
          </w:rPr>
          <m:t>=</m:t>
        </m:r>
        <m:f>
          <m:fPr>
            <m:ctrlPr>
              <w:rPr>
                <w:rFonts w:ascii="Cambria Math" w:hAnsi="Cambria Math"/>
                <w:i/>
                <w:color w:val="ED7D31" w:themeColor="accent2"/>
                <w:sz w:val="16"/>
                <w:szCs w:val="16"/>
                <w:lang w:val="en-US"/>
              </w:rPr>
            </m:ctrlPr>
          </m:fPr>
          <m:num>
            <m:sSub>
              <m:sSubPr>
                <m:ctrlPr>
                  <w:rPr>
                    <w:rFonts w:ascii="Cambria Math" w:hAnsi="Cambria Math"/>
                    <w:i/>
                    <w:color w:val="000000" w:themeColor="text1"/>
                    <w:sz w:val="16"/>
                    <w:szCs w:val="16"/>
                    <w:lang w:val="en-US"/>
                  </w:rPr>
                </m:ctrlPr>
              </m:sSubPr>
              <m:e>
                <m:r>
                  <m:rPr>
                    <m:sty m:val="p"/>
                  </m:rPr>
                  <w:rPr>
                    <w:rFonts w:ascii="Cambria Math" w:hAnsi="Cambria Math"/>
                    <w:color w:val="000000" w:themeColor="text1"/>
                    <w:sz w:val="16"/>
                    <w:szCs w:val="16"/>
                    <w:lang w:val="en-US"/>
                  </w:rPr>
                  <m:t>Σ</m:t>
                </m:r>
                <m:ctrlPr>
                  <w:rPr>
                    <w:rFonts w:ascii="Cambria Math" w:hAnsi="Cambria Math"/>
                    <w:color w:val="000000" w:themeColor="text1"/>
                    <w:sz w:val="16"/>
                    <w:szCs w:val="16"/>
                    <w:lang w:val="en-US"/>
                  </w:rPr>
                </m:ctrlPr>
              </m:e>
              <m:sub>
                <m:r>
                  <w:rPr>
                    <w:rFonts w:ascii="Cambria Math" w:hAnsi="Cambria Math"/>
                    <w:color w:val="000000" w:themeColor="text1"/>
                    <w:sz w:val="16"/>
                    <w:szCs w:val="16"/>
                    <w:lang w:val="en-US"/>
                  </w:rPr>
                  <m:t>a</m:t>
                </m:r>
              </m:sub>
            </m:sSub>
          </m:num>
          <m:den>
            <m:r>
              <w:rPr>
                <w:rFonts w:ascii="Cambria Math" w:hAnsi="Cambria Math"/>
                <w:color w:val="ED7D31" w:themeColor="accent2"/>
                <w:sz w:val="16"/>
                <w:szCs w:val="16"/>
                <w:lang w:val="en-US"/>
              </w:rPr>
              <m:t>D</m:t>
            </m:r>
          </m:den>
        </m:f>
        <m:d>
          <m:dPr>
            <m:begChr m:val="["/>
            <m:endChr m:val="]"/>
            <m:ctrlPr>
              <w:rPr>
                <w:rFonts w:ascii="Cambria Math" w:hAnsi="Cambria Math"/>
                <w:i/>
                <w:sz w:val="16"/>
                <w:szCs w:val="16"/>
                <w:lang w:val="en-US"/>
              </w:rPr>
            </m:ctrlPr>
          </m:dPr>
          <m:e>
            <m:f>
              <m:fPr>
                <m:ctrlPr>
                  <w:rPr>
                    <w:rFonts w:ascii="Cambria Math" w:hAnsi="Cambria Math"/>
                    <w:i/>
                    <w:sz w:val="16"/>
                    <w:szCs w:val="16"/>
                    <w:lang w:val="en-US"/>
                  </w:rPr>
                </m:ctrlPr>
              </m:fPr>
              <m:num>
                <m:sSup>
                  <m:sSupPr>
                    <m:ctrlPr>
                      <w:rPr>
                        <w:rFonts w:ascii="Cambria Math" w:hAnsi="Cambria Math"/>
                        <w:i/>
                        <w:color w:val="385623" w:themeColor="accent6" w:themeShade="80"/>
                        <w:sz w:val="16"/>
                        <w:szCs w:val="16"/>
                        <w:lang w:val="en-US"/>
                      </w:rPr>
                    </m:ctrlPr>
                  </m:sSupPr>
                  <m:e>
                    <m:sSub>
                      <m:sSubPr>
                        <m:ctrlPr>
                          <w:rPr>
                            <w:rFonts w:ascii="Cambria Math" w:hAnsi="Cambria Math"/>
                            <w:i/>
                            <w:color w:val="385623" w:themeColor="accent6" w:themeShade="80"/>
                            <w:sz w:val="16"/>
                            <w:szCs w:val="16"/>
                            <w:lang w:val="en-US"/>
                          </w:rPr>
                        </m:ctrlPr>
                      </m:sSubPr>
                      <m:e>
                        <m:r>
                          <w:rPr>
                            <w:rFonts w:ascii="Cambria Math" w:hAnsi="Cambria Math"/>
                            <w:color w:val="385623" w:themeColor="accent6" w:themeShade="80"/>
                            <w:sz w:val="16"/>
                            <w:szCs w:val="16"/>
                            <w:lang w:val="en-US"/>
                          </w:rPr>
                          <m:t>(ν</m:t>
                        </m:r>
                        <m:r>
                          <m:rPr>
                            <m:lit/>
                          </m:rPr>
                          <w:rPr>
                            <w:rFonts w:ascii="Cambria Math" w:hAnsi="Cambria Math"/>
                            <w:color w:val="385623" w:themeColor="accent6" w:themeShade="80"/>
                            <w:sz w:val="16"/>
                            <w:szCs w:val="16"/>
                            <w:lang w:val="en-US"/>
                          </w:rPr>
                          <m:t>/</m:t>
                        </m:r>
                        <m:r>
                          <w:rPr>
                            <w:rFonts w:ascii="Cambria Math" w:hAnsi="Cambria Math"/>
                            <w:color w:val="385623" w:themeColor="accent6" w:themeShade="80"/>
                            <w:sz w:val="16"/>
                            <w:szCs w:val="16"/>
                            <w:lang w:val="en-US"/>
                          </w:rPr>
                          <m:t>ν</m:t>
                        </m:r>
                      </m:e>
                      <m:sub>
                        <m:r>
                          <w:rPr>
                            <w:rFonts w:ascii="Cambria Math" w:hAnsi="Cambria Math"/>
                            <w:color w:val="385623" w:themeColor="accent6" w:themeShade="80"/>
                            <w:sz w:val="16"/>
                            <w:szCs w:val="16"/>
                            <w:lang w:val="en-US"/>
                          </w:rPr>
                          <m:t>0</m:t>
                        </m:r>
                      </m:sub>
                    </m:sSub>
                    <m:r>
                      <w:rPr>
                        <w:rFonts w:ascii="Cambria Math" w:hAnsi="Cambria Math"/>
                        <w:color w:val="385623" w:themeColor="accent6" w:themeShade="80"/>
                        <w:sz w:val="16"/>
                        <w:szCs w:val="16"/>
                        <w:lang w:val="en-US"/>
                      </w:rPr>
                      <m:t>)</m:t>
                    </m:r>
                  </m:e>
                  <m:sup>
                    <m:r>
                      <w:rPr>
                        <w:rFonts w:ascii="Cambria Math" w:hAnsi="Cambria Math"/>
                        <w:color w:val="385623" w:themeColor="accent6" w:themeShade="80"/>
                        <w:sz w:val="16"/>
                        <w:szCs w:val="16"/>
                        <w:lang w:val="en-US"/>
                      </w:rPr>
                      <m:t>-1</m:t>
                    </m:r>
                  </m:sup>
                </m:sSup>
                <m:r>
                  <w:rPr>
                    <w:rFonts w:ascii="Cambria Math" w:hAnsi="Cambria Math"/>
                    <w:color w:val="385623" w:themeColor="accent6" w:themeShade="80"/>
                    <w:sz w:val="16"/>
                    <w:szCs w:val="16"/>
                    <w:lang w:val="en-US"/>
                  </w:rPr>
                  <m:t xml:space="preserve">  </m:t>
                </m:r>
                <m:r>
                  <w:rPr>
                    <w:rFonts w:ascii="Cambria Math" w:hAnsi="Cambria Math"/>
                    <w:color w:val="7030A0"/>
                    <w:sz w:val="16"/>
                    <w:szCs w:val="16"/>
                    <w:lang w:val="en-US"/>
                  </w:rPr>
                  <m:t>ν</m:t>
                </m:r>
                <m:sSub>
                  <m:sSubPr>
                    <m:ctrlPr>
                      <w:rPr>
                        <w:rFonts w:ascii="Cambria Math" w:hAnsi="Cambria Math"/>
                        <w:i/>
                        <w:color w:val="7030A0"/>
                        <w:sz w:val="16"/>
                        <w:szCs w:val="16"/>
                        <w:lang w:val="en-US"/>
                      </w:rPr>
                    </m:ctrlPr>
                  </m:sSubPr>
                  <m:e>
                    <m:r>
                      <m:rPr>
                        <m:sty m:val="p"/>
                      </m:rPr>
                      <w:rPr>
                        <w:rFonts w:ascii="Cambria Math" w:hAnsi="Cambria Math"/>
                        <w:color w:val="7030A0"/>
                        <w:sz w:val="16"/>
                        <w:szCs w:val="16"/>
                        <w:lang w:val="en-US"/>
                      </w:rPr>
                      <m:t>Σ</m:t>
                    </m:r>
                    <m:ctrlPr>
                      <w:rPr>
                        <w:rFonts w:ascii="Cambria Math" w:hAnsi="Cambria Math"/>
                        <w:color w:val="7030A0"/>
                        <w:sz w:val="16"/>
                        <w:szCs w:val="16"/>
                        <w:lang w:val="en-US"/>
                      </w:rPr>
                    </m:ctrlPr>
                  </m:e>
                  <m:sub>
                    <m:r>
                      <w:rPr>
                        <w:rFonts w:ascii="Cambria Math" w:hAnsi="Cambria Math"/>
                        <w:color w:val="7030A0"/>
                        <w:sz w:val="16"/>
                        <w:szCs w:val="16"/>
                        <w:lang w:val="en-US"/>
                      </w:rPr>
                      <m:t>f</m:t>
                    </m:r>
                  </m:sub>
                </m:sSub>
                <m:ctrlPr>
                  <w:rPr>
                    <w:rFonts w:ascii="Cambria Math" w:hAnsi="Cambria Math"/>
                    <w:i/>
                    <w:color w:val="7030A0"/>
                    <w:sz w:val="16"/>
                    <w:szCs w:val="16"/>
                    <w:lang w:val="en-US"/>
                  </w:rPr>
                </m:ctrlPr>
              </m:num>
              <m:den>
                <m:sSub>
                  <m:sSubPr>
                    <m:ctrlPr>
                      <w:rPr>
                        <w:rFonts w:ascii="Cambria Math" w:hAnsi="Cambria Math"/>
                        <w:i/>
                        <w:color w:val="7030A0"/>
                        <w:sz w:val="16"/>
                        <w:szCs w:val="16"/>
                        <w:lang w:val="en-US"/>
                      </w:rPr>
                    </m:ctrlPr>
                  </m:sSubPr>
                  <m:e>
                    <m:r>
                      <m:rPr>
                        <m:sty m:val="p"/>
                      </m:rPr>
                      <w:rPr>
                        <w:rFonts w:ascii="Cambria Math" w:hAnsi="Cambria Math"/>
                        <w:color w:val="7030A0"/>
                        <w:sz w:val="16"/>
                        <w:szCs w:val="16"/>
                        <w:lang w:val="en-US"/>
                      </w:rPr>
                      <m:t>Σ</m:t>
                    </m:r>
                    <m:ctrlPr>
                      <w:rPr>
                        <w:rFonts w:ascii="Cambria Math" w:hAnsi="Cambria Math"/>
                        <w:color w:val="7030A0"/>
                        <w:sz w:val="16"/>
                        <w:szCs w:val="16"/>
                        <w:lang w:val="en-US"/>
                      </w:rPr>
                    </m:ctrlPr>
                  </m:e>
                  <m:sub>
                    <m:r>
                      <w:rPr>
                        <w:rFonts w:ascii="Cambria Math" w:hAnsi="Cambria Math"/>
                        <w:color w:val="7030A0"/>
                        <w:sz w:val="16"/>
                        <w:szCs w:val="16"/>
                        <w:lang w:val="en-US"/>
                      </w:rPr>
                      <m:t>a</m:t>
                    </m:r>
                  </m:sub>
                </m:sSub>
              </m:den>
            </m:f>
            <m:r>
              <w:rPr>
                <w:rFonts w:ascii="Cambria Math" w:hAnsi="Cambria Math"/>
                <w:sz w:val="16"/>
                <w:szCs w:val="16"/>
                <w:lang w:val="en-US"/>
              </w:rPr>
              <m:t>-</m:t>
            </m:r>
            <m:r>
              <w:rPr>
                <w:rFonts w:ascii="Cambria Math" w:hAnsi="Cambria Math"/>
                <w:color w:val="ED7D31" w:themeColor="accent2"/>
                <w:sz w:val="16"/>
                <w:szCs w:val="16"/>
                <w:lang w:val="en-US"/>
              </w:rPr>
              <m:t>1</m:t>
            </m:r>
          </m:e>
        </m:d>
        <m:r>
          <w:rPr>
            <w:rFonts w:ascii="Cambria Math" w:hAnsi="Cambria Math"/>
            <w:sz w:val="16"/>
            <w:szCs w:val="16"/>
            <w:lang w:val="en-US"/>
          </w:rPr>
          <m:t>=</m:t>
        </m:r>
        <m:f>
          <m:fPr>
            <m:ctrlPr>
              <w:rPr>
                <w:rFonts w:ascii="Cambria Math" w:hAnsi="Cambria Math"/>
                <w:i/>
                <w:color w:val="ED7D31" w:themeColor="accent2"/>
                <w:sz w:val="16"/>
                <w:szCs w:val="16"/>
                <w:lang w:val="en-US"/>
              </w:rPr>
            </m:ctrlPr>
          </m:fPr>
          <m:num>
            <m:r>
              <w:rPr>
                <w:rFonts w:ascii="Cambria Math" w:hAnsi="Cambria Math"/>
                <w:color w:val="ED7D31" w:themeColor="accent2"/>
                <w:sz w:val="16"/>
                <w:szCs w:val="16"/>
                <w:lang w:val="en-US"/>
              </w:rPr>
              <m:t>1</m:t>
            </m:r>
          </m:num>
          <m:den>
            <m:sSup>
              <m:sSupPr>
                <m:ctrlPr>
                  <w:rPr>
                    <w:rFonts w:ascii="Cambria Math" w:hAnsi="Cambria Math"/>
                    <w:i/>
                    <w:color w:val="ED7D31" w:themeColor="accent2"/>
                    <w:sz w:val="16"/>
                    <w:szCs w:val="16"/>
                    <w:lang w:val="en-US"/>
                  </w:rPr>
                </m:ctrlPr>
              </m:sSupPr>
              <m:e>
                <m:r>
                  <w:rPr>
                    <w:rFonts w:ascii="Cambria Math" w:hAnsi="Cambria Math"/>
                    <w:color w:val="ED7D31" w:themeColor="accent2"/>
                    <w:sz w:val="16"/>
                    <w:szCs w:val="16"/>
                    <w:lang w:val="en-US"/>
                  </w:rPr>
                  <m:t>L</m:t>
                </m:r>
              </m:e>
              <m:sup>
                <m:r>
                  <w:rPr>
                    <w:rFonts w:ascii="Cambria Math" w:hAnsi="Cambria Math"/>
                    <w:color w:val="ED7D31" w:themeColor="accent2"/>
                    <w:sz w:val="16"/>
                    <w:szCs w:val="16"/>
                    <w:lang w:val="en-US"/>
                  </w:rPr>
                  <m:t>2</m:t>
                </m:r>
              </m:sup>
            </m:sSup>
          </m:den>
        </m:f>
        <m:d>
          <m:dPr>
            <m:ctrlPr>
              <w:rPr>
                <w:rFonts w:ascii="Cambria Math" w:hAnsi="Cambria Math"/>
                <w:i/>
                <w:sz w:val="16"/>
                <w:szCs w:val="16"/>
                <w:lang w:val="en-US"/>
              </w:rPr>
            </m:ctrlPr>
          </m:dPr>
          <m:e>
            <m:sSup>
              <m:sSupPr>
                <m:ctrlPr>
                  <w:rPr>
                    <w:rFonts w:ascii="Cambria Math" w:hAnsi="Cambria Math"/>
                    <w:i/>
                    <w:color w:val="385623" w:themeColor="accent6" w:themeShade="80"/>
                    <w:sz w:val="16"/>
                    <w:szCs w:val="16"/>
                    <w:lang w:val="en-US"/>
                  </w:rPr>
                </m:ctrlPr>
              </m:sSupPr>
              <m:e>
                <m:r>
                  <w:rPr>
                    <w:rFonts w:ascii="Cambria Math" w:hAnsi="Cambria Math"/>
                    <w:color w:val="385623" w:themeColor="accent6" w:themeShade="80"/>
                    <w:sz w:val="16"/>
                    <w:szCs w:val="16"/>
                    <w:lang w:val="en-US"/>
                  </w:rPr>
                  <m:t>k</m:t>
                </m:r>
              </m:e>
              <m:sup>
                <m:r>
                  <w:rPr>
                    <w:rFonts w:ascii="Cambria Math" w:hAnsi="Cambria Math"/>
                    <w:color w:val="385623" w:themeColor="accent6" w:themeShade="80"/>
                    <w:sz w:val="16"/>
                    <w:szCs w:val="16"/>
                    <w:lang w:val="en-US"/>
                  </w:rPr>
                  <m:t>-1</m:t>
                </m:r>
              </m:sup>
            </m:sSup>
            <m:sSub>
              <m:sSubPr>
                <m:ctrlPr>
                  <w:rPr>
                    <w:rFonts w:ascii="Cambria Math" w:hAnsi="Cambria Math"/>
                    <w:i/>
                    <w:color w:val="7030A0"/>
                    <w:sz w:val="16"/>
                    <w:szCs w:val="16"/>
                    <w:lang w:val="en-US"/>
                  </w:rPr>
                </m:ctrlPr>
              </m:sSubPr>
              <m:e>
                <m:r>
                  <w:rPr>
                    <w:rFonts w:ascii="Cambria Math" w:hAnsi="Cambria Math"/>
                    <w:color w:val="7030A0"/>
                    <w:sz w:val="16"/>
                    <w:szCs w:val="16"/>
                    <w:lang w:val="en-US"/>
                  </w:rPr>
                  <m:t>k</m:t>
                </m:r>
              </m:e>
              <m:sub>
                <m:r>
                  <w:rPr>
                    <w:rFonts w:ascii="Cambria Math" w:hAnsi="Cambria Math"/>
                    <w:color w:val="7030A0"/>
                    <w:sz w:val="16"/>
                    <w:szCs w:val="16"/>
                    <w:lang w:val="en-US"/>
                  </w:rPr>
                  <m:t>∞</m:t>
                </m:r>
              </m:sub>
            </m:sSub>
            <m:r>
              <w:rPr>
                <w:rFonts w:ascii="Cambria Math" w:hAnsi="Cambria Math"/>
                <w:sz w:val="16"/>
                <w:szCs w:val="16"/>
                <w:lang w:val="en-US"/>
              </w:rPr>
              <m:t>-</m:t>
            </m:r>
            <m:r>
              <w:rPr>
                <w:rFonts w:ascii="Cambria Math" w:hAnsi="Cambria Math"/>
                <w:color w:val="ED7D31" w:themeColor="accent2"/>
                <w:sz w:val="16"/>
                <w:szCs w:val="16"/>
                <w:lang w:val="en-US"/>
              </w:rPr>
              <m:t>1</m:t>
            </m:r>
          </m:e>
        </m:d>
        <m:r>
          <w:rPr>
            <w:rFonts w:ascii="Cambria Math" w:hAnsi="Cambria Math"/>
            <w:sz w:val="16"/>
            <w:szCs w:val="16"/>
            <w:lang w:val="en-US"/>
          </w:rPr>
          <m:t>=</m:t>
        </m:r>
        <m:f>
          <m:fPr>
            <m:ctrlPr>
              <w:rPr>
                <w:rFonts w:ascii="Cambria Math" w:hAnsi="Cambria Math"/>
                <w:i/>
                <w:color w:val="ED7D31" w:themeColor="accent2"/>
                <w:sz w:val="16"/>
                <w:szCs w:val="16"/>
                <w:lang w:val="en-US"/>
              </w:rPr>
            </m:ctrlPr>
          </m:fPr>
          <m:num>
            <m:sSub>
              <m:sSubPr>
                <m:ctrlPr>
                  <w:rPr>
                    <w:rFonts w:ascii="Cambria Math" w:hAnsi="Cambria Math"/>
                    <w:i/>
                    <w:color w:val="7030A0"/>
                    <w:sz w:val="16"/>
                    <w:szCs w:val="16"/>
                    <w:lang w:val="en-US"/>
                  </w:rPr>
                </m:ctrlPr>
              </m:sSubPr>
              <m:e>
                <m:r>
                  <w:rPr>
                    <w:rFonts w:ascii="Cambria Math" w:hAnsi="Cambria Math"/>
                    <w:color w:val="7030A0"/>
                    <w:sz w:val="16"/>
                    <w:szCs w:val="16"/>
                    <w:lang w:val="en-US"/>
                  </w:rPr>
                  <m:t>k</m:t>
                </m:r>
              </m:e>
              <m:sub>
                <m:r>
                  <w:rPr>
                    <w:rFonts w:ascii="Cambria Math" w:hAnsi="Cambria Math"/>
                    <w:color w:val="7030A0"/>
                    <w:sz w:val="16"/>
                    <w:szCs w:val="16"/>
                    <w:lang w:val="en-US"/>
                  </w:rPr>
                  <m:t>∞</m:t>
                </m:r>
              </m:sub>
            </m:sSub>
            <m:r>
              <w:rPr>
                <w:rFonts w:ascii="Cambria Math" w:hAnsi="Cambria Math"/>
                <w:color w:val="385623" w:themeColor="accent6" w:themeShade="80"/>
                <w:sz w:val="16"/>
                <w:szCs w:val="16"/>
                <w:lang w:val="en-US"/>
              </w:rPr>
              <m:t>/k</m:t>
            </m:r>
            <m:r>
              <w:rPr>
                <w:rFonts w:ascii="Cambria Math" w:hAnsi="Cambria Math"/>
                <w:color w:val="ED7D31" w:themeColor="accent2"/>
                <w:sz w:val="16"/>
                <w:szCs w:val="16"/>
                <w:lang w:val="en-US"/>
              </w:rPr>
              <m:t>-1</m:t>
            </m:r>
          </m:num>
          <m:den>
            <m:sSup>
              <m:sSupPr>
                <m:ctrlPr>
                  <w:rPr>
                    <w:rFonts w:ascii="Cambria Math" w:hAnsi="Cambria Math"/>
                    <w:i/>
                    <w:color w:val="ED7D31" w:themeColor="accent2"/>
                    <w:sz w:val="16"/>
                    <w:szCs w:val="16"/>
                    <w:lang w:val="en-US"/>
                  </w:rPr>
                </m:ctrlPr>
              </m:sSupPr>
              <m:e>
                <m:r>
                  <w:rPr>
                    <w:rFonts w:ascii="Cambria Math" w:hAnsi="Cambria Math"/>
                    <w:color w:val="ED7D31" w:themeColor="accent2"/>
                    <w:sz w:val="16"/>
                    <w:szCs w:val="16"/>
                    <w:lang w:val="en-US"/>
                  </w:rPr>
                  <m:t>L</m:t>
                </m:r>
              </m:e>
              <m:sup>
                <m:r>
                  <w:rPr>
                    <w:rFonts w:ascii="Cambria Math" w:hAnsi="Cambria Math"/>
                    <w:color w:val="ED7D31" w:themeColor="accent2"/>
                    <w:sz w:val="16"/>
                    <w:szCs w:val="16"/>
                    <w:lang w:val="en-US"/>
                  </w:rPr>
                  <m:t>2</m:t>
                </m:r>
              </m:sup>
            </m:sSup>
          </m:den>
        </m:f>
      </m:oMath>
    </w:p>
    <w:p w14:paraId="6D00945D" w14:textId="77777777" w:rsidR="007C6200" w:rsidRPr="007C6200" w:rsidRDefault="007C6200" w:rsidP="007C6200">
      <w:pPr>
        <w:rPr>
          <w:lang w:val="en-US"/>
        </w:rPr>
      </w:pPr>
    </w:p>
    <w:p w14:paraId="4E1C272F" w14:textId="78D21EA2" w:rsidR="008E1C36" w:rsidRPr="00232A14" w:rsidRDefault="00232A14">
      <w:pPr>
        <w:pStyle w:val="ListParagraph"/>
        <w:numPr>
          <w:ilvl w:val="0"/>
          <w:numId w:val="10"/>
        </w:numPr>
        <w:rPr>
          <w:lang w:val="en-US"/>
        </w:rPr>
      </w:pPr>
      <w:r w:rsidRPr="00232A14">
        <w:rPr>
          <w:lang w:val="en-US"/>
        </w:rPr>
        <w:t>The diffusion equation can be expressed in the following form:</w:t>
      </w:r>
    </w:p>
    <w:p w14:paraId="6EC7BBB0" w14:textId="77777777" w:rsidR="00BB6858" w:rsidRDefault="00BB6858" w:rsidP="00BB6858">
      <w:pPr>
        <w:pStyle w:val="Caption"/>
        <w:keepNext/>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6858" w:rsidRPr="005D55A8" w14:paraId="28F42A2A" w14:textId="77777777" w:rsidTr="00EA3233">
        <w:tc>
          <w:tcPr>
            <w:tcW w:w="7088" w:type="dxa"/>
            <w:vAlign w:val="center"/>
          </w:tcPr>
          <w:p w14:paraId="1E67A568" w14:textId="18888A66" w:rsidR="00BB6858" w:rsidRPr="005D55A8" w:rsidRDefault="00000000" w:rsidP="00EA3233">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w:rPr>
                    <w:rFonts w:ascii="Cambria Math" w:hAnsi="Cambria Math"/>
                    <w:lang w:val="en-US"/>
                  </w:rPr>
                  <m:t>ϕ+</m:t>
                </m:r>
                <m:f>
                  <m:fPr>
                    <m:ctrlPr>
                      <w:rPr>
                        <w:rFonts w:ascii="Cambria Math" w:hAnsi="Cambria Math"/>
                        <w:i/>
                        <w:color w:val="C00000"/>
                        <w:lang w:val="en-US"/>
                      </w:rPr>
                    </m:ctrlPr>
                  </m:fPr>
                  <m:num>
                    <m:sSub>
                      <m:sSubPr>
                        <m:ctrlPr>
                          <w:rPr>
                            <w:rFonts w:ascii="Cambria Math" w:hAnsi="Cambria Math"/>
                            <w:i/>
                            <w:color w:val="C00000"/>
                            <w:lang w:val="en-US"/>
                          </w:rPr>
                        </m:ctrlPr>
                      </m:sSubPr>
                      <m:e>
                        <m:r>
                          <w:rPr>
                            <w:rFonts w:ascii="Cambria Math" w:hAnsi="Cambria Math"/>
                            <w:color w:val="C00000"/>
                            <w:lang w:val="en-US"/>
                          </w:rPr>
                          <m:t>k</m:t>
                        </m:r>
                      </m:e>
                      <m:sub>
                        <m:r>
                          <w:rPr>
                            <w:rFonts w:ascii="Cambria Math" w:hAnsi="Cambria Math"/>
                            <w:color w:val="C00000"/>
                            <w:lang w:val="en-US"/>
                          </w:rPr>
                          <m:t>∞</m:t>
                        </m:r>
                      </m:sub>
                    </m:sSub>
                    <m:r>
                      <m:rPr>
                        <m:lit/>
                      </m:rPr>
                      <w:rPr>
                        <w:rFonts w:ascii="Cambria Math" w:hAnsi="Cambria Math"/>
                        <w:color w:val="C00000"/>
                        <w:lang w:val="en-US"/>
                      </w:rPr>
                      <m:t>/</m:t>
                    </m:r>
                    <m:r>
                      <w:rPr>
                        <w:rFonts w:ascii="Cambria Math" w:hAnsi="Cambria Math"/>
                        <w:color w:val="C00000"/>
                        <w:lang w:val="en-US"/>
                      </w:rPr>
                      <m:t>k-1</m:t>
                    </m:r>
                  </m:num>
                  <m:den>
                    <m:sSup>
                      <m:sSupPr>
                        <m:ctrlPr>
                          <w:rPr>
                            <w:rFonts w:ascii="Cambria Math" w:hAnsi="Cambria Math"/>
                            <w:i/>
                            <w:color w:val="C00000"/>
                            <w:lang w:val="en-US"/>
                          </w:rPr>
                        </m:ctrlPr>
                      </m:sSupPr>
                      <m:e>
                        <m:r>
                          <w:rPr>
                            <w:rFonts w:ascii="Cambria Math" w:hAnsi="Cambria Math"/>
                            <w:color w:val="C00000"/>
                            <w:lang w:val="en-US"/>
                          </w:rPr>
                          <m:t>L</m:t>
                        </m:r>
                      </m:e>
                      <m:sup>
                        <m:r>
                          <w:rPr>
                            <w:rFonts w:ascii="Cambria Math" w:hAnsi="Cambria Math"/>
                            <w:color w:val="C00000"/>
                            <w:lang w:val="en-US"/>
                          </w:rPr>
                          <m:t>2</m:t>
                        </m:r>
                      </m:sup>
                    </m:sSup>
                  </m:den>
                </m:f>
                <m:r>
                  <w:rPr>
                    <w:rFonts w:ascii="Cambria Math" w:hAnsi="Cambria Math"/>
                    <w:lang w:val="en-US"/>
                  </w:rPr>
                  <m:t>ϕ=0</m:t>
                </m:r>
              </m:oMath>
            </m:oMathPara>
          </w:p>
        </w:tc>
        <w:tc>
          <w:tcPr>
            <w:tcW w:w="1530" w:type="dxa"/>
            <w:vAlign w:val="center"/>
          </w:tcPr>
          <w:p w14:paraId="09414B58" w14:textId="3AD4E8F0" w:rsidR="00BB6858" w:rsidRPr="005D55A8" w:rsidRDefault="00BB6858" w:rsidP="00EA3233">
            <w:pPr>
              <w:keepNext/>
              <w:jc w:val="center"/>
              <w:rPr>
                <w:lang w:val="en-US"/>
              </w:rPr>
            </w:pPr>
            <w:r w:rsidRPr="005D55A8">
              <w:rPr>
                <w:lang w:val="en-US"/>
              </w:rPr>
              <w:fldChar w:fldCharType="begin"/>
            </w:r>
            <w:r w:rsidRPr="005D55A8">
              <w:rPr>
                <w:lang w:val="en-US"/>
              </w:rPr>
              <w:instrText xml:space="preserve"> EQ </w:instrText>
            </w:r>
            <w:r w:rsidRPr="005D55A8">
              <w:rPr>
                <w:lang w:val="en-US"/>
              </w:rPr>
              <w:fldChar w:fldCharType="end"/>
            </w:r>
            <w:fldSimple w:instr=" STYLEREF 1 \s ">
              <w:r w:rsidR="00C9732C">
                <w:rPr>
                  <w:noProof/>
                  <w:cs/>
                </w:rPr>
                <w:t>‎</w:t>
              </w:r>
              <w:r w:rsidR="00C9732C">
                <w:rPr>
                  <w:noProof/>
                </w:rPr>
                <w:t>7</w:t>
              </w:r>
            </w:fldSimple>
            <w:r w:rsidRPr="005D55A8">
              <w:t>.</w:t>
            </w:r>
            <w:fldSimple w:instr=" SEQ Equation \* ARABIC \s 1 ">
              <w:r w:rsidR="00C9732C">
                <w:rPr>
                  <w:noProof/>
                </w:rPr>
                <w:t>4</w:t>
              </w:r>
            </w:fldSimple>
            <w:r w:rsidRPr="005D55A8">
              <w:rPr>
                <w:lang w:val="en-US"/>
              </w:rPr>
              <w:t xml:space="preserve"> </w:t>
            </w:r>
          </w:p>
        </w:tc>
      </w:tr>
    </w:tbl>
    <w:p w14:paraId="3A0253C4" w14:textId="77777777" w:rsidR="00BB6858" w:rsidRDefault="00BB6858" w:rsidP="00BB6858">
      <w:pPr>
        <w:rPr>
          <w:lang w:val="en-US"/>
        </w:rPr>
      </w:pPr>
    </w:p>
    <w:p w14:paraId="06545D20" w14:textId="03D5AD61" w:rsidR="00BB6858" w:rsidRPr="00B972DA" w:rsidRDefault="00B972DA">
      <w:pPr>
        <w:pStyle w:val="ListParagraph"/>
        <w:numPr>
          <w:ilvl w:val="0"/>
          <w:numId w:val="10"/>
        </w:numPr>
        <w:rPr>
          <w:lang w:val="en-US"/>
        </w:rPr>
      </w:pPr>
      <w:r w:rsidRPr="00B972DA">
        <w:rPr>
          <w:lang w:val="en-US"/>
        </w:rPr>
        <w:t>An insight can be gained by reformatting the spatially dependent factors in one side and the spatially independent factors in the other:</w:t>
      </w:r>
      <w:r w:rsidR="00232A14" w:rsidRPr="00B972DA">
        <w:rPr>
          <w:lang w:val="en-US"/>
        </w:rPr>
        <w:t xml:space="preserve"> </w:t>
      </w:r>
    </w:p>
    <w:p w14:paraId="71349D53" w14:textId="77777777" w:rsidR="00BB6858" w:rsidRDefault="00BB6858" w:rsidP="00BB6858">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6858" w:rsidRPr="00E318C4" w14:paraId="35CB7795" w14:textId="77777777" w:rsidTr="00BB6858">
        <w:tc>
          <w:tcPr>
            <w:tcW w:w="7088" w:type="dxa"/>
            <w:shd w:val="clear" w:color="auto" w:fill="auto"/>
            <w:vAlign w:val="center"/>
          </w:tcPr>
          <w:p w14:paraId="0A84680D" w14:textId="37BC7A68" w:rsidR="00BB6858" w:rsidRPr="00BB6858" w:rsidRDefault="00BB6858" w:rsidP="00EA3233">
            <w:pPr>
              <w:jc w:val="center"/>
              <w:rPr>
                <w:rFonts w:ascii="Cambria Math" w:hAnsi="Cambria Math"/>
                <w:i/>
                <w:color w:val="555555"/>
                <w:sz w:val="26"/>
                <w:szCs w:val="26"/>
                <w:shd w:val="clear" w:color="auto" w:fill="F0F0F0"/>
              </w:rPr>
            </w:pPr>
            <m:oMathPara>
              <m:oMath>
                <m:r>
                  <w:rPr>
                    <w:rFonts w:ascii="Cambria Math" w:hAnsi="Cambria Math"/>
                    <w:color w:val="555555"/>
                    <w:sz w:val="26"/>
                    <w:szCs w:val="26"/>
                    <w:shd w:val="clear" w:color="auto" w:fill="F0F0F0"/>
                  </w:rPr>
                  <m:t>-</m:t>
                </m:r>
                <m:f>
                  <m:fPr>
                    <m:ctrlPr>
                      <w:rPr>
                        <w:rFonts w:ascii="Cambria Math" w:hAnsi="Cambria Math"/>
                        <w:i/>
                        <w:lang w:val="en-US"/>
                      </w:rPr>
                    </m:ctrlPr>
                  </m:fPr>
                  <m:num>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ctrlPr>
                      <w:rPr>
                        <w:rFonts w:ascii="Cambria Math" w:hAnsi="Cambria Math"/>
                        <w:i/>
                        <w:color w:val="555555"/>
                        <w:sz w:val="26"/>
                        <w:szCs w:val="26"/>
                        <w:shd w:val="clear" w:color="auto" w:fill="F0F0F0"/>
                      </w:rPr>
                    </m:ctrlPr>
                  </m:num>
                  <m:den>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den>
                </m:f>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m:rPr>
                        <m:lit/>
                      </m:rPr>
                      <w:rPr>
                        <w:rFonts w:ascii="Cambria Math" w:hAnsi="Cambria Math"/>
                        <w:lang w:val="en-US"/>
                      </w:rPr>
                      <m:t>/</m:t>
                    </m:r>
                    <m:r>
                      <w:rPr>
                        <w:rFonts w:ascii="Cambria Math" w:hAnsi="Cambria Math"/>
                        <w:lang w:val="en-US"/>
                      </w:rPr>
                      <m:t>k-1</m:t>
                    </m:r>
                  </m:num>
                  <m:den>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den>
                </m:f>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B</m:t>
                    </m:r>
                  </m:e>
                  <m:sup>
                    <m:r>
                      <w:rPr>
                        <w:rFonts w:ascii="Cambria Math" w:hAnsi="Cambria Math"/>
                        <w:color w:val="C00000"/>
                        <w:lang w:val="en-US"/>
                      </w:rPr>
                      <m:t>2</m:t>
                    </m:r>
                  </m:sup>
                </m:sSup>
              </m:oMath>
            </m:oMathPara>
          </w:p>
        </w:tc>
        <w:tc>
          <w:tcPr>
            <w:tcW w:w="1530" w:type="dxa"/>
            <w:shd w:val="clear" w:color="auto" w:fill="auto"/>
            <w:vAlign w:val="center"/>
          </w:tcPr>
          <w:p w14:paraId="1498679C" w14:textId="095398F3" w:rsidR="00BB6858" w:rsidRPr="00E318C4" w:rsidRDefault="00BB6858" w:rsidP="00EA3233">
            <w:pPr>
              <w:keepNext/>
              <w:jc w:val="center"/>
              <w:rPr>
                <w:lang w:val="en-US"/>
              </w:rPr>
            </w:pPr>
            <w:r w:rsidRPr="00BB6858">
              <w:rPr>
                <w:lang w:val="en-US"/>
              </w:rPr>
              <w:fldChar w:fldCharType="begin"/>
            </w:r>
            <w:r w:rsidRPr="00BB6858">
              <w:rPr>
                <w:lang w:val="en-US"/>
              </w:rPr>
              <w:instrText xml:space="preserve"> EQ </w:instrText>
            </w:r>
            <w:r w:rsidRPr="00BB6858">
              <w:rPr>
                <w:lang w:val="en-US"/>
              </w:rPr>
              <w:fldChar w:fldCharType="end"/>
            </w:r>
            <w:fldSimple w:instr=" STYLEREF 1 \s ">
              <w:r w:rsidR="00C9732C">
                <w:rPr>
                  <w:noProof/>
                  <w:cs/>
                </w:rPr>
                <w:t>‎</w:t>
              </w:r>
              <w:r w:rsidR="00C9732C">
                <w:rPr>
                  <w:noProof/>
                </w:rPr>
                <w:t>7</w:t>
              </w:r>
            </w:fldSimple>
            <w:r w:rsidRPr="00BB6858">
              <w:t>.</w:t>
            </w:r>
            <w:fldSimple w:instr=" SEQ Equation \* ARABIC \s 1 ">
              <w:r w:rsidR="00C9732C">
                <w:rPr>
                  <w:noProof/>
                </w:rPr>
                <w:t>5</w:t>
              </w:r>
            </w:fldSimple>
            <w:r w:rsidRPr="00E318C4">
              <w:rPr>
                <w:lang w:val="en-US"/>
              </w:rPr>
              <w:t xml:space="preserve"> </w:t>
            </w:r>
          </w:p>
        </w:tc>
      </w:tr>
    </w:tbl>
    <w:p w14:paraId="7F447EF8" w14:textId="03AA52AA" w:rsidR="00B972DA" w:rsidRPr="00B972DA" w:rsidRDefault="00B972DA">
      <w:pPr>
        <w:pStyle w:val="ListParagraph"/>
        <w:numPr>
          <w:ilvl w:val="0"/>
          <w:numId w:val="10"/>
        </w:numPr>
        <w:rPr>
          <w:lang w:val="en-US"/>
        </w:rPr>
      </w:pPr>
      <w:r>
        <w:rPr>
          <w:lang w:val="en-US"/>
        </w:rPr>
        <w:t>Express the multiplication using the newly defined constant: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6858" w:rsidRPr="00E318C4" w14:paraId="1D9C2DA3" w14:textId="77777777" w:rsidTr="00EA3233">
        <w:tc>
          <w:tcPr>
            <w:tcW w:w="7088" w:type="dxa"/>
            <w:vAlign w:val="center"/>
          </w:tcPr>
          <w:p w14:paraId="25B2C2DD" w14:textId="77777777" w:rsidR="00BB6858" w:rsidRPr="00E318C4" w:rsidRDefault="00BB6858" w:rsidP="00EA3233">
            <w:pPr>
              <w:jc w:val="center"/>
              <w:rPr>
                <w:lang w:val="en-US"/>
              </w:rPr>
            </w:pPr>
            <m:oMathPara>
              <m:oMath>
                <m:r>
                  <w:rPr>
                    <w:rFonts w:ascii="Cambria Math" w:hAnsi="Cambria Math"/>
                    <w:lang w:val="en-US"/>
                  </w:rPr>
                  <m:t>k=</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oMath>
            </m:oMathPara>
          </w:p>
        </w:tc>
        <w:tc>
          <w:tcPr>
            <w:tcW w:w="1530" w:type="dxa"/>
            <w:vAlign w:val="center"/>
          </w:tcPr>
          <w:p w14:paraId="55EA6E74" w14:textId="379E85A0" w:rsidR="00BB6858" w:rsidRPr="00E318C4" w:rsidRDefault="00BB6858" w:rsidP="00EA3233">
            <w:pPr>
              <w:keepNext/>
              <w:jc w:val="center"/>
              <w:rPr>
                <w:lang w:val="en-US"/>
              </w:rPr>
            </w:pPr>
            <w:r w:rsidRPr="00E318C4">
              <w:rPr>
                <w:lang w:val="en-US"/>
              </w:rPr>
              <w:fldChar w:fldCharType="begin"/>
            </w:r>
            <w:r w:rsidRPr="00E318C4">
              <w:rPr>
                <w:lang w:val="en-US"/>
              </w:rPr>
              <w:instrText xml:space="preserve"> EQ </w:instrText>
            </w:r>
            <w:r w:rsidRPr="00E318C4">
              <w:rPr>
                <w:lang w:val="en-US"/>
              </w:rPr>
              <w:fldChar w:fldCharType="end"/>
            </w:r>
            <w:fldSimple w:instr=" STYLEREF 1 \s ">
              <w:r w:rsidR="00C9732C">
                <w:rPr>
                  <w:noProof/>
                  <w:cs/>
                </w:rPr>
                <w:t>‎</w:t>
              </w:r>
              <w:r w:rsidR="00C9732C">
                <w:rPr>
                  <w:noProof/>
                </w:rPr>
                <w:t>7</w:t>
              </w:r>
            </w:fldSimple>
            <w:r w:rsidRPr="00E318C4">
              <w:t>.</w:t>
            </w:r>
            <w:fldSimple w:instr=" SEQ Equation \* ARABIC \s 1 ">
              <w:r w:rsidR="00C9732C">
                <w:rPr>
                  <w:noProof/>
                </w:rPr>
                <w:t>6</w:t>
              </w:r>
            </w:fldSimple>
            <w:r w:rsidRPr="00E318C4">
              <w:rPr>
                <w:lang w:val="en-US"/>
              </w:rPr>
              <w:t xml:space="preserve"> </w:t>
            </w:r>
          </w:p>
        </w:tc>
      </w:tr>
    </w:tbl>
    <w:p w14:paraId="6A824F39" w14:textId="77777777" w:rsidR="00B972DA" w:rsidRDefault="00B972DA" w:rsidP="00B972DA">
      <w:pPr>
        <w:pStyle w:val="ListParagraph"/>
        <w:ind w:left="1080" w:firstLine="0"/>
        <w:rPr>
          <w:lang w:val="en-US"/>
        </w:rPr>
      </w:pPr>
    </w:p>
    <w:p w14:paraId="0B8F835C" w14:textId="1144501D" w:rsidR="00BB6858" w:rsidRDefault="00B972DA">
      <w:pPr>
        <w:pStyle w:val="ListParagraph"/>
        <w:numPr>
          <w:ilvl w:val="0"/>
          <w:numId w:val="10"/>
        </w:numPr>
        <w:rPr>
          <w:lang w:val="en-US"/>
        </w:rPr>
      </w:pPr>
      <w:r w:rsidRPr="00B972DA">
        <w:rPr>
          <w:lang w:val="en-US"/>
        </w:rPr>
        <w:t xml:space="preserve">We have the PDE expressed as a Helmholtz equation, a named form of PDE, </w:t>
      </w:r>
    </w:p>
    <w:p w14:paraId="04C21EB6" w14:textId="0619E4BC" w:rsidR="00B972DA" w:rsidRPr="00B972DA" w:rsidRDefault="00B972DA">
      <w:pPr>
        <w:pStyle w:val="ListParagraph"/>
        <w:numPr>
          <w:ilvl w:val="1"/>
          <w:numId w:val="10"/>
        </w:numPr>
        <w:rPr>
          <w:lang w:val="en-US"/>
        </w:rPr>
      </w:pPr>
      <w:r>
        <w:rPr>
          <w:lang w:val="en-US"/>
        </w:rPr>
        <w:t xml:space="preserve">The constant B is named as the geometric </w:t>
      </w:r>
      <w:r w:rsidRPr="006B5F62">
        <w:rPr>
          <w:color w:val="C00000"/>
          <w:lang w:val="en-US"/>
        </w:rPr>
        <w:t>buckling</w:t>
      </w:r>
      <w:r>
        <w:rPr>
          <w:lang w:val="en-US"/>
        </w:rPr>
        <w:t>, or buckling</w:t>
      </w:r>
    </w:p>
    <w:p w14:paraId="1BAF1C4B" w14:textId="77777777" w:rsidR="00BB6858" w:rsidRDefault="00BB6858" w:rsidP="00BB6858">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6858" w:rsidRPr="00E318C4" w14:paraId="481965CD" w14:textId="77777777" w:rsidTr="00EA3233">
        <w:tc>
          <w:tcPr>
            <w:tcW w:w="7088" w:type="dxa"/>
            <w:vAlign w:val="center"/>
          </w:tcPr>
          <w:p w14:paraId="27DD21BE" w14:textId="77777777" w:rsidR="00BB6858" w:rsidRPr="00E318C4" w:rsidRDefault="00BB6858" w:rsidP="00EA3233">
            <w:pPr>
              <w:jc w:val="center"/>
              <w:rPr>
                <w:lang w:val="en-US"/>
              </w:rPr>
            </w:pPr>
            <w:r>
              <w:rPr>
                <w:lang w:val="en-US"/>
              </w:rPr>
              <w:t xml:space="preserve"> </w:t>
            </w:r>
            <m:oMath>
              <m:sSup>
                <m:sSupPr>
                  <m:ctrlPr>
                    <w:rPr>
                      <w:rFonts w:ascii="Cambria Math" w:hAnsi="Cambria Math"/>
                      <w:shd w:val="clear" w:color="auto" w:fill="E2EFD9" w:themeFill="accent6" w:themeFillTint="33"/>
                      <w:lang w:val="en-US"/>
                    </w:rPr>
                  </m:ctrlPr>
                </m:sSupPr>
                <m:e>
                  <m:r>
                    <m:rPr>
                      <m:sty m:val="p"/>
                    </m:rPr>
                    <w:rPr>
                      <w:rFonts w:ascii="Cambria Math" w:hAnsi="Cambria Math"/>
                      <w:shd w:val="clear" w:color="auto" w:fill="E2EFD9" w:themeFill="accent6" w:themeFillTint="33"/>
                      <w:lang w:val="en-US"/>
                    </w:rPr>
                    <m:t>∇</m:t>
                  </m:r>
                </m:e>
                <m:sup>
                  <m:r>
                    <m:rPr>
                      <m:sty m:val="p"/>
                    </m:rPr>
                    <w:rPr>
                      <w:rFonts w:ascii="Cambria Math" w:hAnsi="Cambria Math"/>
                      <w:shd w:val="clear" w:color="auto" w:fill="E2EFD9" w:themeFill="accent6" w:themeFillTint="33"/>
                      <w:lang w:val="en-US"/>
                    </w:rPr>
                    <m:t>2</m:t>
                  </m:r>
                </m:sup>
              </m:sSup>
              <m:r>
                <w:rPr>
                  <w:rFonts w:ascii="Cambria Math" w:hAnsi="Cambria Math"/>
                  <w:shd w:val="clear" w:color="auto" w:fill="E2EFD9" w:themeFill="accent6" w:themeFillTint="33"/>
                  <w:lang w:val="en-US"/>
                </w:rPr>
                <m:t>ϕ+</m:t>
              </m:r>
              <m:sSup>
                <m:sSupPr>
                  <m:ctrlPr>
                    <w:rPr>
                      <w:rFonts w:ascii="Cambria Math" w:hAnsi="Cambria Math"/>
                      <w:shd w:val="clear" w:color="auto" w:fill="E2EFD9" w:themeFill="accent6" w:themeFillTint="33"/>
                      <w:lang w:val="en-US"/>
                    </w:rPr>
                  </m:ctrlPr>
                </m:sSupPr>
                <m:e>
                  <m:r>
                    <m:rPr>
                      <m:sty m:val="p"/>
                    </m:rPr>
                    <w:rPr>
                      <w:rFonts w:ascii="Cambria Math" w:hAnsi="Cambria Math"/>
                      <w:shd w:val="clear" w:color="auto" w:fill="E2EFD9" w:themeFill="accent6" w:themeFillTint="33"/>
                      <w:lang w:val="en-US"/>
                    </w:rPr>
                    <m:t>B</m:t>
                  </m:r>
                </m:e>
                <m:sup>
                  <m:r>
                    <m:rPr>
                      <m:sty m:val="p"/>
                    </m:rPr>
                    <w:rPr>
                      <w:rFonts w:ascii="Cambria Math" w:hAnsi="Cambria Math"/>
                      <w:shd w:val="clear" w:color="auto" w:fill="E2EFD9" w:themeFill="accent6" w:themeFillTint="33"/>
                      <w:lang w:val="en-US"/>
                    </w:rPr>
                    <m:t>2</m:t>
                  </m:r>
                </m:sup>
              </m:sSup>
              <m:r>
                <w:rPr>
                  <w:rFonts w:ascii="Cambria Math" w:hAnsi="Cambria Math"/>
                  <w:shd w:val="clear" w:color="auto" w:fill="E2EFD9" w:themeFill="accent6" w:themeFillTint="33"/>
                  <w:lang w:val="en-US"/>
                </w:rPr>
                <m:t>ϕ=0</m:t>
              </m:r>
            </m:oMath>
          </w:p>
        </w:tc>
        <w:bookmarkStart w:id="5" w:name="_Ref119270105"/>
        <w:tc>
          <w:tcPr>
            <w:tcW w:w="1530" w:type="dxa"/>
            <w:vAlign w:val="center"/>
          </w:tcPr>
          <w:p w14:paraId="69644E36" w14:textId="4E40097A" w:rsidR="00BB6858" w:rsidRPr="00E318C4" w:rsidRDefault="00BB6858" w:rsidP="00EA3233">
            <w:pPr>
              <w:keepNext/>
              <w:jc w:val="center"/>
              <w:rPr>
                <w:lang w:val="en-US"/>
              </w:rPr>
            </w:pPr>
            <w:r w:rsidRPr="00E318C4">
              <w:rPr>
                <w:lang w:val="en-US"/>
              </w:rPr>
              <w:fldChar w:fldCharType="begin"/>
            </w:r>
            <w:r w:rsidRPr="00E318C4">
              <w:rPr>
                <w:lang w:val="en-US"/>
              </w:rPr>
              <w:instrText xml:space="preserve"> EQ </w:instrText>
            </w:r>
            <w:r w:rsidRPr="00E318C4">
              <w:rPr>
                <w:lang w:val="en-US"/>
              </w:rPr>
              <w:fldChar w:fldCharType="end"/>
            </w:r>
            <w:fldSimple w:instr=" STYLEREF 1 \s ">
              <w:r w:rsidR="00C9732C">
                <w:rPr>
                  <w:noProof/>
                  <w:cs/>
                </w:rPr>
                <w:t>‎</w:t>
              </w:r>
              <w:r w:rsidR="00C9732C">
                <w:rPr>
                  <w:noProof/>
                </w:rPr>
                <w:t>7</w:t>
              </w:r>
            </w:fldSimple>
            <w:r w:rsidRPr="00E318C4">
              <w:t>.</w:t>
            </w:r>
            <w:fldSimple w:instr=" SEQ Equation \* ARABIC \s 1 ">
              <w:r w:rsidR="00C9732C">
                <w:rPr>
                  <w:noProof/>
                </w:rPr>
                <w:t>7</w:t>
              </w:r>
            </w:fldSimple>
            <w:bookmarkEnd w:id="5"/>
            <w:r w:rsidRPr="00E318C4">
              <w:rPr>
                <w:lang w:val="en-US"/>
              </w:rPr>
              <w:t xml:space="preserve"> </w:t>
            </w:r>
          </w:p>
        </w:tc>
      </w:tr>
      <w:tr w:rsidR="00B972DA" w:rsidRPr="00E318C4" w14:paraId="08562444" w14:textId="77777777" w:rsidTr="00EA3233">
        <w:tc>
          <w:tcPr>
            <w:tcW w:w="7088" w:type="dxa"/>
            <w:vAlign w:val="center"/>
          </w:tcPr>
          <w:p w14:paraId="5FF902B2" w14:textId="77777777" w:rsidR="00B972DA" w:rsidRDefault="00B972DA" w:rsidP="00B972DA">
            <w:pPr>
              <w:rPr>
                <w:lang w:val="en-US"/>
              </w:rPr>
            </w:pPr>
          </w:p>
        </w:tc>
        <w:tc>
          <w:tcPr>
            <w:tcW w:w="1530" w:type="dxa"/>
            <w:vAlign w:val="center"/>
          </w:tcPr>
          <w:p w14:paraId="6EE9545B" w14:textId="77777777" w:rsidR="00B972DA" w:rsidRPr="00E318C4" w:rsidRDefault="00B972DA" w:rsidP="00EA3233">
            <w:pPr>
              <w:keepNext/>
              <w:jc w:val="center"/>
              <w:rPr>
                <w:lang w:val="en-US"/>
              </w:rPr>
            </w:pPr>
          </w:p>
        </w:tc>
      </w:tr>
    </w:tbl>
    <w:p w14:paraId="116350CD" w14:textId="15C24111" w:rsidR="00BB6858" w:rsidRDefault="00B972DA">
      <w:pPr>
        <w:pStyle w:val="ListParagraph"/>
        <w:numPr>
          <w:ilvl w:val="0"/>
          <w:numId w:val="10"/>
        </w:numPr>
        <w:rPr>
          <w:lang w:val="en-US"/>
        </w:rPr>
      </w:pPr>
      <w:r>
        <w:rPr>
          <w:lang w:val="en-US"/>
        </w:rPr>
        <w:t xml:space="preserve">Since this represents a physical system, the solution must also satisfy: </w:t>
      </w:r>
    </w:p>
    <w:p w14:paraId="5846F693" w14:textId="5D346271" w:rsidR="00B972DA" w:rsidRDefault="00036BD9">
      <w:pPr>
        <w:pStyle w:val="ListParagraph"/>
        <w:numPr>
          <w:ilvl w:val="1"/>
          <w:numId w:val="10"/>
        </w:numPr>
        <w:rPr>
          <w:lang w:val="en-US"/>
        </w:rPr>
      </w:pPr>
      <m:oMath>
        <m:r>
          <w:rPr>
            <w:rFonts w:ascii="Cambria Math" w:hAnsi="Cambria Math"/>
            <w:lang w:val="en-US"/>
          </w:rPr>
          <m:t>0&lt;ϕ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 xml:space="preserve">&lt;∞for </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∈V</m:t>
        </m:r>
        <m:d>
          <m:dPr>
            <m:ctrlPr>
              <w:rPr>
                <w:rFonts w:ascii="Cambria Math" w:hAnsi="Cambria Math"/>
                <w:i/>
                <w:lang w:val="en-US"/>
              </w:rPr>
            </m:ctrlPr>
          </m:dPr>
          <m:e>
            <m:r>
              <w:rPr>
                <w:rFonts w:ascii="Cambria Math" w:hAnsi="Cambria Math"/>
                <w:lang w:val="en-US"/>
              </w:rPr>
              <m:t>the reactor body</m:t>
            </m:r>
          </m:e>
        </m:d>
      </m:oMath>
    </w:p>
    <w:p w14:paraId="1931D981" w14:textId="49322580" w:rsidR="006B5F62" w:rsidRDefault="006B5F62" w:rsidP="006B5F62">
      <w:pPr>
        <w:rPr>
          <w:lang w:val="en-US"/>
        </w:rPr>
      </w:pPr>
    </w:p>
    <w:p w14:paraId="18B6BB05" w14:textId="2AF6FFF5" w:rsidR="006B5F62" w:rsidRDefault="006B5F62">
      <w:pPr>
        <w:pStyle w:val="ListParagraph"/>
        <w:numPr>
          <w:ilvl w:val="0"/>
          <w:numId w:val="10"/>
        </w:numPr>
        <w:rPr>
          <w:lang w:val="en-US"/>
        </w:rPr>
      </w:pPr>
      <w:r>
        <w:rPr>
          <w:lang w:val="en-US"/>
        </w:rPr>
        <w:t>The multiplication ratio</w:t>
      </w:r>
      <w:r w:rsidR="00AD648D">
        <w:rPr>
          <w:lang w:val="en-US"/>
        </w:rPr>
        <w:t>s</w:t>
      </w:r>
      <w:r>
        <w:rPr>
          <w:lang w:val="en-US"/>
        </w:rPr>
        <w:t xml:space="preserve"> represent the non-leakage coefficient as follows:</w:t>
      </w:r>
    </w:p>
    <w:p w14:paraId="513799F8" w14:textId="6FFAE5BA" w:rsidR="006B5F62" w:rsidRPr="006B5F62" w:rsidRDefault="006B5F62">
      <w:pPr>
        <w:pStyle w:val="ListParagraph"/>
        <w:numPr>
          <w:ilvl w:val="1"/>
          <w:numId w:val="10"/>
        </w:numPr>
        <w:rPr>
          <w:lang w:val="en-US"/>
        </w:rPr>
      </w:pPr>
      <m:oMath>
        <m:r>
          <w:rPr>
            <w:rFonts w:ascii="Cambria Math" w:hAnsi="Cambria Math"/>
            <w:lang w:val="en-US"/>
          </w:rPr>
          <m:t>k=</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w:p>
    <w:p w14:paraId="074C1592" w14:textId="0D87E0BB" w:rsidR="006B5F62" w:rsidRPr="006B5F62" w:rsidRDefault="006B5F62">
      <w:pPr>
        <w:pStyle w:val="ListParagraph"/>
        <w:numPr>
          <w:ilvl w:val="1"/>
          <w:numId w:val="10"/>
        </w:numPr>
        <w:rPr>
          <w:lang w:val="en-US"/>
        </w:rPr>
      </w:pPr>
      <w:r>
        <w:rPr>
          <w:lang w:val="en-US"/>
        </w:rPr>
        <w:t>The non-leakage coefficient is written in terms of the diffusion length and buckling:</w:t>
      </w:r>
    </w:p>
    <w:p w14:paraId="3181B110" w14:textId="77777777" w:rsidR="00662691" w:rsidRPr="006B5F62" w:rsidRDefault="00662691" w:rsidP="006B5F6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6858" w:rsidRPr="00E318C4" w14:paraId="464C70A9" w14:textId="77777777" w:rsidTr="00EA3233">
        <w:tc>
          <w:tcPr>
            <w:tcW w:w="7088" w:type="dxa"/>
            <w:vAlign w:val="center"/>
          </w:tcPr>
          <w:p w14:paraId="2A1F8E75" w14:textId="77777777" w:rsidR="00BB6858" w:rsidRPr="00E318C4" w:rsidRDefault="00000000" w:rsidP="00EA3233">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oMath>
            </m:oMathPara>
          </w:p>
        </w:tc>
        <w:tc>
          <w:tcPr>
            <w:tcW w:w="1530" w:type="dxa"/>
            <w:vAlign w:val="center"/>
          </w:tcPr>
          <w:p w14:paraId="17A8EB02" w14:textId="4332F747" w:rsidR="00BB6858" w:rsidRPr="00E318C4" w:rsidRDefault="00BB6858" w:rsidP="00EA3233">
            <w:pPr>
              <w:keepNext/>
              <w:jc w:val="center"/>
              <w:rPr>
                <w:lang w:val="en-US"/>
              </w:rPr>
            </w:pPr>
            <w:r w:rsidRPr="00E318C4">
              <w:rPr>
                <w:lang w:val="en-US"/>
              </w:rPr>
              <w:fldChar w:fldCharType="begin"/>
            </w:r>
            <w:r w:rsidRPr="00E318C4">
              <w:rPr>
                <w:lang w:val="en-US"/>
              </w:rPr>
              <w:instrText xml:space="preserve"> EQ </w:instrText>
            </w:r>
            <w:r w:rsidRPr="00E318C4">
              <w:rPr>
                <w:lang w:val="en-US"/>
              </w:rPr>
              <w:fldChar w:fldCharType="end"/>
            </w:r>
            <w:fldSimple w:instr=" STYLEREF 1 \s ">
              <w:r w:rsidR="00C9732C">
                <w:rPr>
                  <w:noProof/>
                  <w:cs/>
                </w:rPr>
                <w:t>‎</w:t>
              </w:r>
              <w:r w:rsidR="00C9732C">
                <w:rPr>
                  <w:noProof/>
                </w:rPr>
                <w:t>7</w:t>
              </w:r>
            </w:fldSimple>
            <w:r w:rsidRPr="00E318C4">
              <w:t>.</w:t>
            </w:r>
            <w:fldSimple w:instr=" SEQ Equation \* ARABIC \s 1 ">
              <w:r w:rsidR="00C9732C">
                <w:rPr>
                  <w:noProof/>
                </w:rPr>
                <w:t>8</w:t>
              </w:r>
            </w:fldSimple>
            <w:r w:rsidRPr="00E318C4">
              <w:rPr>
                <w:lang w:val="en-US"/>
              </w:rPr>
              <w:t xml:space="preserve"> </w:t>
            </w:r>
          </w:p>
        </w:tc>
      </w:tr>
    </w:tbl>
    <w:p w14:paraId="79532B46" w14:textId="68DFFF76" w:rsidR="00BB6858" w:rsidRPr="007C0875" w:rsidRDefault="00662691" w:rsidP="007C0875">
      <w:pPr>
        <w:pStyle w:val="ListParagraph"/>
        <w:numPr>
          <w:ilvl w:val="0"/>
          <w:numId w:val="11"/>
        </w:numPr>
        <w:rPr>
          <w:rtl/>
          <w:lang w:val="en-US"/>
        </w:rPr>
      </w:pPr>
      <w:r>
        <w:rPr>
          <w:lang w:val="en-US"/>
        </w:rPr>
        <w:t xml:space="preserve">The last three equations are valid for any reactor’s shape. </w:t>
      </w:r>
    </w:p>
    <w:p w14:paraId="202ECD70" w14:textId="319ED885" w:rsidR="007501D1" w:rsidRDefault="007501D1" w:rsidP="007501D1">
      <w:pPr>
        <w:pStyle w:val="Heading3"/>
        <w:rPr>
          <w:lang w:val="en-US"/>
        </w:rPr>
      </w:pPr>
      <w:bookmarkStart w:id="6" w:name="_Toc120023833"/>
      <w:r w:rsidRPr="007501D1">
        <w:rPr>
          <w:lang w:val="en-US"/>
        </w:rPr>
        <w:t>Finite Cylindrical Core</w:t>
      </w:r>
      <w:bookmarkEnd w:id="6"/>
    </w:p>
    <w:p w14:paraId="798D044B" w14:textId="77777777" w:rsidR="006F4DCA" w:rsidRDefault="00570656">
      <w:pPr>
        <w:pStyle w:val="ListParagraph"/>
        <w:numPr>
          <w:ilvl w:val="0"/>
          <w:numId w:val="11"/>
        </w:numPr>
        <w:rPr>
          <w:lang w:val="en-US"/>
        </w:rPr>
      </w:pPr>
      <w:r>
        <w:rPr>
          <w:lang w:val="en-US"/>
        </w:rPr>
        <w:t xml:space="preserve">Let us have a </w:t>
      </w:r>
      <w:r w:rsidRPr="00570656">
        <w:rPr>
          <w:lang w:val="en-US"/>
        </w:rPr>
        <w:t>uniform cylindrical reactor</w:t>
      </w:r>
      <w:r>
        <w:rPr>
          <w:lang w:val="en-US"/>
        </w:rPr>
        <w:t xml:space="preserve">, </w:t>
      </w:r>
      <w:r w:rsidRPr="00570656">
        <w:rPr>
          <w:lang w:val="en-US"/>
        </w:rPr>
        <w:t xml:space="preserve">with an extrapolated radius </w:t>
      </w:r>
      <m:oMath>
        <m:acc>
          <m:accPr>
            <m:chr m:val="̃"/>
            <m:ctrlPr>
              <w:rPr>
                <w:rFonts w:ascii="Cambria Math" w:hAnsi="Cambria Math"/>
                <w:i/>
                <w:lang w:val="en-US"/>
              </w:rPr>
            </m:ctrlPr>
          </m:accPr>
          <m:e>
            <m:r>
              <w:rPr>
                <w:rFonts w:ascii="Cambria Math" w:hAnsi="Cambria Math"/>
                <w:lang w:val="en-US"/>
              </w:rPr>
              <m:t>R</m:t>
            </m:r>
          </m:e>
        </m:acc>
      </m:oMath>
      <w:r w:rsidRPr="00570656">
        <w:rPr>
          <w:lang w:val="en-US"/>
        </w:rPr>
        <w:t xml:space="preserve"> and extrapolated height </w:t>
      </w:r>
      <m:oMath>
        <m:acc>
          <m:accPr>
            <m:chr m:val="̃"/>
            <m:ctrlPr>
              <w:rPr>
                <w:rFonts w:ascii="Cambria Math" w:hAnsi="Cambria Math"/>
                <w:i/>
                <w:lang w:val="en-US"/>
              </w:rPr>
            </m:ctrlPr>
          </m:accPr>
          <m:e>
            <m:r>
              <w:rPr>
                <w:rFonts w:ascii="Cambria Math" w:hAnsi="Cambria Math"/>
                <w:lang w:val="en-US"/>
              </w:rPr>
              <m:t>H</m:t>
            </m:r>
          </m:e>
        </m:acc>
      </m:oMath>
    </w:p>
    <w:p w14:paraId="4F418878" w14:textId="60C61113" w:rsidR="00D17C7E" w:rsidRPr="006F4DCA" w:rsidRDefault="006F4DCA">
      <w:pPr>
        <w:pStyle w:val="ListParagraph"/>
        <w:numPr>
          <w:ilvl w:val="0"/>
          <w:numId w:val="11"/>
        </w:numPr>
        <w:rPr>
          <w:lang w:val="en-US"/>
        </w:rPr>
      </w:pPr>
      <w:r w:rsidRPr="006F4DCA">
        <w:rPr>
          <w:lang w:val="en-US"/>
        </w:rPr>
        <w:t xml:space="preserve">The Laplacian operator in cylindrical coordinates can be written in terms of the radial (polar radial) and </w:t>
      </w:r>
      <w:r w:rsidR="00570656" w:rsidRPr="006F4DCA">
        <w:rPr>
          <w:lang w:val="en-US"/>
        </w:rPr>
        <w:t>axial coordinates r and z</w:t>
      </w:r>
      <w:r w:rsidRPr="006F4DCA">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17C7E" w:rsidRPr="00AC006E" w14:paraId="2ED7751D" w14:textId="77777777" w:rsidTr="00D17C7E">
        <w:tc>
          <w:tcPr>
            <w:tcW w:w="7088" w:type="dxa"/>
            <w:vAlign w:val="center"/>
          </w:tcPr>
          <w:p w14:paraId="120D20CE" w14:textId="56AFF108" w:rsidR="00D17C7E"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r</m:t>
                    </m:r>
                  </m:den>
                </m:f>
                <m:f>
                  <m:fPr>
                    <m:ctrlPr>
                      <w:rPr>
                        <w:rFonts w:ascii="Cambria Math" w:hAnsi="Cambria Math"/>
                        <w:i/>
                        <w:lang w:val="en-US"/>
                      </w:rPr>
                    </m:ctrlPr>
                  </m:fPr>
                  <m:num>
                    <m:r>
                      <w:rPr>
                        <w:rFonts w:ascii="Cambria Math" w:hAnsi="Cambria Math"/>
                        <w:lang w:val="en-US"/>
                      </w:rPr>
                      <m:t>∂</m:t>
                    </m:r>
                  </m:num>
                  <m:den>
                    <m:r>
                      <w:rPr>
                        <w:rFonts w:ascii="Cambria Math" w:hAnsi="Cambria Math"/>
                        <w:lang w:val="en-US"/>
                      </w:rPr>
                      <m:t>∂r</m:t>
                    </m:r>
                  </m:den>
                </m:f>
                <m:r>
                  <w:rPr>
                    <w:rFonts w:ascii="Cambria Math" w:hAnsi="Cambria Math"/>
                    <w:lang w:val="en-US"/>
                  </w:rPr>
                  <m:t xml:space="preserve"> r</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dr</m:t>
                    </m:r>
                  </m:den>
                </m:f>
                <m:r>
                  <w:rPr>
                    <w:rFonts w:ascii="Cambria Math" w:hAnsi="Cambria Math"/>
                    <w:lang w:val="en-US"/>
                  </w:rPr>
                  <m:t xml:space="preserve"> ϕ+</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r>
                  <w:rPr>
                    <w:rFonts w:ascii="Cambria Math" w:hAnsi="Cambria Math"/>
                    <w:lang w:val="en-US"/>
                  </w:rPr>
                  <m:t>ϕ+</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ϕ=0</m:t>
                </m:r>
              </m:oMath>
            </m:oMathPara>
          </w:p>
        </w:tc>
        <w:tc>
          <w:tcPr>
            <w:tcW w:w="1530" w:type="dxa"/>
            <w:vAlign w:val="center"/>
          </w:tcPr>
          <w:p w14:paraId="1CB0346A" w14:textId="78D3C325" w:rsidR="00D17C7E" w:rsidRPr="00AC006E" w:rsidRDefault="00D17C7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9</w:t>
              </w:r>
            </w:fldSimple>
            <w:r w:rsidRPr="00AC006E">
              <w:rPr>
                <w:lang w:val="en-US"/>
              </w:rPr>
              <w:t xml:space="preserve"> </w:t>
            </w:r>
          </w:p>
        </w:tc>
      </w:tr>
    </w:tbl>
    <w:p w14:paraId="1D4BF72E" w14:textId="452CF7B8" w:rsidR="00D17C7E" w:rsidRDefault="006F4DCA">
      <w:pPr>
        <w:pStyle w:val="ListParagraph"/>
        <w:numPr>
          <w:ilvl w:val="0"/>
          <w:numId w:val="12"/>
        </w:numPr>
        <w:rPr>
          <w:lang w:val="en-US"/>
        </w:rPr>
      </w:pPr>
      <w:r>
        <w:rPr>
          <w:lang w:val="en-US"/>
        </w:rPr>
        <w:t>The following physical condition applies:</w:t>
      </w:r>
    </w:p>
    <w:p w14:paraId="64E520EC" w14:textId="77777777" w:rsidR="006F4DCA" w:rsidRPr="006F4DCA" w:rsidRDefault="006F4DCA" w:rsidP="006F4DCA">
      <w:pPr>
        <w:pStyle w:val="ListParagraph"/>
        <w:ind w:left="11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17C7E" w:rsidRPr="00AC006E" w14:paraId="353C1471" w14:textId="77777777" w:rsidTr="00D17C7E">
        <w:tc>
          <w:tcPr>
            <w:tcW w:w="7088" w:type="dxa"/>
            <w:vAlign w:val="center"/>
          </w:tcPr>
          <w:p w14:paraId="253E64C7" w14:textId="7463E555" w:rsidR="00D17C7E" w:rsidRPr="00AC006E" w:rsidRDefault="00D17C7E" w:rsidP="00F77EAE">
            <w:pPr>
              <w:jc w:val="center"/>
              <w:rPr>
                <w:lang w:val="en-US"/>
              </w:rPr>
            </w:pPr>
            <m:oMathPara>
              <m:oMath>
                <m:r>
                  <w:rPr>
                    <w:rFonts w:ascii="Cambria Math" w:hAnsi="Cambria Math"/>
                    <w:lang w:val="en-US"/>
                  </w:rPr>
                  <m:t>0&lt;ϕ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&lt;∞, 0≤r≤</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 xml:space="preserve">2≤z≤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 xml:space="preserve">2 </m:t>
                </m:r>
              </m:oMath>
            </m:oMathPara>
          </w:p>
        </w:tc>
        <w:tc>
          <w:tcPr>
            <w:tcW w:w="1530" w:type="dxa"/>
            <w:vAlign w:val="center"/>
          </w:tcPr>
          <w:p w14:paraId="65ACE78E" w14:textId="40336799" w:rsidR="00D17C7E" w:rsidRPr="00AC006E" w:rsidRDefault="00D17C7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10</w:t>
              </w:r>
            </w:fldSimple>
            <w:r w:rsidRPr="00AC006E">
              <w:rPr>
                <w:lang w:val="en-US"/>
              </w:rPr>
              <w:t xml:space="preserve"> </w:t>
            </w:r>
          </w:p>
        </w:tc>
      </w:tr>
    </w:tbl>
    <w:p w14:paraId="1517A897" w14:textId="5E6A0B3F" w:rsidR="00D17C7E" w:rsidRDefault="00D17C7E" w:rsidP="006B5F62">
      <w:pPr>
        <w:rPr>
          <w:lang w:val="en-US"/>
        </w:rPr>
      </w:pPr>
      <w:r>
        <w:rPr>
          <w:lang w:val="en-US"/>
        </w:rPr>
        <w:t xml:space="preserve"> </w:t>
      </w:r>
    </w:p>
    <w:p w14:paraId="2CC003B2" w14:textId="2CBB6A4D" w:rsidR="00662691" w:rsidRDefault="006F4DCA" w:rsidP="006F4DCA">
      <w:pPr>
        <w:jc w:val="center"/>
        <w:rPr>
          <w:lang w:val="en-US"/>
        </w:rPr>
      </w:pPr>
      <w:r w:rsidRPr="006B5F62">
        <w:rPr>
          <w:noProof/>
          <w:lang w:val="en-US"/>
        </w:rPr>
        <w:drawing>
          <wp:inline distT="0" distB="0" distL="0" distR="0" wp14:anchorId="57EA8E25" wp14:editId="5C5BFFC6">
            <wp:extent cx="1335600" cy="1440000"/>
            <wp:effectExtent l="12700" t="12700" r="10795"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5600" cy="1440000"/>
                    </a:xfrm>
                    <a:prstGeom prst="rect">
                      <a:avLst/>
                    </a:prstGeom>
                    <a:ln>
                      <a:solidFill>
                        <a:schemeClr val="accent1"/>
                      </a:solidFill>
                    </a:ln>
                  </pic:spPr>
                </pic:pic>
              </a:graphicData>
            </a:graphic>
          </wp:inline>
        </w:drawing>
      </w:r>
      <w:r w:rsidR="007C0875">
        <w:rPr>
          <w:lang w:val="en-US"/>
        </w:rPr>
        <w:t xml:space="preserve">  </w:t>
      </w:r>
      <w:r w:rsidR="007C0875">
        <w:rPr>
          <w:lang w:val="en-US"/>
        </w:rPr>
        <w:tab/>
      </w:r>
      <w:r w:rsidR="007C0875">
        <w:rPr>
          <w:rFonts w:ascii="Helvetica" w:eastAsiaTheme="minorEastAsia" w:hAnsi="Helvetica" w:cs="Helvetica"/>
          <w:noProof/>
          <w:lang w:val="en-US"/>
        </w:rPr>
        <w:drawing>
          <wp:inline distT="0" distB="0" distL="0" distR="0" wp14:anchorId="49D4D5C8" wp14:editId="2A0569DF">
            <wp:extent cx="1328400" cy="14400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8400" cy="1440000"/>
                    </a:xfrm>
                    <a:prstGeom prst="rect">
                      <a:avLst/>
                    </a:prstGeom>
                    <a:noFill/>
                    <a:ln>
                      <a:noFill/>
                    </a:ln>
                  </pic:spPr>
                </pic:pic>
              </a:graphicData>
            </a:graphic>
          </wp:inline>
        </w:drawing>
      </w:r>
    </w:p>
    <w:p w14:paraId="5D8FBB26" w14:textId="435BDD35" w:rsidR="009B13F4" w:rsidRDefault="009B13F4">
      <w:pPr>
        <w:pStyle w:val="ListParagraph"/>
        <w:numPr>
          <w:ilvl w:val="0"/>
          <w:numId w:val="12"/>
        </w:numPr>
        <w:rPr>
          <w:lang w:val="en-US"/>
        </w:rPr>
      </w:pPr>
      <w:r>
        <w:rPr>
          <w:lang w:val="en-US"/>
        </w:rPr>
        <w:lastRenderedPageBreak/>
        <w:t>Separation of variables</w:t>
      </w:r>
      <w:r w:rsidR="007C0875">
        <w:rPr>
          <w:lang w:val="en-US"/>
        </w:rPr>
        <w:t xml:space="preserve"> (</w:t>
      </w:r>
      <m:oMath>
        <m:r>
          <w:rPr>
            <w:rFonts w:ascii="Cambria Math" w:hAnsi="Cambria Math"/>
            <w:color w:val="C00000"/>
            <w:lang w:val="en-US"/>
          </w:rPr>
          <m:t>ψ</m:t>
        </m:r>
      </m:oMath>
      <w:r w:rsidR="007C0875" w:rsidRPr="007C0875">
        <w:rPr>
          <w:color w:val="C00000"/>
          <w:lang w:val="en-US"/>
        </w:rPr>
        <w:t>/psi</w:t>
      </w:r>
      <w:r w:rsidR="007C0875">
        <w:rPr>
          <w:lang w:val="en-US"/>
        </w:rPr>
        <w:t xml:space="preserve"> and </w:t>
      </w:r>
      <m:oMath>
        <m:r>
          <w:rPr>
            <w:rFonts w:ascii="Cambria Math" w:hAnsi="Cambria Math"/>
            <w:color w:val="7030A0"/>
            <w:lang w:val="en-US"/>
          </w:rPr>
          <m:t>χ</m:t>
        </m:r>
      </m:oMath>
      <w:r w:rsidR="007C0875" w:rsidRPr="007C0875">
        <w:rPr>
          <w:color w:val="7030A0"/>
          <w:lang w:val="en-US"/>
        </w:rPr>
        <w:t>/chi</w:t>
      </w:r>
      <w:r w:rsidR="007C0875">
        <w:rPr>
          <w:lang w:val="en-US"/>
        </w:rPr>
        <w:t>)</w:t>
      </w:r>
      <w:r w:rsidR="00DF386A">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F386A" w:rsidRPr="00AC006E" w14:paraId="043C6E61" w14:textId="77777777" w:rsidTr="00D17C7E">
        <w:tc>
          <w:tcPr>
            <w:tcW w:w="7088" w:type="dxa"/>
            <w:vAlign w:val="center"/>
          </w:tcPr>
          <w:p w14:paraId="2B307214" w14:textId="47C3E4B2" w:rsidR="00DF386A" w:rsidRPr="00AC006E" w:rsidRDefault="00036BD9" w:rsidP="00F77EAE">
            <w:pPr>
              <w:jc w:val="cente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m:t>
                </m:r>
                <m:r>
                  <w:rPr>
                    <w:rFonts w:ascii="Cambria Math" w:hAnsi="Cambria Math"/>
                    <w:color w:val="C00000"/>
                    <w:lang w:val="en-US"/>
                  </w:rPr>
                  <m:t>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7030A0"/>
                    <w:lang w:val="en-US"/>
                  </w:rPr>
                  <m:t>χ</m:t>
                </m:r>
                <m:d>
                  <m:dPr>
                    <m:ctrlPr>
                      <w:rPr>
                        <w:rFonts w:ascii="Cambria Math" w:hAnsi="Cambria Math"/>
                        <w:i/>
                        <w:color w:val="7030A0"/>
                        <w:lang w:val="en-US"/>
                      </w:rPr>
                    </m:ctrlPr>
                  </m:dPr>
                  <m:e>
                    <m:r>
                      <w:rPr>
                        <w:rFonts w:ascii="Cambria Math" w:hAnsi="Cambria Math"/>
                        <w:color w:val="7030A0"/>
                        <w:lang w:val="en-US"/>
                      </w:rPr>
                      <m:t>z</m:t>
                    </m:r>
                  </m:e>
                </m:d>
              </m:oMath>
            </m:oMathPara>
          </w:p>
        </w:tc>
        <w:tc>
          <w:tcPr>
            <w:tcW w:w="1530" w:type="dxa"/>
            <w:vAlign w:val="center"/>
          </w:tcPr>
          <w:p w14:paraId="7C953C6F" w14:textId="17BD7A10" w:rsidR="00DF386A" w:rsidRPr="00AC006E" w:rsidRDefault="00DF386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11</w:t>
              </w:r>
            </w:fldSimple>
            <w:r w:rsidRPr="00AC006E">
              <w:rPr>
                <w:lang w:val="en-US"/>
              </w:rPr>
              <w:t xml:space="preserve"> </w:t>
            </w:r>
          </w:p>
        </w:tc>
      </w:tr>
    </w:tbl>
    <w:p w14:paraId="0FF3E025" w14:textId="77777777" w:rsidR="00DF386A" w:rsidRDefault="00DF386A" w:rsidP="00DF386A">
      <w:pPr>
        <w:pStyle w:val="ListParagraph"/>
        <w:ind w:left="1180" w:firstLine="0"/>
        <w:rPr>
          <w:lang w:val="en-US"/>
        </w:rPr>
      </w:pPr>
    </w:p>
    <w:p w14:paraId="58A6C05C" w14:textId="7CCC387B" w:rsidR="00DF386A" w:rsidRDefault="00DF386A">
      <w:pPr>
        <w:pStyle w:val="ListParagraph"/>
        <w:numPr>
          <w:ilvl w:val="0"/>
          <w:numId w:val="12"/>
        </w:numPr>
        <w:rPr>
          <w:lang w:val="en-US"/>
        </w:rPr>
      </w:pPr>
      <w:r>
        <w:rPr>
          <w:lang w:val="en-US"/>
        </w:rPr>
        <w:t xml:space="preserve">Inserting it in the equation </w:t>
      </w:r>
      <w:r>
        <w:rPr>
          <w:lang w:val="en-US"/>
        </w:rPr>
        <w:fldChar w:fldCharType="begin"/>
      </w:r>
      <w:r>
        <w:rPr>
          <w:lang w:val="en-US"/>
        </w:rPr>
        <w:instrText xml:space="preserve"> REF _Ref119270105 \h </w:instrText>
      </w:r>
      <w:r>
        <w:rPr>
          <w:lang w:val="en-US"/>
        </w:rPr>
      </w:r>
      <w:r>
        <w:rPr>
          <w:lang w:val="en-US"/>
        </w:rPr>
        <w:fldChar w:fldCharType="separate"/>
      </w:r>
      <w:r w:rsidR="00C9732C">
        <w:rPr>
          <w:noProof/>
          <w:cs/>
        </w:rPr>
        <w:t>‎</w:t>
      </w:r>
      <w:r w:rsidR="00C9732C">
        <w:rPr>
          <w:noProof/>
        </w:rPr>
        <w:t>7</w:t>
      </w:r>
      <w:r w:rsidR="00C9732C" w:rsidRPr="00E318C4">
        <w:t>.</w:t>
      </w:r>
      <w:r w:rsidR="00C9732C">
        <w:rPr>
          <w:noProof/>
        </w:rPr>
        <w:t>7</w:t>
      </w:r>
      <w:r>
        <w:rPr>
          <w:lang w:val="en-US"/>
        </w:rPr>
        <w:fldChar w:fldCharType="end"/>
      </w:r>
      <w:r>
        <w:rPr>
          <w:lang w:val="en-US"/>
        </w:rPr>
        <w:t xml:space="preserve">, and dividing the equation by the function </w:t>
      </w:r>
      <m:oMath>
        <m:r>
          <w:rPr>
            <w:rFonts w:ascii="Cambria Math" w:hAnsi="Cambria Math"/>
            <w:lang w:val="en-US"/>
          </w:rPr>
          <m:t>ϕ=ψχ</m:t>
        </m:r>
      </m:oMath>
      <w:r>
        <w:rPr>
          <w:lang w:val="en-US"/>
        </w:rPr>
        <w:t>:</w:t>
      </w:r>
    </w:p>
    <w:p w14:paraId="75E3F476" w14:textId="66A77564" w:rsidR="00DF386A" w:rsidRDefault="00DF386A" w:rsidP="00DF386A">
      <w:pPr>
        <w:pStyle w:val="ListParagraph"/>
        <w:ind w:left="11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F386A" w:rsidRPr="00AC006E" w14:paraId="0ECE3632" w14:textId="77777777" w:rsidTr="00D17C7E">
        <w:tc>
          <w:tcPr>
            <w:tcW w:w="7088" w:type="dxa"/>
            <w:vAlign w:val="center"/>
          </w:tcPr>
          <w:p w14:paraId="4E6D0D40" w14:textId="69314522" w:rsidR="00DF386A" w:rsidRPr="00AC006E" w:rsidRDefault="00000000" w:rsidP="00F77EAE">
            <w:pPr>
              <w:jc w:val="center"/>
              <w:rPr>
                <w:lang w:val="en-US"/>
              </w:rPr>
            </w:pPr>
            <m:oMathPara>
              <m:oMath>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ψ</m:t>
                    </m:r>
                  </m:den>
                </m:f>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r</m:t>
                    </m:r>
                  </m:den>
                </m:f>
                <m:f>
                  <m:fPr>
                    <m:ctrlPr>
                      <w:rPr>
                        <w:rFonts w:ascii="Cambria Math" w:hAnsi="Cambria Math"/>
                        <w:i/>
                        <w:color w:val="C00000"/>
                        <w:lang w:val="en-US"/>
                      </w:rPr>
                    </m:ctrlPr>
                  </m:fPr>
                  <m:num>
                    <m:r>
                      <w:rPr>
                        <w:rFonts w:ascii="Cambria Math" w:hAnsi="Cambria Math"/>
                        <w:color w:val="C00000"/>
                        <w:lang w:val="en-US"/>
                      </w:rPr>
                      <m:t>∂</m:t>
                    </m:r>
                  </m:num>
                  <m:den>
                    <m:r>
                      <w:rPr>
                        <w:rFonts w:ascii="Cambria Math" w:hAnsi="Cambria Math"/>
                        <w:color w:val="C00000"/>
                        <w:lang w:val="en-US"/>
                      </w:rPr>
                      <m:t>∂r</m:t>
                    </m:r>
                  </m:den>
                </m:f>
                <m:r>
                  <w:rPr>
                    <w:rFonts w:ascii="Cambria Math" w:hAnsi="Cambria Math"/>
                    <w:color w:val="C00000"/>
                    <w:lang w:val="en-US"/>
                  </w:rPr>
                  <m:t xml:space="preserve"> r</m:t>
                </m:r>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ψ</m:t>
                </m:r>
                <m:r>
                  <w:rPr>
                    <w:rFonts w:ascii="Cambria Math" w:hAnsi="Cambria Math"/>
                    <w:lang w:val="en-US"/>
                  </w:rPr>
                  <m:t>+</m:t>
                </m:r>
                <m:f>
                  <m:fPr>
                    <m:ctrlPr>
                      <w:rPr>
                        <w:rFonts w:ascii="Cambria Math" w:hAnsi="Cambria Math"/>
                        <w:i/>
                        <w:color w:val="7030A0"/>
                        <w:lang w:val="en-US"/>
                      </w:rPr>
                    </m:ctrlPr>
                  </m:fPr>
                  <m:num>
                    <m:r>
                      <w:rPr>
                        <w:rFonts w:ascii="Cambria Math" w:hAnsi="Cambria Math"/>
                        <w:color w:val="7030A0"/>
                        <w:lang w:val="en-US"/>
                      </w:rPr>
                      <m:t>1</m:t>
                    </m:r>
                  </m:num>
                  <m:den>
                    <m:r>
                      <w:rPr>
                        <w:rFonts w:ascii="Cambria Math" w:hAnsi="Cambria Math"/>
                        <w:color w:val="7030A0"/>
                        <w:lang w:val="en-US"/>
                      </w:rPr>
                      <m:t>χ</m:t>
                    </m:r>
                  </m:den>
                </m:f>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m:t>
                        </m:r>
                      </m:e>
                      <m:sup>
                        <m:r>
                          <w:rPr>
                            <w:rFonts w:ascii="Cambria Math" w:hAnsi="Cambria Math"/>
                            <w:color w:val="7030A0"/>
                            <w:lang w:val="en-US"/>
                          </w:rPr>
                          <m:t>2</m:t>
                        </m:r>
                      </m:sup>
                    </m:sSup>
                  </m:num>
                  <m:den>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χ</m:t>
                </m:r>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=0</m:t>
                </m:r>
              </m:oMath>
            </m:oMathPara>
          </w:p>
        </w:tc>
        <w:tc>
          <w:tcPr>
            <w:tcW w:w="1530" w:type="dxa"/>
            <w:vAlign w:val="center"/>
          </w:tcPr>
          <w:p w14:paraId="48A220B9" w14:textId="17B560A9" w:rsidR="00DF386A" w:rsidRPr="00AC006E" w:rsidRDefault="00DF386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12</w:t>
              </w:r>
            </w:fldSimple>
            <w:r w:rsidRPr="00AC006E">
              <w:rPr>
                <w:lang w:val="en-US"/>
              </w:rPr>
              <w:t xml:space="preserve"> </w:t>
            </w:r>
          </w:p>
        </w:tc>
      </w:tr>
    </w:tbl>
    <w:p w14:paraId="414F6148" w14:textId="3F1CC98D" w:rsidR="00DF386A" w:rsidRDefault="00DF386A" w:rsidP="00DF386A">
      <w:pPr>
        <w:pStyle w:val="ListParagraph"/>
        <w:ind w:left="1180" w:firstLine="0"/>
        <w:rPr>
          <w:lang w:val="en-US"/>
        </w:rPr>
      </w:pPr>
      <w:r>
        <w:rPr>
          <w:lang w:val="en-US"/>
        </w:rPr>
        <w:t xml:space="preserve"> </w:t>
      </w:r>
    </w:p>
    <w:p w14:paraId="69E3AA74" w14:textId="1E9B0A9E" w:rsidR="00DF386A" w:rsidRDefault="00DF386A">
      <w:pPr>
        <w:pStyle w:val="ListParagraph"/>
        <w:numPr>
          <w:ilvl w:val="0"/>
          <w:numId w:val="12"/>
        </w:numPr>
        <w:rPr>
          <w:lang w:val="en-US"/>
        </w:rPr>
      </w:pPr>
      <w:r>
        <w:rPr>
          <w:lang w:val="en-US"/>
        </w:rPr>
        <w:t xml:space="preserve">In the above equation, the first term is function of the radius only, the second on the axial variable z only and the last term is a constant. </w:t>
      </w:r>
    </w:p>
    <w:p w14:paraId="5F67A355" w14:textId="6DA52872" w:rsidR="00315EDC" w:rsidRPr="00315EDC" w:rsidRDefault="00DF386A">
      <w:pPr>
        <w:pStyle w:val="ListParagraph"/>
        <w:numPr>
          <w:ilvl w:val="0"/>
          <w:numId w:val="12"/>
        </w:numPr>
        <w:rPr>
          <w:lang w:val="en-US"/>
        </w:rPr>
      </w:pPr>
      <w:r>
        <w:rPr>
          <w:lang w:val="en-US"/>
        </w:rPr>
        <w:t>Thus, the first two terms must be also constants</w:t>
      </w:r>
      <w:r w:rsidR="00315EDC">
        <w:rPr>
          <w:lang w:val="en-US"/>
        </w:rPr>
        <w:t xml:space="preserve">: </w:t>
      </w:r>
      <m:oMath>
        <m:r>
          <w:rPr>
            <w:rFonts w:ascii="Cambria Math" w:hAnsi="Cambria Math"/>
            <w:color w:val="C00000"/>
            <w:sz w:val="24"/>
            <w:szCs w:val="24"/>
            <w:lang w:val="en-US"/>
          </w:rPr>
          <m:t>-</m:t>
        </m:r>
        <m:sSubSup>
          <m:sSubSupPr>
            <m:ctrlPr>
              <w:rPr>
                <w:rFonts w:ascii="Cambria Math" w:hAnsi="Cambria Math"/>
                <w:i/>
                <w:color w:val="C00000"/>
                <w:sz w:val="24"/>
                <w:szCs w:val="24"/>
                <w:lang w:val="en-US"/>
              </w:rPr>
            </m:ctrlPr>
          </m:sSubSupPr>
          <m:e>
            <m:r>
              <w:rPr>
                <w:rFonts w:ascii="Cambria Math" w:hAnsi="Cambria Math"/>
                <w:color w:val="C00000"/>
                <w:sz w:val="24"/>
                <w:szCs w:val="24"/>
                <w:lang w:val="en-US"/>
              </w:rPr>
              <m:t>B</m:t>
            </m:r>
          </m:e>
          <m:sub>
            <m:r>
              <w:rPr>
                <w:rFonts w:ascii="Cambria Math" w:hAnsi="Cambria Math"/>
                <w:color w:val="C00000"/>
                <w:sz w:val="24"/>
                <w:szCs w:val="24"/>
                <w:lang w:val="en-US"/>
              </w:rPr>
              <m:t>r</m:t>
            </m:r>
          </m:sub>
          <m:sup>
            <m:r>
              <w:rPr>
                <w:rFonts w:ascii="Cambria Math" w:hAnsi="Cambria Math"/>
                <w:color w:val="C00000"/>
                <w:sz w:val="24"/>
                <w:szCs w:val="24"/>
                <w:lang w:val="en-US"/>
              </w:rPr>
              <m:t>2</m:t>
            </m:r>
          </m:sup>
        </m:sSubSup>
      </m:oMath>
      <w:r w:rsidR="00315EDC">
        <w:rPr>
          <w:sz w:val="24"/>
          <w:szCs w:val="24"/>
          <w:lang w:val="en-US"/>
        </w:rPr>
        <w:t xml:space="preserve">,  and </w:t>
      </w:r>
      <m:oMath>
        <m:sSubSup>
          <m:sSubSupPr>
            <m:ctrlPr>
              <w:rPr>
                <w:rFonts w:ascii="Cambria Math" w:hAnsi="Cambria Math"/>
                <w:i/>
                <w:color w:val="7030A0"/>
                <w:sz w:val="24"/>
                <w:szCs w:val="24"/>
                <w:lang w:val="en-US"/>
              </w:rPr>
            </m:ctrlPr>
          </m:sSubSupPr>
          <m:e>
            <m:r>
              <w:rPr>
                <w:rFonts w:ascii="Cambria Math" w:hAnsi="Cambria Math"/>
                <w:color w:val="7030A0"/>
                <w:sz w:val="24"/>
                <w:szCs w:val="24"/>
                <w:lang w:val="en-US"/>
              </w:rPr>
              <m:t>-B</m:t>
            </m:r>
          </m:e>
          <m:sub>
            <m:r>
              <w:rPr>
                <w:rFonts w:ascii="Cambria Math" w:hAnsi="Cambria Math"/>
                <w:color w:val="7030A0"/>
                <w:sz w:val="24"/>
                <w:szCs w:val="24"/>
                <w:lang w:val="en-US"/>
              </w:rPr>
              <m:t>Z</m:t>
            </m:r>
          </m:sub>
          <m:sup>
            <m:r>
              <w:rPr>
                <w:rFonts w:ascii="Cambria Math" w:hAnsi="Cambria Math"/>
                <w:color w:val="7030A0"/>
                <w:sz w:val="24"/>
                <w:szCs w:val="24"/>
                <w:lang w:val="en-US"/>
              </w:rPr>
              <m:t>2</m:t>
            </m:r>
          </m:sup>
        </m:sSubSup>
        <m:r>
          <w:rPr>
            <w:rFonts w:ascii="Cambria Math" w:hAnsi="Cambria Math"/>
            <w:color w:val="7030A0"/>
            <w:sz w:val="24"/>
            <w:szCs w:val="24"/>
            <w:lang w:val="en-US"/>
          </w:rPr>
          <m:t xml:space="preserve">, </m:t>
        </m:r>
      </m:oMath>
      <w:r w:rsidR="00315EDC">
        <w:rPr>
          <w:sz w:val="24"/>
          <w:szCs w:val="24"/>
          <w:lang w:val="en-US"/>
        </w:rPr>
        <w:t>or:</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15EDC" w:rsidRPr="00AC006E" w14:paraId="50C31770" w14:textId="77777777" w:rsidTr="00D17C7E">
        <w:tc>
          <w:tcPr>
            <w:tcW w:w="7088" w:type="dxa"/>
            <w:vAlign w:val="center"/>
          </w:tcPr>
          <w:p w14:paraId="43FF12C1" w14:textId="6F6E84CF" w:rsidR="00315EDC" w:rsidRPr="00AC006E" w:rsidRDefault="00315EDC" w:rsidP="00F77EAE">
            <w:pPr>
              <w:jc w:val="center"/>
              <w:rPr>
                <w:lang w:val="en-US"/>
              </w:rPr>
            </w:pPr>
            <w:r w:rsidRPr="00315EDC">
              <w:rPr>
                <w:rFonts w:ascii="Cambria Math" w:hAnsi="Cambria Math"/>
                <w:i/>
                <w:color w:val="C00000"/>
                <w:lang w:val="en-US"/>
              </w:rPr>
              <w:br/>
            </w:r>
            <m:oMathPara>
              <m:oMath>
                <m:sSubSup>
                  <m:sSubSupPr>
                    <m:ctrlPr>
                      <w:rPr>
                        <w:rFonts w:ascii="Cambria Math" w:hAnsi="Cambria Math"/>
                        <w:i/>
                        <w:color w:val="C00000"/>
                        <w:lang w:val="en-US"/>
                      </w:rPr>
                    </m:ctrlPr>
                  </m:sSubSupPr>
                  <m:e>
                    <m:r>
                      <w:rPr>
                        <w:rFonts w:ascii="Cambria Math" w:hAnsi="Cambria Math"/>
                        <w:color w:val="C00000"/>
                        <w:lang w:val="en-US"/>
                      </w:rPr>
                      <m:t>B</m:t>
                    </m:r>
                  </m:e>
                  <m:sub>
                    <m:r>
                      <w:rPr>
                        <w:rFonts w:ascii="Cambria Math" w:hAnsi="Cambria Math"/>
                        <w:color w:val="C00000"/>
                        <w:lang w:val="en-US"/>
                      </w:rPr>
                      <m:t>r</m:t>
                    </m:r>
                  </m:sub>
                  <m:sup>
                    <m:r>
                      <w:rPr>
                        <w:rFonts w:ascii="Cambria Math" w:hAnsi="Cambria Math"/>
                        <w:color w:val="C00000"/>
                        <w:lang w:val="en-US"/>
                      </w:rPr>
                      <m:t>2</m:t>
                    </m:r>
                  </m:sup>
                </m:sSubSup>
                <m: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B</m:t>
                    </m:r>
                  </m:e>
                  <m:sub>
                    <m:r>
                      <w:rPr>
                        <w:rFonts w:ascii="Cambria Math" w:hAnsi="Cambria Math"/>
                        <w:color w:val="7030A0"/>
                        <w:lang w:val="en-US"/>
                      </w:rPr>
                      <m:t>Z</m:t>
                    </m:r>
                  </m:sub>
                  <m:sup>
                    <m:r>
                      <w:rPr>
                        <w:rFonts w:ascii="Cambria Math" w:hAnsi="Cambria Math"/>
                        <w:color w:val="7030A0"/>
                        <w:lang w:val="en-US"/>
                      </w:rPr>
                      <m:t>2</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oMath>
            </m:oMathPara>
          </w:p>
        </w:tc>
        <w:tc>
          <w:tcPr>
            <w:tcW w:w="1530" w:type="dxa"/>
            <w:vAlign w:val="center"/>
          </w:tcPr>
          <w:p w14:paraId="2B7F6143" w14:textId="68F54640" w:rsidR="00315EDC" w:rsidRPr="00AC006E" w:rsidRDefault="00315ED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13</w:t>
              </w:r>
            </w:fldSimple>
            <w:r w:rsidRPr="00AC006E">
              <w:rPr>
                <w:lang w:val="en-US"/>
              </w:rPr>
              <w:t xml:space="preserve"> </w:t>
            </w:r>
          </w:p>
        </w:tc>
      </w:tr>
    </w:tbl>
    <w:p w14:paraId="1B19B8F9" w14:textId="77777777" w:rsidR="00315EDC" w:rsidRDefault="00315EDC" w:rsidP="00315EDC">
      <w:pPr>
        <w:rPr>
          <w:rFonts w:ascii="Cambria Math" w:hAnsi="Cambria Math"/>
          <w:i/>
          <w:color w:val="C00000"/>
          <w:lang w:val="en-US"/>
        </w:rPr>
      </w:pPr>
      <w:r>
        <w:rPr>
          <w:rFonts w:ascii="Cambria Math" w:hAnsi="Cambria Math"/>
          <w:i/>
          <w:color w:val="C00000"/>
          <w:lang w:val="en-US"/>
        </w:rPr>
        <w:t xml:space="preserve"> </w:t>
      </w:r>
    </w:p>
    <w:p w14:paraId="150F8E22" w14:textId="7343A0BC" w:rsidR="00315EDC" w:rsidRDefault="00DE207A">
      <w:pPr>
        <w:pStyle w:val="ListParagraph"/>
        <w:numPr>
          <w:ilvl w:val="0"/>
          <w:numId w:val="12"/>
        </w:numPr>
        <w:rPr>
          <w:lang w:val="en-US"/>
        </w:rPr>
      </w:pPr>
      <w:r>
        <w:rPr>
          <w:lang w:val="en-US"/>
        </w:rPr>
        <w:t>Now the PDE is written as two ODE, (</w:t>
      </w:r>
      <w:r w:rsidR="00AD648D">
        <w:rPr>
          <w:lang w:val="en-US"/>
        </w:rPr>
        <w:t>i.e.,</w:t>
      </w:r>
      <w:r>
        <w:rPr>
          <w:lang w:val="en-US"/>
        </w:rPr>
        <w:t xml:space="preserve"> of </w:t>
      </w:r>
      <w:r w:rsidR="00315EDC">
        <w:rPr>
          <w:lang w:val="en-US"/>
        </w:rPr>
        <w:t>a single variable each</w:t>
      </w:r>
      <w:r>
        <w:rPr>
          <w:lang w:val="en-US"/>
        </w:rPr>
        <w:t>)</w:t>
      </w:r>
      <w:r w:rsidR="00315EDC">
        <w:rPr>
          <w:lang w:val="en-US"/>
        </w:rPr>
        <w:t>:</w:t>
      </w:r>
    </w:p>
    <w:p w14:paraId="4A19CDFF" w14:textId="77777777" w:rsidR="00315EDC" w:rsidRPr="00315EDC" w:rsidRDefault="00315EDC" w:rsidP="00315EDC">
      <w:pPr>
        <w:pStyle w:val="ListParagraph"/>
        <w:ind w:left="11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15EDC" w:rsidRPr="00AC006E" w14:paraId="7D3BCA7D" w14:textId="77777777" w:rsidTr="00D17C7E">
        <w:tc>
          <w:tcPr>
            <w:tcW w:w="7088" w:type="dxa"/>
            <w:vAlign w:val="center"/>
          </w:tcPr>
          <w:p w14:paraId="2E958463" w14:textId="66F7A1FC" w:rsidR="00315EDC" w:rsidRPr="00AC006E" w:rsidRDefault="00000000" w:rsidP="00F77EAE">
            <w:pPr>
              <w:jc w:val="center"/>
              <w:rPr>
                <w:lang w:val="en-US"/>
              </w:rPr>
            </w:pPr>
            <m:oMathPara>
              <m:oMath>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r</m:t>
                    </m:r>
                  </m:den>
                </m:f>
                <m:f>
                  <m:fPr>
                    <m:ctrlPr>
                      <w:rPr>
                        <w:rFonts w:ascii="Cambria Math" w:hAnsi="Cambria Math"/>
                        <w:i/>
                        <w:color w:val="C00000"/>
                        <w:lang w:val="en-US"/>
                      </w:rPr>
                    </m:ctrlPr>
                  </m:fPr>
                  <m:num>
                    <m:r>
                      <w:rPr>
                        <w:rFonts w:ascii="Cambria Math" w:hAnsi="Cambria Math"/>
                        <w:color w:val="C00000"/>
                        <w:lang w:val="en-US"/>
                      </w:rPr>
                      <m:t>∂</m:t>
                    </m:r>
                  </m:num>
                  <m:den>
                    <m:r>
                      <w:rPr>
                        <w:rFonts w:ascii="Cambria Math" w:hAnsi="Cambria Math"/>
                        <w:color w:val="C00000"/>
                        <w:lang w:val="en-US"/>
                      </w:rPr>
                      <m:t>∂r</m:t>
                    </m:r>
                  </m:den>
                </m:f>
                <m:r>
                  <w:rPr>
                    <w:rFonts w:ascii="Cambria Math" w:hAnsi="Cambria Math"/>
                    <w:color w:val="C00000"/>
                    <w:lang w:val="en-US"/>
                  </w:rPr>
                  <m:t xml:space="preserve"> r</m:t>
                </m:r>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C00000"/>
                    <w:lang w:val="en-US"/>
                  </w:rPr>
                  <m:t>+</m:t>
                </m:r>
                <m:sSubSup>
                  <m:sSubSupPr>
                    <m:ctrlPr>
                      <w:rPr>
                        <w:rFonts w:ascii="Cambria Math" w:hAnsi="Cambria Math"/>
                        <w:i/>
                        <w:color w:val="C00000"/>
                        <w:lang w:val="en-US"/>
                      </w:rPr>
                    </m:ctrlPr>
                  </m:sSubSupPr>
                  <m:e>
                    <m:r>
                      <w:rPr>
                        <w:rFonts w:ascii="Cambria Math" w:hAnsi="Cambria Math"/>
                        <w:color w:val="C00000"/>
                        <w:lang w:val="en-US"/>
                      </w:rPr>
                      <m:t>B</m:t>
                    </m:r>
                  </m:e>
                  <m:sub>
                    <m:r>
                      <w:rPr>
                        <w:rFonts w:ascii="Cambria Math" w:hAnsi="Cambria Math"/>
                        <w:color w:val="C00000"/>
                        <w:lang w:val="en-US"/>
                      </w:rPr>
                      <m:t>r</m:t>
                    </m:r>
                  </m:sub>
                  <m:sup>
                    <m:r>
                      <w:rPr>
                        <w:rFonts w:ascii="Cambria Math" w:hAnsi="Cambria Math"/>
                        <w:color w:val="C00000"/>
                        <w:lang w:val="en-US"/>
                      </w:rPr>
                      <m:t>2</m:t>
                    </m:r>
                  </m:sup>
                </m:sSubSup>
                <m:r>
                  <w:rPr>
                    <w:rFonts w:ascii="Cambria Math" w:hAnsi="Cambria Math"/>
                    <w:color w:val="C00000"/>
                    <w:lang w:val="en-US"/>
                  </w:rPr>
                  <m:t>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C00000"/>
                    <w:lang w:val="en-US"/>
                  </w:rPr>
                  <m:t xml:space="preserve">=0,       </m:t>
                </m:r>
                <m:r>
                  <w:rPr>
                    <w:rFonts w:ascii="Cambria Math" w:hAnsi="Cambria Math"/>
                    <w:lang w:val="en-US"/>
                  </w:rPr>
                  <m:t>0≤r≤</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 xml:space="preserve"> </m:t>
                </m:r>
              </m:oMath>
            </m:oMathPara>
          </w:p>
        </w:tc>
        <w:bookmarkStart w:id="7" w:name="_Ref119272070"/>
        <w:tc>
          <w:tcPr>
            <w:tcW w:w="1530" w:type="dxa"/>
            <w:vAlign w:val="center"/>
          </w:tcPr>
          <w:p w14:paraId="390483A9" w14:textId="61D9DF06" w:rsidR="00315EDC" w:rsidRPr="00AC006E" w:rsidRDefault="00315EDC" w:rsidP="00A83298">
            <w:pPr>
              <w:keepNext/>
              <w:jc w:val="center"/>
              <w:rPr>
                <w:lang w:val="en-US"/>
              </w:rPr>
            </w:pPr>
            <w:r w:rsidRPr="00AC006E">
              <w:rPr>
                <w:lang w:val="en-US"/>
              </w:rPr>
              <w:fldChar w:fldCharType="begin"/>
            </w:r>
            <w:r w:rsidRPr="00315EDC">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14</w:t>
              </w:r>
            </w:fldSimple>
            <w:bookmarkEnd w:id="7"/>
            <w:r w:rsidRPr="00AC006E">
              <w:rPr>
                <w:lang w:val="en-US"/>
              </w:rPr>
              <w:t xml:space="preserve"> </w:t>
            </w:r>
          </w:p>
        </w:tc>
      </w:tr>
    </w:tbl>
    <w:p w14:paraId="5E419C54" w14:textId="10881A4F" w:rsidR="00662691" w:rsidRDefault="00315EDC" w:rsidP="00DE207A">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15EDC" w:rsidRPr="00AC006E" w14:paraId="58F03804" w14:textId="77777777" w:rsidTr="00D17C7E">
        <w:tc>
          <w:tcPr>
            <w:tcW w:w="7088" w:type="dxa"/>
            <w:vAlign w:val="center"/>
          </w:tcPr>
          <w:p w14:paraId="158EE337" w14:textId="1294257A" w:rsidR="00315EDC" w:rsidRPr="00AC006E" w:rsidRDefault="00000000" w:rsidP="00F77EAE">
            <w:pPr>
              <w:jc w:val="center"/>
              <w:rPr>
                <w:lang w:val="en-US"/>
              </w:rPr>
            </w:pPr>
            <m:oMathPara>
              <m:oMath>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m:t>
                        </m:r>
                      </m:e>
                      <m:sup>
                        <m:r>
                          <w:rPr>
                            <w:rFonts w:ascii="Cambria Math" w:hAnsi="Cambria Math"/>
                            <w:color w:val="7030A0"/>
                            <w:lang w:val="en-US"/>
                          </w:rPr>
                          <m:t>2</m:t>
                        </m:r>
                      </m:sup>
                    </m:sSup>
                  </m:num>
                  <m:den>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χ</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bSup>
                  <m:sSubSupPr>
                    <m:ctrlPr>
                      <w:rPr>
                        <w:rFonts w:ascii="Cambria Math" w:hAnsi="Cambria Math"/>
                        <w:i/>
                        <w:color w:val="7030A0"/>
                        <w:lang w:val="en-US"/>
                      </w:rPr>
                    </m:ctrlPr>
                  </m:sSubSupPr>
                  <m:e>
                    <m:r>
                      <w:rPr>
                        <w:rFonts w:ascii="Cambria Math" w:hAnsi="Cambria Math"/>
                        <w:color w:val="7030A0"/>
                        <w:lang w:val="en-US"/>
                      </w:rPr>
                      <m:t>B</m:t>
                    </m:r>
                  </m:e>
                  <m:sub>
                    <m:r>
                      <w:rPr>
                        <w:rFonts w:ascii="Cambria Math" w:hAnsi="Cambria Math"/>
                        <w:color w:val="7030A0"/>
                        <w:lang w:val="en-US"/>
                      </w:rPr>
                      <m:t>z</m:t>
                    </m:r>
                  </m:sub>
                  <m:sup>
                    <m:r>
                      <w:rPr>
                        <w:rFonts w:ascii="Cambria Math" w:hAnsi="Cambria Math"/>
                        <w:color w:val="7030A0"/>
                        <w:lang w:val="en-US"/>
                      </w:rPr>
                      <m:t>2</m:t>
                    </m:r>
                  </m:sup>
                </m:sSubSup>
                <m:r>
                  <w:rPr>
                    <w:rFonts w:ascii="Cambria Math" w:hAnsi="Cambria Math"/>
                    <w:color w:val="7030A0"/>
                    <w:lang w:val="en-US"/>
                  </w:rPr>
                  <m:t>χ</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 xml:space="preserve">=0, </m:t>
                </m:r>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 xml:space="preserve">2≤z≤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oMath>
            </m:oMathPara>
          </w:p>
        </w:tc>
        <w:bookmarkStart w:id="8" w:name="_Ref119270994"/>
        <w:tc>
          <w:tcPr>
            <w:tcW w:w="1530" w:type="dxa"/>
            <w:vAlign w:val="center"/>
          </w:tcPr>
          <w:p w14:paraId="25AF80E2" w14:textId="1CDFCEBB" w:rsidR="00315EDC" w:rsidRPr="00AC006E" w:rsidRDefault="00315ED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15</w:t>
              </w:r>
            </w:fldSimple>
            <w:bookmarkEnd w:id="8"/>
            <w:r w:rsidRPr="00AC006E">
              <w:rPr>
                <w:lang w:val="en-US"/>
              </w:rPr>
              <w:t xml:space="preserve"> </w:t>
            </w:r>
          </w:p>
        </w:tc>
      </w:tr>
    </w:tbl>
    <w:p w14:paraId="407E49C8" w14:textId="4A4D60FF" w:rsidR="00315EDC" w:rsidRDefault="00315EDC" w:rsidP="006B5F62">
      <w:pPr>
        <w:rPr>
          <w:lang w:val="en-US"/>
        </w:rPr>
      </w:pPr>
      <w:r>
        <w:rPr>
          <w:lang w:val="en-US"/>
        </w:rPr>
        <w:t xml:space="preserve"> </w:t>
      </w:r>
    </w:p>
    <w:p w14:paraId="27C6D1FA" w14:textId="418087DD" w:rsidR="006F4DCA" w:rsidRDefault="006F4DCA" w:rsidP="006B5F62">
      <w:pPr>
        <w:rPr>
          <w:lang w:val="en-US"/>
        </w:rPr>
      </w:pPr>
    </w:p>
    <w:p w14:paraId="2584691A" w14:textId="3A8EE26A" w:rsidR="00315EDC" w:rsidRDefault="00DE207A">
      <w:pPr>
        <w:pStyle w:val="ListParagraph"/>
        <w:numPr>
          <w:ilvl w:val="0"/>
          <w:numId w:val="12"/>
        </w:numPr>
        <w:rPr>
          <w:lang w:val="en-US"/>
        </w:rPr>
      </w:pPr>
      <w:r>
        <w:rPr>
          <w:lang w:val="en-US"/>
        </w:rPr>
        <w:t xml:space="preserve">The second equation, Eq </w:t>
      </w:r>
      <w:r>
        <w:rPr>
          <w:lang w:val="en-US"/>
        </w:rPr>
        <w:fldChar w:fldCharType="begin"/>
      </w:r>
      <w:r>
        <w:rPr>
          <w:lang w:val="en-US"/>
        </w:rPr>
        <w:instrText xml:space="preserve"> REF _Ref119270994 \h </w:instrText>
      </w:r>
      <w:r>
        <w:rPr>
          <w:lang w:val="en-US"/>
        </w:rPr>
      </w:r>
      <w:r>
        <w:rPr>
          <w:lang w:val="en-US"/>
        </w:rPr>
        <w:fldChar w:fldCharType="separate"/>
      </w:r>
      <w:r w:rsidR="00C9732C">
        <w:rPr>
          <w:noProof/>
          <w:sz w:val="24"/>
          <w:szCs w:val="24"/>
          <w:cs/>
        </w:rPr>
        <w:t>‎</w:t>
      </w:r>
      <w:r w:rsidR="00C9732C">
        <w:rPr>
          <w:noProof/>
          <w:sz w:val="24"/>
          <w:szCs w:val="24"/>
        </w:rPr>
        <w:t>7</w:t>
      </w:r>
      <w:r w:rsidR="00C9732C" w:rsidRPr="00AC006E">
        <w:rPr>
          <w:sz w:val="24"/>
          <w:szCs w:val="24"/>
        </w:rPr>
        <w:t>.</w:t>
      </w:r>
      <w:r w:rsidR="00C9732C">
        <w:rPr>
          <w:noProof/>
          <w:sz w:val="24"/>
          <w:szCs w:val="24"/>
        </w:rPr>
        <w:t>15</w:t>
      </w:r>
      <w:r>
        <w:rPr>
          <w:lang w:val="en-US"/>
        </w:rPr>
        <w:fldChar w:fldCharType="end"/>
      </w:r>
      <w:r>
        <w:rPr>
          <w:lang w:val="en-US"/>
        </w:rPr>
        <w:t xml:space="preserve">,  </w:t>
      </w:r>
      <w:r w:rsidR="00315EDC">
        <w:rPr>
          <w:lang w:val="en-US"/>
        </w:rPr>
        <w:t>ha</w:t>
      </w:r>
      <w:r>
        <w:rPr>
          <w:lang w:val="en-US"/>
        </w:rPr>
        <w:t>s</w:t>
      </w:r>
      <w:r w:rsidR="00315EDC">
        <w:rPr>
          <w:lang w:val="en-US"/>
        </w:rPr>
        <w:t xml:space="preserve"> </w:t>
      </w:r>
      <w:r>
        <w:rPr>
          <w:lang w:val="en-US"/>
        </w:rPr>
        <w:t xml:space="preserve">the </w:t>
      </w:r>
      <w:r w:rsidR="00315EDC">
        <w:rPr>
          <w:lang w:val="en-US"/>
        </w:rPr>
        <w:t>known general solutions</w:t>
      </w:r>
      <w:r>
        <w:rPr>
          <w:lang w:val="en-US"/>
        </w:rPr>
        <w:t xml:space="preserve"> of sine and cosine:</w:t>
      </w:r>
    </w:p>
    <w:p w14:paraId="72B9A039" w14:textId="77777777" w:rsidR="00DE207A" w:rsidRPr="00DE207A" w:rsidRDefault="00DE207A" w:rsidP="00DE207A">
      <w:pPr>
        <w:pStyle w:val="ListParagraph"/>
        <w:ind w:left="11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15EDC" w:rsidRPr="00AC006E" w14:paraId="2475AFA8" w14:textId="77777777" w:rsidTr="00D17C7E">
        <w:tc>
          <w:tcPr>
            <w:tcW w:w="7088" w:type="dxa"/>
            <w:vAlign w:val="center"/>
          </w:tcPr>
          <w:p w14:paraId="72999FA8" w14:textId="53B4B234" w:rsidR="00315EDC" w:rsidRPr="00AC006E" w:rsidRDefault="00315EDC" w:rsidP="00F77EAE">
            <w:pPr>
              <w:jc w:val="center"/>
              <w:rPr>
                <w:lang w:val="en-US"/>
              </w:rPr>
            </w:pPr>
            <m:oMathPara>
              <m:oMath>
                <m:r>
                  <w:rPr>
                    <w:rFonts w:ascii="Cambria Math" w:hAnsi="Cambria Math"/>
                    <w:color w:val="7030A0"/>
                    <w:lang w:val="en-US"/>
                  </w:rPr>
                  <m:t>χ</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1</m:t>
                    </m:r>
                  </m:sub>
                </m:sSub>
                <m:func>
                  <m:funcPr>
                    <m:ctrlPr>
                      <w:rPr>
                        <w:rFonts w:ascii="Cambria Math" w:hAnsi="Cambria Math"/>
                        <w:i/>
                        <w:color w:val="7030A0"/>
                        <w:lang w:val="en-US"/>
                      </w:rPr>
                    </m:ctrlPr>
                  </m:funcPr>
                  <m:fName>
                    <m:r>
                      <m:rPr>
                        <m:sty m:val="p"/>
                      </m:rPr>
                      <w:rPr>
                        <w:rFonts w:ascii="Cambria Math" w:hAnsi="Cambria Math"/>
                        <w:color w:val="7030A0"/>
                        <w:lang w:val="en-US"/>
                      </w:rPr>
                      <m:t>sin</m:t>
                    </m:r>
                  </m:fName>
                  <m:e>
                    <m:d>
                      <m:dPr>
                        <m:ctrlPr>
                          <w:rPr>
                            <w:rFonts w:ascii="Cambria Math" w:hAnsi="Cambria Math"/>
                            <w:i/>
                            <w:color w:val="7030A0"/>
                            <w:lang w:val="en-US"/>
                          </w:rPr>
                        </m:ctrlPr>
                      </m:dPr>
                      <m:e>
                        <m:sSub>
                          <m:sSubPr>
                            <m:ctrlPr>
                              <w:rPr>
                                <w:rFonts w:ascii="Cambria Math" w:hAnsi="Cambria Math"/>
                                <w:i/>
                                <w:color w:val="7030A0"/>
                                <w:lang w:val="en-US"/>
                              </w:rPr>
                            </m:ctrlPr>
                          </m:sSubPr>
                          <m:e>
                            <m:r>
                              <w:rPr>
                                <w:rFonts w:ascii="Cambria Math" w:hAnsi="Cambria Math"/>
                                <w:color w:val="7030A0"/>
                                <w:lang w:val="en-US"/>
                              </w:rPr>
                              <m:t>B</m:t>
                            </m:r>
                          </m:e>
                          <m:sub>
                            <m:r>
                              <w:rPr>
                                <w:rFonts w:ascii="Cambria Math" w:hAnsi="Cambria Math"/>
                                <w:color w:val="7030A0"/>
                                <w:lang w:val="en-US"/>
                              </w:rPr>
                              <m:t>z</m:t>
                            </m:r>
                          </m:sub>
                        </m:sSub>
                        <m:r>
                          <w:rPr>
                            <w:rFonts w:ascii="Cambria Math" w:hAnsi="Cambria Math"/>
                            <w:color w:val="7030A0"/>
                            <w:lang w:val="en-US"/>
                          </w:rPr>
                          <m:t>z</m:t>
                        </m:r>
                      </m:e>
                    </m:d>
                  </m:e>
                </m:func>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2</m:t>
                    </m:r>
                  </m:sub>
                </m:sSub>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sSub>
                          <m:sSubPr>
                            <m:ctrlPr>
                              <w:rPr>
                                <w:rFonts w:ascii="Cambria Math" w:hAnsi="Cambria Math"/>
                                <w:i/>
                                <w:color w:val="7030A0"/>
                                <w:lang w:val="en-US"/>
                              </w:rPr>
                            </m:ctrlPr>
                          </m:sSubPr>
                          <m:e>
                            <m:r>
                              <w:rPr>
                                <w:rFonts w:ascii="Cambria Math" w:hAnsi="Cambria Math"/>
                                <w:color w:val="7030A0"/>
                                <w:lang w:val="en-US"/>
                              </w:rPr>
                              <m:t>B</m:t>
                            </m:r>
                          </m:e>
                          <m:sub>
                            <m:r>
                              <w:rPr>
                                <w:rFonts w:ascii="Cambria Math" w:hAnsi="Cambria Math"/>
                                <w:color w:val="7030A0"/>
                                <w:lang w:val="en-US"/>
                              </w:rPr>
                              <m:t>z</m:t>
                            </m:r>
                          </m:sub>
                        </m:sSub>
                        <m:r>
                          <w:rPr>
                            <w:rFonts w:ascii="Cambria Math" w:hAnsi="Cambria Math"/>
                            <w:color w:val="7030A0"/>
                            <w:lang w:val="en-US"/>
                          </w:rPr>
                          <m:t>z</m:t>
                        </m:r>
                      </m:e>
                    </m:d>
                  </m:e>
                </m:func>
                <m:r>
                  <w:rPr>
                    <w:rFonts w:ascii="Cambria Math" w:hAnsi="Cambria Math"/>
                    <w:color w:val="7030A0"/>
                    <w:lang w:val="en-US"/>
                  </w:rPr>
                  <m:t xml:space="preserve">,          </m:t>
                </m:r>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 xml:space="preserve">2≤z≤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oMath>
            </m:oMathPara>
          </w:p>
        </w:tc>
        <w:tc>
          <w:tcPr>
            <w:tcW w:w="1530" w:type="dxa"/>
            <w:vAlign w:val="center"/>
          </w:tcPr>
          <w:p w14:paraId="0A8ED45D" w14:textId="5F4DCAE0" w:rsidR="00315EDC" w:rsidRPr="00AC006E" w:rsidRDefault="00315ED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16</w:t>
              </w:r>
            </w:fldSimple>
            <w:r w:rsidRPr="00AC006E">
              <w:rPr>
                <w:lang w:val="en-US"/>
              </w:rPr>
              <w:t xml:space="preserve"> </w:t>
            </w:r>
          </w:p>
        </w:tc>
      </w:tr>
    </w:tbl>
    <w:p w14:paraId="1155CF14" w14:textId="77777777" w:rsidR="00DE207A" w:rsidRDefault="00DE207A" w:rsidP="00DE207A">
      <w:pPr>
        <w:pStyle w:val="ListParagraph"/>
        <w:ind w:left="1180" w:firstLine="0"/>
        <w:rPr>
          <w:lang w:val="en-US"/>
        </w:rPr>
      </w:pPr>
    </w:p>
    <w:p w14:paraId="1E82C39B" w14:textId="6DCE68E8" w:rsidR="00DE207A" w:rsidRDefault="00DE207A">
      <w:pPr>
        <w:pStyle w:val="ListParagraph"/>
        <w:numPr>
          <w:ilvl w:val="0"/>
          <w:numId w:val="12"/>
        </w:numPr>
        <w:rPr>
          <w:lang w:val="en-US"/>
        </w:rPr>
      </w:pPr>
      <w:r>
        <w:rPr>
          <w:lang w:val="en-US"/>
        </w:rPr>
        <w:t xml:space="preserve">A valid boundary condition is to have the flux zero at the boundary </w:t>
      </w:r>
      <m:oMath>
        <m:r>
          <w:rPr>
            <w:rFonts w:ascii="Cambria Math" w:hAnsi="Cambria Math"/>
            <w:lang w:val="en-US"/>
          </w:rPr>
          <m:t>z=±</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 xml:space="preserve">2 </m:t>
        </m:r>
      </m:oMath>
    </w:p>
    <w:p w14:paraId="04CB38C2" w14:textId="047A2ED5" w:rsidR="00DE207A" w:rsidRPr="00DE207A" w:rsidRDefault="00DE207A">
      <w:pPr>
        <w:pStyle w:val="ListParagraph"/>
        <w:numPr>
          <w:ilvl w:val="0"/>
          <w:numId w:val="12"/>
        </w:numPr>
        <w:rPr>
          <w:lang w:val="en-US"/>
        </w:rPr>
      </w:pPr>
      <w:r>
        <w:rPr>
          <w:lang w:val="en-US"/>
        </w:rPr>
        <w:t xml:space="preserve">Symmetry of the physical reactor in z exclude the sine function </w:t>
      </w:r>
      <m:oMath>
        <m:func>
          <m:funcPr>
            <m:ctrlPr>
              <w:rPr>
                <w:rFonts w:ascii="Cambria Math" w:hAnsi="Cambria Math"/>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-z</m:t>
                </m:r>
              </m:e>
            </m:d>
          </m:e>
        </m:func>
        <m: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sin</m:t>
            </m:r>
            <m:ctrlPr>
              <w:rPr>
                <w:rFonts w:ascii="Cambria Math" w:hAnsi="Cambria Math"/>
                <w:i/>
                <w:lang w:val="en-US"/>
              </w:rPr>
            </m:ctrlPr>
          </m:fName>
          <m:e>
            <m:d>
              <m:dPr>
                <m:ctrlPr>
                  <w:rPr>
                    <w:rFonts w:ascii="Cambria Math" w:hAnsi="Cambria Math"/>
                    <w:i/>
                    <w:lang w:val="en-US"/>
                  </w:rPr>
                </m:ctrlPr>
              </m:dPr>
              <m:e>
                <m:r>
                  <w:rPr>
                    <w:rFonts w:ascii="Cambria Math" w:hAnsi="Cambria Math"/>
                    <w:lang w:val="en-US"/>
                  </w:rPr>
                  <m:t>z</m:t>
                </m:r>
              </m:e>
            </m:d>
          </m:e>
        </m:func>
      </m:oMath>
      <w:r>
        <w:rPr>
          <w:lang w:val="en-US"/>
        </w:rPr>
        <w:t xml:space="preserve"> thus</w:t>
      </w:r>
      <w:r w:rsidR="00AD648D">
        <w:rPr>
          <w:lang w:val="en-US"/>
        </w:rPr>
        <w:t xml:space="preserve"> </w:t>
      </w:r>
      <m:oMath>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1</m:t>
            </m:r>
          </m:sub>
        </m:sSub>
        <m:r>
          <w:rPr>
            <w:rFonts w:ascii="Cambria Math" w:hAnsi="Cambria Math"/>
            <w:color w:val="7030A0"/>
            <w:lang w:val="en-US"/>
          </w:rPr>
          <m:t xml:space="preserve">=0 </m:t>
        </m:r>
      </m:oMath>
    </w:p>
    <w:p w14:paraId="4E9D82BF" w14:textId="66CC6A0B" w:rsidR="00DE207A" w:rsidRDefault="00DE207A">
      <w:pPr>
        <w:pStyle w:val="ListParagraph"/>
        <w:numPr>
          <w:ilvl w:val="0"/>
          <w:numId w:val="12"/>
        </w:numPr>
        <w:rPr>
          <w:lang w:val="en-US"/>
        </w:rPr>
      </w:pPr>
      <w:r>
        <w:rPr>
          <w:lang w:val="en-US"/>
        </w:rPr>
        <w:t xml:space="preserve">The boundary condition: </w:t>
      </w:r>
    </w:p>
    <w:p w14:paraId="381613E2" w14:textId="46D84215" w:rsidR="00DE207A" w:rsidRPr="008F594C" w:rsidRDefault="00000000">
      <w:pPr>
        <w:pStyle w:val="ListParagraph"/>
        <w:numPr>
          <w:ilvl w:val="1"/>
          <w:numId w:val="12"/>
        </w:numPr>
        <w:rPr>
          <w:lang w:val="en-US"/>
        </w:rPr>
      </w:pPr>
      <m:oMath>
        <m:func>
          <m:funcPr>
            <m:ctrlPr>
              <w:rPr>
                <w:rFonts w:ascii="Cambria Math" w:hAnsi="Cambria Math"/>
                <w:lang w:val="en-US"/>
              </w:rPr>
            </m:ctrlPr>
          </m:funcPr>
          <m:fName>
            <m:r>
              <m:rPr>
                <m:sty m:val="p"/>
              </m:rPr>
              <w:rPr>
                <w:rFonts w:ascii="Cambria Math" w:hAnsi="Cambria Math"/>
                <w:lang w:val="en-US"/>
              </w:rPr>
              <m:t>cos</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z</m:t>
                    </m:r>
                  </m:sub>
                </m:sSub>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e>
            </m:d>
          </m:e>
        </m:func>
        <m:r>
          <w:rPr>
            <w:rFonts w:ascii="Cambria Math" w:hAnsi="Cambria Math"/>
            <w:lang w:val="en-US"/>
          </w:rPr>
          <m:t xml:space="preserve">=0→  </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z</m:t>
            </m:r>
          </m:sub>
        </m:sSub>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2=π</m:t>
        </m:r>
        <m:r>
          <m:rPr>
            <m:lit/>
          </m:rPr>
          <w:rPr>
            <w:rFonts w:ascii="Cambria Math" w:hAnsi="Cambria Math"/>
            <w:lang w:val="en-US"/>
          </w:rPr>
          <m:t>/</m:t>
        </m:r>
        <m:r>
          <w:rPr>
            <w:rFonts w:ascii="Cambria Math" w:hAnsi="Cambria Math"/>
            <w:lang w:val="en-US"/>
          </w:rPr>
          <m:t>2, 3π</m:t>
        </m:r>
        <m:r>
          <m:rPr>
            <m:lit/>
          </m:rPr>
          <w:rPr>
            <w:rFonts w:ascii="Cambria Math" w:hAnsi="Cambria Math"/>
            <w:lang w:val="en-US"/>
          </w:rPr>
          <m:t>/</m:t>
        </m:r>
        <m:r>
          <w:rPr>
            <w:rFonts w:ascii="Cambria Math" w:hAnsi="Cambria Math"/>
            <w:lang w:val="en-US"/>
          </w:rPr>
          <m:t xml:space="preserve">2 , … </m:t>
        </m:r>
      </m:oMath>
    </w:p>
    <w:p w14:paraId="23CD9BB1" w14:textId="3D238ECF" w:rsidR="00662691" w:rsidRPr="00D8034E" w:rsidRDefault="008F594C">
      <w:pPr>
        <w:pStyle w:val="ListParagraph"/>
        <w:numPr>
          <w:ilvl w:val="0"/>
          <w:numId w:val="12"/>
        </w:numPr>
        <w:rPr>
          <w:lang w:val="en-US"/>
        </w:rPr>
      </w:pPr>
      <w:r>
        <w:rPr>
          <w:lang w:val="en-US"/>
        </w:rPr>
        <w:t>Since the cosine is positive only within the first loop, only the first root is accepted (</w:t>
      </w:r>
      <w:r w:rsidR="00AD648D">
        <w:rPr>
          <w:lang w:val="en-US"/>
        </w:rPr>
        <w:t>i.e.,</w:t>
      </w:r>
      <w:r>
        <w:rPr>
          <w:lang w:val="en-US"/>
        </w:rPr>
        <w:t xml:space="preserve"> </w:t>
      </w:r>
      <m:oMath>
        <m:r>
          <w:rPr>
            <w:rFonts w:ascii="Cambria Math" w:hAnsi="Cambria Math"/>
            <w:lang w:val="en-US"/>
          </w:rPr>
          <m:t>π</m:t>
        </m:r>
        <m:r>
          <m:rPr>
            <m:lit/>
          </m:rPr>
          <w:rPr>
            <w:rFonts w:ascii="Cambria Math" w:hAnsi="Cambria Math"/>
            <w:lang w:val="en-US"/>
          </w:rPr>
          <m:t>/</m:t>
        </m:r>
        <m:r>
          <w:rPr>
            <w:rFonts w:ascii="Cambria Math" w:hAnsi="Cambria Math"/>
            <w:lang w:val="en-US"/>
          </w:rPr>
          <m:t>2</m:t>
        </m:r>
      </m:oMath>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E207A" w:rsidRPr="00AC006E" w14:paraId="5010A68D" w14:textId="77777777" w:rsidTr="00D17C7E">
        <w:tc>
          <w:tcPr>
            <w:tcW w:w="7088" w:type="dxa"/>
            <w:vAlign w:val="center"/>
          </w:tcPr>
          <w:p w14:paraId="352493E2" w14:textId="3EB15085" w:rsidR="00AD648D" w:rsidRPr="00AC006E" w:rsidRDefault="00000000" w:rsidP="00AD648D">
            <w:pPr>
              <w:jc w:val="center"/>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z</m:t>
                    </m:r>
                  </m:sub>
                </m:sSub>
                <m:r>
                  <w:rPr>
                    <w:rFonts w:ascii="Cambria Math" w:hAnsi="Cambria Math"/>
                    <w:lang w:val="en-US"/>
                  </w:rPr>
                  <m:t>=π</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m:t>
                </m:r>
                <m:r>
                  <w:rPr>
                    <w:rFonts w:ascii="Cambria Math" w:hAnsi="Cambria Math"/>
                    <w:color w:val="7030A0"/>
                    <w:lang w:val="en-US"/>
                  </w:rPr>
                  <m:t>→χ</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2</m:t>
                    </m:r>
                  </m:sub>
                </m:sSub>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oMath>
            </m:oMathPara>
          </w:p>
        </w:tc>
        <w:tc>
          <w:tcPr>
            <w:tcW w:w="1530" w:type="dxa"/>
            <w:vAlign w:val="center"/>
          </w:tcPr>
          <w:p w14:paraId="574A14E6" w14:textId="4BDF346D" w:rsidR="00DE207A" w:rsidRPr="00AC006E" w:rsidRDefault="00DE207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17</w:t>
              </w:r>
            </w:fldSimple>
            <w:r w:rsidRPr="00AC006E">
              <w:rPr>
                <w:lang w:val="en-US"/>
              </w:rPr>
              <w:t xml:space="preserve"> </w:t>
            </w:r>
          </w:p>
        </w:tc>
      </w:tr>
    </w:tbl>
    <w:p w14:paraId="373CB797" w14:textId="74035829" w:rsidR="00662691" w:rsidRDefault="00DE207A" w:rsidP="00613885">
      <w:pPr>
        <w:rPr>
          <w:lang w:val="en-US"/>
        </w:rPr>
      </w:pPr>
      <w:r>
        <w:rPr>
          <w:lang w:val="en-US"/>
        </w:rPr>
        <w:t xml:space="preserve"> </w:t>
      </w:r>
    </w:p>
    <w:p w14:paraId="4E91C562" w14:textId="281459B6" w:rsidR="00613885" w:rsidRDefault="00613885">
      <w:pPr>
        <w:pStyle w:val="ListParagraph"/>
        <w:numPr>
          <w:ilvl w:val="0"/>
          <w:numId w:val="12"/>
        </w:numPr>
        <w:rPr>
          <w:lang w:val="en-US"/>
        </w:rPr>
      </w:pPr>
      <w:r>
        <w:rPr>
          <w:lang w:val="en-US"/>
        </w:rPr>
        <w:t xml:space="preserve">The ODE equation, Eq </w:t>
      </w:r>
      <w:r>
        <w:rPr>
          <w:lang w:val="en-US"/>
        </w:rPr>
        <w:fldChar w:fldCharType="begin"/>
      </w:r>
      <w:r>
        <w:rPr>
          <w:lang w:val="en-US"/>
        </w:rPr>
        <w:instrText xml:space="preserve"> REF _Ref119272070 \h </w:instrText>
      </w:r>
      <w:r>
        <w:rPr>
          <w:lang w:val="en-US"/>
        </w:rPr>
      </w:r>
      <w:r>
        <w:rPr>
          <w:lang w:val="en-US"/>
        </w:rPr>
        <w:fldChar w:fldCharType="separate"/>
      </w:r>
      <w:r w:rsidR="00C9732C">
        <w:rPr>
          <w:noProof/>
          <w:sz w:val="24"/>
          <w:szCs w:val="24"/>
          <w:cs/>
        </w:rPr>
        <w:t>‎</w:t>
      </w:r>
      <w:r w:rsidR="00C9732C">
        <w:rPr>
          <w:noProof/>
          <w:sz w:val="24"/>
          <w:szCs w:val="24"/>
        </w:rPr>
        <w:t>7</w:t>
      </w:r>
      <w:r w:rsidR="00C9732C" w:rsidRPr="00AC006E">
        <w:rPr>
          <w:sz w:val="24"/>
          <w:szCs w:val="24"/>
        </w:rPr>
        <w:t>.</w:t>
      </w:r>
      <w:r w:rsidR="00C9732C">
        <w:rPr>
          <w:noProof/>
          <w:sz w:val="24"/>
          <w:szCs w:val="24"/>
        </w:rPr>
        <w:t>14</w:t>
      </w:r>
      <w:r>
        <w:rPr>
          <w:lang w:val="en-US"/>
        </w:rPr>
        <w:fldChar w:fldCharType="end"/>
      </w:r>
      <w:r>
        <w:rPr>
          <w:lang w:val="en-US"/>
        </w:rPr>
        <w:t xml:space="preserve"> has an analytic solution called Bessel functions of the first and the second types</w:t>
      </w:r>
      <w:r w:rsidR="007C0875">
        <w:rPr>
          <w:lang w:val="en-US"/>
        </w:rPr>
        <w:t xml:space="preserve"> (both are order zero)</w:t>
      </w: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13885" w:rsidRPr="00AC006E" w14:paraId="475A8F0C" w14:textId="77777777" w:rsidTr="00D17C7E">
        <w:tc>
          <w:tcPr>
            <w:tcW w:w="7088" w:type="dxa"/>
            <w:vAlign w:val="center"/>
          </w:tcPr>
          <w:p w14:paraId="2223ACC8" w14:textId="471C7E73" w:rsidR="00613885" w:rsidRPr="00AC006E" w:rsidRDefault="00036BD9" w:rsidP="00F77EAE">
            <w:pPr>
              <w:jc w:val="center"/>
              <w:rPr>
                <w:lang w:val="en-US"/>
              </w:rPr>
            </w:pPr>
            <m:oMath>
              <m:r>
                <w:rPr>
                  <w:rFonts w:ascii="Cambria Math" w:hAnsi="Cambria Math"/>
                  <w:color w:val="C00000"/>
                  <w:lang w:val="en-US"/>
                </w:rPr>
                <m:t>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C00000"/>
                  <w:lang w:val="en-US"/>
                </w:rPr>
                <m:t>=</m:t>
              </m:r>
              <m:sSub>
                <m:sSubPr>
                  <m:ctrlPr>
                    <w:rPr>
                      <w:rFonts w:ascii="Cambria Math" w:hAnsi="Cambria Math"/>
                      <w:i/>
                      <w:color w:val="C00000"/>
                      <w:lang w:val="en-US"/>
                    </w:rPr>
                  </m:ctrlPr>
                </m:sSubPr>
                <m:e>
                  <m:r>
                    <m:rPr>
                      <m:scr m:val="double-struck"/>
                    </m:rPr>
                    <w:rPr>
                      <w:rFonts w:ascii="Cambria Math" w:hAnsi="Cambria Math"/>
                      <w:color w:val="C00000"/>
                      <w:lang w:val="en-US"/>
                    </w:rPr>
                    <m:t>C</m:t>
                  </m:r>
                </m:e>
                <m:sub>
                  <m:r>
                    <w:rPr>
                      <w:rFonts w:ascii="Cambria Math" w:hAnsi="Cambria Math"/>
                      <w:color w:val="C00000"/>
                      <w:lang w:val="en-US"/>
                    </w:rPr>
                    <m:t>1</m:t>
                  </m:r>
                </m:sub>
              </m:sSub>
              <m:r>
                <w:rPr>
                  <w:rFonts w:ascii="Cambria Math" w:hAnsi="Cambria Math"/>
                  <w:color w:val="C00000"/>
                  <w:lang w:val="en-US"/>
                </w:rPr>
                <m:t>J0</m:t>
              </m:r>
              <m:d>
                <m:dPr>
                  <m:ctrlPr>
                    <w:rPr>
                      <w:rFonts w:ascii="Cambria Math" w:hAnsi="Cambria Math"/>
                      <w:i/>
                      <w:color w:val="C00000"/>
                      <w:lang w:val="en-US"/>
                    </w:rPr>
                  </m:ctrlPr>
                </m:dPr>
                <m:e>
                  <m:sSub>
                    <m:sSubPr>
                      <m:ctrlPr>
                        <w:rPr>
                          <w:rFonts w:ascii="Cambria Math" w:hAnsi="Cambria Math"/>
                          <w:i/>
                          <w:color w:val="C00000"/>
                          <w:lang w:val="en-US"/>
                        </w:rPr>
                      </m:ctrlPr>
                    </m:sSubPr>
                    <m:e>
                      <m:r>
                        <w:rPr>
                          <w:rFonts w:ascii="Cambria Math" w:hAnsi="Cambria Math"/>
                          <w:color w:val="C00000"/>
                          <w:lang w:val="en-US"/>
                        </w:rPr>
                        <m:t>B</m:t>
                      </m:r>
                    </m:e>
                    <m:sub>
                      <m:r>
                        <w:rPr>
                          <w:rFonts w:ascii="Cambria Math" w:hAnsi="Cambria Math"/>
                          <w:color w:val="C00000"/>
                          <w:lang w:val="en-US"/>
                        </w:rPr>
                        <m:t>r</m:t>
                      </m:r>
                    </m:sub>
                  </m:sSub>
                  <m:r>
                    <w:rPr>
                      <w:rFonts w:ascii="Cambria Math" w:hAnsi="Cambria Math"/>
                      <w:color w:val="C00000"/>
                      <w:lang w:val="en-US"/>
                    </w:rPr>
                    <m:t>r</m:t>
                  </m:r>
                </m:e>
              </m:d>
              <m:r>
                <w:rPr>
                  <w:rFonts w:ascii="Cambria Math" w:hAnsi="Cambria Math"/>
                  <w:color w:val="C00000"/>
                  <w:lang w:val="en-US"/>
                </w:rPr>
                <m:t>+</m:t>
              </m:r>
              <m:sSub>
                <m:sSubPr>
                  <m:ctrlPr>
                    <w:rPr>
                      <w:rFonts w:ascii="Cambria Math" w:hAnsi="Cambria Math"/>
                      <w:i/>
                      <w:color w:val="C00000"/>
                      <w:lang w:val="en-US"/>
                    </w:rPr>
                  </m:ctrlPr>
                </m:sSubPr>
                <m:e>
                  <m:r>
                    <m:rPr>
                      <m:scr m:val="double-struck"/>
                    </m:rPr>
                    <w:rPr>
                      <w:rFonts w:ascii="Cambria Math" w:hAnsi="Cambria Math"/>
                      <w:color w:val="C00000"/>
                      <w:lang w:val="en-US"/>
                    </w:rPr>
                    <m:t>C</m:t>
                  </m:r>
                </m:e>
                <m:sub>
                  <m:r>
                    <w:rPr>
                      <w:rFonts w:ascii="Cambria Math" w:hAnsi="Cambria Math"/>
                      <w:color w:val="C00000"/>
                      <w:lang w:val="en-US"/>
                    </w:rPr>
                    <m:t>2</m:t>
                  </m:r>
                </m:sub>
              </m:sSub>
              <m:r>
                <w:rPr>
                  <w:rFonts w:ascii="Cambria Math" w:hAnsi="Cambria Math"/>
                  <w:color w:val="C00000"/>
                  <w:lang w:val="en-US"/>
                </w:rPr>
                <m:t>Y0</m:t>
              </m:r>
              <m:d>
                <m:dPr>
                  <m:ctrlPr>
                    <w:rPr>
                      <w:rFonts w:ascii="Cambria Math" w:hAnsi="Cambria Math"/>
                      <w:i/>
                      <w:color w:val="C00000"/>
                      <w:lang w:val="en-US"/>
                    </w:rPr>
                  </m:ctrlPr>
                </m:dPr>
                <m:e>
                  <m:sSub>
                    <m:sSubPr>
                      <m:ctrlPr>
                        <w:rPr>
                          <w:rFonts w:ascii="Cambria Math" w:hAnsi="Cambria Math"/>
                          <w:i/>
                          <w:color w:val="C00000"/>
                          <w:lang w:val="en-US"/>
                        </w:rPr>
                      </m:ctrlPr>
                    </m:sSubPr>
                    <m:e>
                      <m:r>
                        <w:rPr>
                          <w:rFonts w:ascii="Cambria Math" w:hAnsi="Cambria Math"/>
                          <w:color w:val="C00000"/>
                          <w:lang w:val="en-US"/>
                        </w:rPr>
                        <m:t>B</m:t>
                      </m:r>
                    </m:e>
                    <m:sub>
                      <m:r>
                        <w:rPr>
                          <w:rFonts w:ascii="Cambria Math" w:hAnsi="Cambria Math"/>
                          <w:color w:val="C00000"/>
                          <w:lang w:val="en-US"/>
                        </w:rPr>
                        <m:t>r</m:t>
                      </m:r>
                    </m:sub>
                  </m:sSub>
                  <m:r>
                    <w:rPr>
                      <w:rFonts w:ascii="Cambria Math" w:hAnsi="Cambria Math"/>
                      <w:color w:val="C00000"/>
                      <w:lang w:val="en-US"/>
                    </w:rPr>
                    <m:t>r</m:t>
                  </m:r>
                </m:e>
              </m:d>
            </m:oMath>
            <w:r w:rsidR="00613885">
              <w:rPr>
                <w:color w:val="7030A0"/>
                <w:lang w:val="en-US"/>
              </w:rPr>
              <w:t xml:space="preserve">,     </w:t>
            </w:r>
            <m:oMath>
              <m:r>
                <w:rPr>
                  <w:rFonts w:ascii="Cambria Math" w:hAnsi="Cambria Math"/>
                  <w:lang w:val="en-US"/>
                </w:rPr>
                <m:t>0≤r≤</m:t>
              </m:r>
              <m:acc>
                <m:accPr>
                  <m:chr m:val="̃"/>
                  <m:ctrlPr>
                    <w:rPr>
                      <w:rFonts w:ascii="Cambria Math" w:hAnsi="Cambria Math"/>
                      <w:i/>
                      <w:lang w:val="en-US"/>
                    </w:rPr>
                  </m:ctrlPr>
                </m:accPr>
                <m:e>
                  <m:r>
                    <w:rPr>
                      <w:rFonts w:ascii="Cambria Math" w:hAnsi="Cambria Math"/>
                      <w:lang w:val="en-US"/>
                    </w:rPr>
                    <m:t>R</m:t>
                  </m:r>
                </m:e>
              </m:acc>
            </m:oMath>
          </w:p>
        </w:tc>
        <w:tc>
          <w:tcPr>
            <w:tcW w:w="1530" w:type="dxa"/>
            <w:vAlign w:val="center"/>
          </w:tcPr>
          <w:p w14:paraId="4DA829DB" w14:textId="39914664" w:rsidR="00613885" w:rsidRPr="00AC006E" w:rsidRDefault="00613885" w:rsidP="00613885">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r w:rsidRPr="00AC006E">
              <w:fldChar w:fldCharType="begin"/>
            </w:r>
            <w:r w:rsidRPr="00AC006E">
              <w:instrText xml:space="preserve"> SEQ Equation \* ARABIC \s 1 </w:instrText>
            </w:r>
            <w:r w:rsidRPr="00AC006E">
              <w:fldChar w:fldCharType="separate"/>
            </w:r>
            <w:r w:rsidR="00C9732C">
              <w:rPr>
                <w:noProof/>
              </w:rPr>
              <w:t>18</w:t>
            </w:r>
            <w:r w:rsidRPr="00AC006E">
              <w:fldChar w:fldCharType="end"/>
            </w:r>
            <w:r w:rsidRPr="00AC006E">
              <w:rPr>
                <w:lang w:val="en-US"/>
              </w:rPr>
              <w:t xml:space="preserve"> </w:t>
            </w:r>
          </w:p>
        </w:tc>
      </w:tr>
    </w:tbl>
    <w:p w14:paraId="5DD490A1" w14:textId="15833FB4" w:rsidR="00662691" w:rsidRDefault="00613885" w:rsidP="003B1972">
      <w:pPr>
        <w:rPr>
          <w:lang w:val="en-US"/>
        </w:rPr>
      </w:pPr>
      <w:r>
        <w:rPr>
          <w:lang w:val="en-US"/>
        </w:rPr>
        <w:t xml:space="preserve"> </w:t>
      </w:r>
    </w:p>
    <w:p w14:paraId="4EF0430B" w14:textId="28880F2C" w:rsidR="00613885" w:rsidRPr="003B1972" w:rsidRDefault="00613885">
      <w:pPr>
        <w:pStyle w:val="ListParagraph"/>
        <w:numPr>
          <w:ilvl w:val="0"/>
          <w:numId w:val="12"/>
        </w:numPr>
        <w:rPr>
          <w:lang w:val="en-US"/>
        </w:rPr>
      </w:pPr>
      <w:r>
        <w:rPr>
          <w:lang w:val="en-US"/>
        </w:rPr>
        <w:t>Bessel function of the second type is not finite</w:t>
      </w:r>
      <w:r w:rsidR="003B1972">
        <w:rPr>
          <w:lang w:val="en-US"/>
        </w:rPr>
        <w:t xml:space="preserve"> near zero (</w:t>
      </w:r>
      <m:oMath>
        <m:func>
          <m:funcPr>
            <m:ctrlPr>
              <w:rPr>
                <w:rFonts w:ascii="Cambria Math" w:hAnsi="Cambria Math"/>
                <w:i/>
                <w:lang w:val="en-US"/>
              </w:rPr>
            </m:ctrlPr>
          </m:funcPr>
          <m:fName>
            <m:limLow>
              <m:limLowPr>
                <m:ctrlPr>
                  <w:rPr>
                    <w:rFonts w:ascii="Cambria Math" w:hAnsi="Cambria Math"/>
                    <w:lang w:val="en-US"/>
                  </w:rPr>
                </m:ctrlPr>
              </m:limLowPr>
              <m:e>
                <m:r>
                  <m:rPr>
                    <m:sty m:val="p"/>
                  </m:rPr>
                  <w:rPr>
                    <w:rFonts w:ascii="Cambria Math" w:hAnsi="Cambria Math"/>
                    <w:lang w:val="en-US"/>
                  </w:rPr>
                  <m:t>lim</m:t>
                </m:r>
              </m:e>
              <m:lim>
                <m:r>
                  <m:rPr>
                    <m:sty m:val="p"/>
                  </m:rPr>
                  <w:rPr>
                    <w:rFonts w:ascii="Cambria Math" w:hAnsi="Cambria Math"/>
                    <w:lang w:val="en-US"/>
                  </w:rPr>
                  <m:t>r→0</m:t>
                </m:r>
              </m:lim>
            </m:limLow>
          </m:fName>
          <m:e>
            <m:r>
              <w:rPr>
                <w:rFonts w:ascii="Cambria Math" w:hAnsi="Cambria Math"/>
                <w:lang w:val="en-US"/>
              </w:rPr>
              <m:t>Y0</m:t>
            </m:r>
            <m:d>
              <m:dPr>
                <m:ctrlPr>
                  <w:rPr>
                    <w:rFonts w:ascii="Cambria Math" w:hAnsi="Cambria Math"/>
                    <w:i/>
                    <w:lang w:val="en-US"/>
                  </w:rPr>
                </m:ctrlPr>
              </m:dPr>
              <m:e>
                <m:r>
                  <w:rPr>
                    <w:rFonts w:ascii="Cambria Math" w:hAnsi="Cambria Math"/>
                    <w:lang w:val="en-US"/>
                  </w:rPr>
                  <m:t>r</m:t>
                </m:r>
              </m:e>
            </m:d>
          </m:e>
        </m:func>
        <m:r>
          <w:rPr>
            <w:rFonts w:ascii="Cambria Math" w:hAnsi="Cambria Math"/>
            <w:lang w:val="en-US"/>
          </w:rPr>
          <m:t>→-∞</m:t>
        </m:r>
      </m:oMath>
      <w:r w:rsidR="003B1972">
        <w:rPr>
          <w:lang w:val="en-US"/>
        </w:rPr>
        <w:t>)</w:t>
      </w:r>
      <w:r>
        <w:rPr>
          <w:lang w:val="en-US"/>
        </w:rPr>
        <w:t xml:space="preserve"> </w:t>
      </w:r>
      <w:r w:rsidR="003B1972">
        <w:rPr>
          <w:lang w:val="en-US"/>
        </w:rPr>
        <w:t xml:space="preserve">thus we set </w:t>
      </w:r>
      <m:oMath>
        <m:sSub>
          <m:sSubPr>
            <m:ctrlPr>
              <w:rPr>
                <w:rFonts w:ascii="Cambria Math" w:hAnsi="Cambria Math"/>
                <w:i/>
                <w:color w:val="C00000"/>
                <w:sz w:val="24"/>
                <w:szCs w:val="24"/>
                <w:lang w:val="en-US"/>
              </w:rPr>
            </m:ctrlPr>
          </m:sSubPr>
          <m:e>
            <m:r>
              <m:rPr>
                <m:scr m:val="double-struck"/>
              </m:rPr>
              <w:rPr>
                <w:rFonts w:ascii="Cambria Math" w:hAnsi="Cambria Math"/>
                <w:color w:val="C00000"/>
                <w:sz w:val="24"/>
                <w:szCs w:val="24"/>
                <w:lang w:val="en-US"/>
              </w:rPr>
              <m:t>C</m:t>
            </m:r>
          </m:e>
          <m:sub>
            <m:r>
              <w:rPr>
                <w:rFonts w:ascii="Cambria Math" w:hAnsi="Cambria Math"/>
                <w:color w:val="C00000"/>
                <w:sz w:val="24"/>
                <w:szCs w:val="24"/>
                <w:lang w:val="en-US"/>
              </w:rPr>
              <m:t>2</m:t>
            </m:r>
          </m:sub>
        </m:sSub>
        <m:r>
          <w:rPr>
            <w:rFonts w:ascii="Cambria Math" w:hAnsi="Cambria Math"/>
            <w:color w:val="C00000"/>
            <w:sz w:val="24"/>
            <w:szCs w:val="24"/>
            <w:lang w:val="en-US"/>
          </w:rPr>
          <m:t>=0</m:t>
        </m:r>
      </m:oMath>
    </w:p>
    <w:p w14:paraId="40B5F734" w14:textId="77777777" w:rsidR="003B1972" w:rsidRDefault="003B1972">
      <w:pPr>
        <w:pStyle w:val="ListParagraph"/>
        <w:numPr>
          <w:ilvl w:val="0"/>
          <w:numId w:val="12"/>
        </w:numPr>
        <w:rPr>
          <w:lang w:val="en-US"/>
        </w:rPr>
      </w:pPr>
      <w:r>
        <w:rPr>
          <w:lang w:val="en-US"/>
        </w:rPr>
        <w:t>Bessel function of the first type is positive only within the first loop.</w:t>
      </w:r>
    </w:p>
    <w:p w14:paraId="3F615FE8" w14:textId="365102F7" w:rsidR="003B1972" w:rsidRDefault="003B1972">
      <w:pPr>
        <w:pStyle w:val="ListParagraph"/>
        <w:numPr>
          <w:ilvl w:val="0"/>
          <w:numId w:val="12"/>
        </w:numPr>
        <w:rPr>
          <w:lang w:val="en-US"/>
        </w:rPr>
      </w:pPr>
      <w:r>
        <w:rPr>
          <w:lang w:val="en-US"/>
        </w:rPr>
        <w:t>We can set the boundary condition to be zero at the first zero of the Bessel function (@ r=2.405)</w:t>
      </w:r>
    </w:p>
    <w:p w14:paraId="3F2BFC85" w14:textId="1C240B3C" w:rsidR="003B1972" w:rsidRDefault="003B1972">
      <w:pPr>
        <w:pStyle w:val="ListParagraph"/>
        <w:numPr>
          <w:ilvl w:val="1"/>
          <w:numId w:val="12"/>
        </w:numPr>
        <w:rPr>
          <w:lang w:val="en-US"/>
        </w:rPr>
      </w:pPr>
      <m:oMath>
        <m:r>
          <w:rPr>
            <w:rFonts w:ascii="Cambria Math" w:hAnsi="Cambria Math"/>
            <w:color w:val="7030A0"/>
            <w:sz w:val="24"/>
            <w:szCs w:val="24"/>
            <w:lang w:val="en-US"/>
          </w:rPr>
          <m:t>J0</m:t>
        </m:r>
        <m:d>
          <m:dPr>
            <m:ctrlPr>
              <w:rPr>
                <w:rFonts w:ascii="Cambria Math" w:hAnsi="Cambria Math"/>
                <w:i/>
                <w:color w:val="7030A0"/>
                <w:sz w:val="24"/>
                <w:szCs w:val="24"/>
                <w:lang w:val="en-US"/>
              </w:rPr>
            </m:ctrlPr>
          </m:dPr>
          <m:e>
            <m:sSub>
              <m:sSubPr>
                <m:ctrlPr>
                  <w:rPr>
                    <w:rFonts w:ascii="Cambria Math" w:hAnsi="Cambria Math"/>
                    <w:i/>
                    <w:color w:val="7030A0"/>
                    <w:sz w:val="24"/>
                    <w:szCs w:val="24"/>
                    <w:lang w:val="en-US"/>
                  </w:rPr>
                </m:ctrlPr>
              </m:sSubPr>
              <m:e>
                <m:r>
                  <w:rPr>
                    <w:rFonts w:ascii="Cambria Math" w:hAnsi="Cambria Math"/>
                    <w:color w:val="7030A0"/>
                    <w:sz w:val="24"/>
                    <w:szCs w:val="24"/>
                    <w:lang w:val="en-US"/>
                  </w:rPr>
                  <m:t>B</m:t>
                </m:r>
              </m:e>
              <m:sub>
                <m:r>
                  <w:rPr>
                    <w:rFonts w:ascii="Cambria Math" w:hAnsi="Cambria Math"/>
                    <w:color w:val="7030A0"/>
                    <w:sz w:val="24"/>
                    <w:szCs w:val="24"/>
                    <w:lang w:val="en-US"/>
                  </w:rPr>
                  <m:t>r</m:t>
                </m:r>
              </m:sub>
            </m:sSub>
            <m:r>
              <w:rPr>
                <w:rFonts w:ascii="Cambria Math" w:hAnsi="Cambria Math"/>
                <w:color w:val="7030A0"/>
                <w:sz w:val="24"/>
                <w:szCs w:val="24"/>
                <w:lang w:val="en-US"/>
              </w:rPr>
              <m:t xml:space="preserve"> </m:t>
            </m:r>
            <m:acc>
              <m:accPr>
                <m:chr m:val="̃"/>
                <m:ctrlPr>
                  <w:rPr>
                    <w:rFonts w:ascii="Cambria Math" w:hAnsi="Cambria Math"/>
                    <w:i/>
                    <w:color w:val="7030A0"/>
                    <w:sz w:val="24"/>
                    <w:szCs w:val="24"/>
                    <w:lang w:val="en-US"/>
                  </w:rPr>
                </m:ctrlPr>
              </m:accPr>
              <m:e>
                <m:r>
                  <w:rPr>
                    <w:rFonts w:ascii="Cambria Math" w:hAnsi="Cambria Math"/>
                    <w:color w:val="7030A0"/>
                    <w:sz w:val="24"/>
                    <w:szCs w:val="24"/>
                    <w:lang w:val="en-US"/>
                  </w:rPr>
                  <m:t>R</m:t>
                </m:r>
              </m:e>
            </m:acc>
          </m:e>
        </m:d>
        <m:r>
          <w:rPr>
            <w:rFonts w:ascii="Cambria Math" w:hAnsi="Cambria Math"/>
            <w:color w:val="7030A0"/>
            <w:sz w:val="24"/>
            <w:szCs w:val="24"/>
            <w:lang w:val="en-US"/>
          </w:rPr>
          <m:t>=0</m:t>
        </m:r>
      </m:oMath>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B1972" w:rsidRPr="00AC006E" w14:paraId="021575AD" w14:textId="77777777" w:rsidTr="00D17C7E">
        <w:tc>
          <w:tcPr>
            <w:tcW w:w="7088" w:type="dxa"/>
            <w:vAlign w:val="center"/>
          </w:tcPr>
          <w:p w14:paraId="05C95C68" w14:textId="5EA37BE1" w:rsidR="003B1972"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r</m:t>
                    </m:r>
                  </m:sub>
                </m:sSub>
                <m:r>
                  <w:rPr>
                    <w:rFonts w:ascii="Cambria Math" w:hAnsi="Cambria Math"/>
                    <w:lang w:val="en-US"/>
                  </w:rPr>
                  <m:t>=2.405</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m:t>
                </m:r>
                <m:r>
                  <w:rPr>
                    <w:rFonts w:ascii="Cambria Math" w:hAnsi="Cambria Math"/>
                    <w:color w:val="C00000"/>
                    <w:lang w:val="en-US"/>
                  </w:rPr>
                  <m:t>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C00000"/>
                    <w:lang w:val="en-US"/>
                  </w:rPr>
                  <m:t>=</m:t>
                </m:r>
                <m:sSub>
                  <m:sSubPr>
                    <m:ctrlPr>
                      <w:rPr>
                        <w:rFonts w:ascii="Cambria Math" w:hAnsi="Cambria Math"/>
                        <w:i/>
                        <w:color w:val="C00000"/>
                        <w:lang w:val="en-US"/>
                      </w:rPr>
                    </m:ctrlPr>
                  </m:sSubPr>
                  <m:e>
                    <m:r>
                      <m:rPr>
                        <m:scr m:val="double-struck"/>
                      </m:rPr>
                      <w:rPr>
                        <w:rFonts w:ascii="Cambria Math" w:hAnsi="Cambria Math"/>
                        <w:color w:val="C00000"/>
                        <w:lang w:val="en-US"/>
                      </w:rPr>
                      <m:t>C</m:t>
                    </m:r>
                  </m:e>
                  <m:sub>
                    <m:r>
                      <w:rPr>
                        <w:rFonts w:ascii="Cambria Math" w:hAnsi="Cambria Math"/>
                        <w:color w:val="C00000"/>
                        <w:lang w:val="en-US"/>
                      </w:rPr>
                      <m:t>1</m:t>
                    </m:r>
                  </m:sub>
                </m:sSub>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oMath>
            </m:oMathPara>
          </w:p>
        </w:tc>
        <w:tc>
          <w:tcPr>
            <w:tcW w:w="1530" w:type="dxa"/>
            <w:vAlign w:val="center"/>
          </w:tcPr>
          <w:p w14:paraId="18EAC85E" w14:textId="3D3D219E" w:rsidR="003B1972" w:rsidRPr="00AC006E" w:rsidRDefault="003B197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19</w:t>
              </w:r>
            </w:fldSimple>
            <w:r w:rsidRPr="00AC006E">
              <w:rPr>
                <w:lang w:val="en-US"/>
              </w:rPr>
              <w:t xml:space="preserve"> </w:t>
            </w:r>
          </w:p>
        </w:tc>
      </w:tr>
    </w:tbl>
    <w:p w14:paraId="63AA69C5" w14:textId="5351D79C" w:rsidR="003B1972" w:rsidRDefault="003B1972" w:rsidP="003B1972">
      <w:pPr>
        <w:pStyle w:val="ListParagraph"/>
        <w:ind w:left="1180" w:firstLine="0"/>
        <w:rPr>
          <w:lang w:val="en-US"/>
        </w:rPr>
      </w:pPr>
      <w:r>
        <w:rPr>
          <w:lang w:val="en-US"/>
        </w:rPr>
        <w:t xml:space="preserve"> </w:t>
      </w:r>
    </w:p>
    <w:p w14:paraId="5A3304A8" w14:textId="3BBD9B80" w:rsidR="00662691" w:rsidRDefault="00662691" w:rsidP="006B5F62">
      <w:pPr>
        <w:rPr>
          <w:lang w:val="en-US"/>
        </w:rPr>
      </w:pPr>
    </w:p>
    <w:p w14:paraId="42FBE18C" w14:textId="78A2A5E0" w:rsidR="00662691" w:rsidRDefault="00662691" w:rsidP="003B1972">
      <w:pPr>
        <w:jc w:val="center"/>
        <w:rPr>
          <w:lang w:val="en-US"/>
        </w:rPr>
      </w:pPr>
      <w:r w:rsidRPr="00662691">
        <w:rPr>
          <w:noProof/>
          <w:lang w:val="en-US"/>
        </w:rPr>
        <w:drawing>
          <wp:inline distT="0" distB="0" distL="0" distR="0" wp14:anchorId="2E5796BF" wp14:editId="3F5A14DB">
            <wp:extent cx="1634400" cy="1440000"/>
            <wp:effectExtent l="12700" t="12700" r="17145"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4400" cy="1440000"/>
                    </a:xfrm>
                    <a:prstGeom prst="rect">
                      <a:avLst/>
                    </a:prstGeom>
                    <a:ln>
                      <a:solidFill>
                        <a:schemeClr val="accent1"/>
                      </a:solidFill>
                    </a:ln>
                  </pic:spPr>
                </pic:pic>
              </a:graphicData>
            </a:graphic>
          </wp:inline>
        </w:drawing>
      </w:r>
      <w:r w:rsidR="003B1972" w:rsidRPr="00AB4218">
        <w:rPr>
          <w:noProof/>
        </w:rPr>
        <w:drawing>
          <wp:inline distT="0" distB="0" distL="0" distR="0" wp14:anchorId="12C28CEC" wp14:editId="4CA4E7AA">
            <wp:extent cx="1742400" cy="1080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2400" cy="1080000"/>
                    </a:xfrm>
                    <a:prstGeom prst="rect">
                      <a:avLst/>
                    </a:prstGeom>
                  </pic:spPr>
                </pic:pic>
              </a:graphicData>
            </a:graphic>
          </wp:inline>
        </w:drawing>
      </w:r>
    </w:p>
    <w:p w14:paraId="6523356A" w14:textId="0E280120" w:rsidR="00662691" w:rsidRDefault="003B1972">
      <w:pPr>
        <w:pStyle w:val="ListParagraph"/>
        <w:numPr>
          <w:ilvl w:val="0"/>
          <w:numId w:val="13"/>
        </w:numPr>
        <w:rPr>
          <w:lang w:val="en-US"/>
        </w:rPr>
      </w:pPr>
      <w:r>
        <w:rPr>
          <w:lang w:val="en-US"/>
        </w:rPr>
        <w:lastRenderedPageBreak/>
        <w:t>Both radial and axial constants are known and thus, it can be stated:</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3B1972" w:rsidRPr="00AC006E" w14:paraId="4A4DBFBE" w14:textId="77777777" w:rsidTr="00D17C7E">
        <w:tc>
          <w:tcPr>
            <w:tcW w:w="7088" w:type="dxa"/>
            <w:vAlign w:val="center"/>
          </w:tcPr>
          <w:p w14:paraId="61E3B713" w14:textId="3F2AC12E" w:rsidR="003B1972"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2.405</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e>
                  <m:sup>
                    <m:r>
                      <w:rPr>
                        <w:rFonts w:ascii="Cambria Math" w:hAnsi="Cambria Math"/>
                        <w:color w:val="C00000"/>
                        <w:lang w:val="en-US"/>
                      </w:rPr>
                      <m:t>2</m:t>
                    </m:r>
                  </m:sup>
                </m:sSup>
                <m:r>
                  <w:rPr>
                    <w:rFonts w:ascii="Cambria Math" w:hAnsi="Cambria Math"/>
                    <w:lang w:val="en-US"/>
                  </w:rPr>
                  <m:t>+</m:t>
                </m:r>
                <m:sSup>
                  <m:sSupPr>
                    <m:ctrlPr>
                      <w:rPr>
                        <w:rFonts w:ascii="Cambria Math" w:hAnsi="Cambria Math"/>
                        <w:i/>
                        <w:color w:val="7030A0"/>
                        <w:lang w:val="en-US"/>
                      </w:rPr>
                    </m:ctrlPr>
                  </m:sSupPr>
                  <m:e>
                    <m:d>
                      <m:dPr>
                        <m:ctrlPr>
                          <w:rPr>
                            <w:rFonts w:ascii="Cambria Math" w:hAnsi="Cambria Math"/>
                            <w:i/>
                            <w:color w:val="7030A0"/>
                            <w:lang w:val="en-US"/>
                          </w:rPr>
                        </m:ctrlPr>
                      </m:dPr>
                      <m:e>
                        <m:r>
                          <w:rPr>
                            <w:rFonts w:ascii="Cambria Math" w:hAnsi="Cambria Math"/>
                            <w:color w:val="7030A0"/>
                            <w:lang w:val="en-US"/>
                          </w:rPr>
                          <m:t>π</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sup>
                    <m:r>
                      <w:rPr>
                        <w:rFonts w:ascii="Cambria Math" w:hAnsi="Cambria Math"/>
                        <w:color w:val="7030A0"/>
                        <w:lang w:val="en-US"/>
                      </w:rPr>
                      <m:t>2</m:t>
                    </m:r>
                  </m:sup>
                </m:sSup>
              </m:oMath>
            </m:oMathPara>
          </w:p>
        </w:tc>
        <w:tc>
          <w:tcPr>
            <w:tcW w:w="1530" w:type="dxa"/>
            <w:vAlign w:val="center"/>
          </w:tcPr>
          <w:p w14:paraId="77F34291" w14:textId="7AF85E59" w:rsidR="003B1972" w:rsidRPr="00AC006E" w:rsidRDefault="003B197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20</w:t>
              </w:r>
            </w:fldSimple>
            <w:r w:rsidRPr="00AC006E">
              <w:rPr>
                <w:lang w:val="en-US"/>
              </w:rPr>
              <w:t xml:space="preserve"> </w:t>
            </w:r>
          </w:p>
        </w:tc>
      </w:tr>
    </w:tbl>
    <w:p w14:paraId="2FBFEB3D" w14:textId="56C1BFB0" w:rsidR="003B1972" w:rsidRPr="003B1972" w:rsidRDefault="003B1972" w:rsidP="003B1972">
      <w:pPr>
        <w:rPr>
          <w:lang w:val="en-US"/>
        </w:rPr>
      </w:pPr>
      <w:r>
        <w:rPr>
          <w:lang w:val="en-US"/>
        </w:rPr>
        <w:t xml:space="preserve"> </w:t>
      </w:r>
    </w:p>
    <w:p w14:paraId="16C3B596" w14:textId="2DCFC76D" w:rsidR="00662691" w:rsidRDefault="00662691" w:rsidP="006B5F62">
      <w:pPr>
        <w:rPr>
          <w:lang w:val="en-US"/>
        </w:rPr>
      </w:pPr>
    </w:p>
    <w:p w14:paraId="4782B084" w14:textId="4385A7AC" w:rsidR="00791B49" w:rsidRDefault="00791B49">
      <w:pPr>
        <w:pStyle w:val="ListParagraph"/>
        <w:numPr>
          <w:ilvl w:val="0"/>
          <w:numId w:val="13"/>
        </w:numPr>
        <w:rPr>
          <w:lang w:val="en-US"/>
        </w:rPr>
      </w:pPr>
      <w:r>
        <w:rPr>
          <w:lang w:val="en-US"/>
        </w:rPr>
        <w:t>Now the general solution is known, up to a constant:</w:t>
      </w:r>
    </w:p>
    <w:p w14:paraId="797E48FF" w14:textId="433C33A7" w:rsidR="00791B49" w:rsidRDefault="00791B49" w:rsidP="006E05AF">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91B49" w:rsidRPr="00AC006E" w14:paraId="2DE34029" w14:textId="77777777" w:rsidTr="00D17C7E">
        <w:tc>
          <w:tcPr>
            <w:tcW w:w="7088" w:type="dxa"/>
            <w:vAlign w:val="center"/>
          </w:tcPr>
          <w:p w14:paraId="204ED41B" w14:textId="0AAD32CB" w:rsidR="00791B49" w:rsidRPr="00AC006E" w:rsidRDefault="00791B49" w:rsidP="00F77EAE">
            <w:pPr>
              <w:jc w:val="cente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m:rPr>
                    <m:scr m:val="double-struck"/>
                  </m:rPr>
                  <w:rPr>
                    <w:rFonts w:ascii="Cambria Math" w:hAnsi="Cambria Math"/>
                    <w:lang w:val="en-US"/>
                  </w:rPr>
                  <m:t xml:space="preserve">=C </m:t>
                </m:r>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 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oMath>
            </m:oMathPara>
          </w:p>
        </w:tc>
        <w:tc>
          <w:tcPr>
            <w:tcW w:w="1530" w:type="dxa"/>
            <w:vAlign w:val="center"/>
          </w:tcPr>
          <w:p w14:paraId="0B2BE455" w14:textId="2C268DB1" w:rsidR="00791B49" w:rsidRPr="00AC006E" w:rsidRDefault="00791B4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21</w:t>
              </w:r>
            </w:fldSimple>
            <w:r w:rsidRPr="00AC006E">
              <w:rPr>
                <w:lang w:val="en-US"/>
              </w:rPr>
              <w:t xml:space="preserve"> </w:t>
            </w:r>
          </w:p>
        </w:tc>
      </w:tr>
    </w:tbl>
    <w:p w14:paraId="3CB6C42D" w14:textId="075BE6F1" w:rsidR="00163529" w:rsidRPr="006B5F62" w:rsidRDefault="00163529" w:rsidP="00163529">
      <w:pPr>
        <w:rPr>
          <w:lang w:val="en-US"/>
        </w:rPr>
      </w:pPr>
    </w:p>
    <w:p w14:paraId="5FCD2ADF" w14:textId="408F6C1C" w:rsidR="00163529" w:rsidRPr="00163529" w:rsidRDefault="00163529">
      <w:pPr>
        <w:pStyle w:val="ListParagraph"/>
        <w:numPr>
          <w:ilvl w:val="0"/>
          <w:numId w:val="13"/>
        </w:numPr>
        <w:rPr>
          <w:lang w:val="en-US"/>
        </w:rPr>
      </w:pPr>
      <w:r>
        <w:rPr>
          <w:color w:val="000000" w:themeColor="text1"/>
          <w:sz w:val="24"/>
          <w:szCs w:val="24"/>
          <w:lang w:val="en-US"/>
        </w:rPr>
        <w:t xml:space="preserve">The unknown constant is still to be determined: </w:t>
      </w:r>
      <m:oMath>
        <m:r>
          <m:rPr>
            <m:scr m:val="double-struck"/>
          </m:rPr>
          <w:rPr>
            <w:rFonts w:ascii="Cambria Math" w:hAnsi="Cambria Math"/>
            <w:lang w:val="en-US"/>
          </w:rPr>
          <m:t>C</m:t>
        </m:r>
        <m:r>
          <w:rPr>
            <w:rFonts w:ascii="Cambria Math" w:hAnsi="Cambria Math"/>
            <w:color w:val="000000" w:themeColor="text1"/>
            <w:sz w:val="24"/>
            <w:szCs w:val="24"/>
            <w:lang w:val="en-US"/>
          </w:rPr>
          <m:t>=</m:t>
        </m:r>
        <m:sSub>
          <m:sSubPr>
            <m:ctrlPr>
              <w:rPr>
                <w:rFonts w:ascii="Cambria Math" w:hAnsi="Cambria Math"/>
                <w:i/>
                <w:color w:val="7030A0"/>
                <w:sz w:val="24"/>
                <w:szCs w:val="24"/>
                <w:lang w:val="en-US"/>
              </w:rPr>
            </m:ctrlPr>
          </m:sSubPr>
          <m:e>
            <m:r>
              <m:rPr>
                <m:scr m:val="double-struck"/>
              </m:rPr>
              <w:rPr>
                <w:rFonts w:ascii="Cambria Math" w:hAnsi="Cambria Math"/>
                <w:color w:val="7030A0"/>
                <w:sz w:val="24"/>
                <w:szCs w:val="24"/>
                <w:lang w:val="en-US"/>
              </w:rPr>
              <m:t>C</m:t>
            </m:r>
          </m:e>
          <m:sub>
            <m:r>
              <w:rPr>
                <w:rFonts w:ascii="Cambria Math" w:hAnsi="Cambria Math"/>
                <w:color w:val="7030A0"/>
                <w:sz w:val="24"/>
                <w:szCs w:val="24"/>
                <w:lang w:val="en-US"/>
              </w:rPr>
              <m:t>2</m:t>
            </m:r>
          </m:sub>
        </m:sSub>
        <m:r>
          <w:rPr>
            <w:rFonts w:ascii="Cambria Math" w:hAnsi="Cambria Math"/>
            <w:color w:val="7030A0"/>
            <w:sz w:val="24"/>
            <w:szCs w:val="24"/>
            <w:lang w:val="en-US"/>
          </w:rPr>
          <m:t xml:space="preserve"> </m:t>
        </m:r>
        <m:sSub>
          <m:sSubPr>
            <m:ctrlPr>
              <w:rPr>
                <w:rFonts w:ascii="Cambria Math" w:hAnsi="Cambria Math"/>
                <w:i/>
                <w:color w:val="C00000"/>
                <w:sz w:val="24"/>
                <w:szCs w:val="24"/>
                <w:lang w:val="en-US"/>
              </w:rPr>
            </m:ctrlPr>
          </m:sSubPr>
          <m:e>
            <m:r>
              <m:rPr>
                <m:scr m:val="double-struck"/>
              </m:rPr>
              <w:rPr>
                <w:rFonts w:ascii="Cambria Math" w:hAnsi="Cambria Math"/>
                <w:color w:val="C00000"/>
                <w:sz w:val="24"/>
                <w:szCs w:val="24"/>
                <w:lang w:val="en-US"/>
              </w:rPr>
              <m:t>C</m:t>
            </m:r>
          </m:e>
          <m:sub>
            <m:r>
              <w:rPr>
                <w:rFonts w:ascii="Cambria Math" w:hAnsi="Cambria Math"/>
                <w:color w:val="C00000"/>
                <w:sz w:val="24"/>
                <w:szCs w:val="24"/>
                <w:lang w:val="en-US"/>
              </w:rPr>
              <m:t>1</m:t>
            </m:r>
          </m:sub>
        </m:sSub>
      </m:oMath>
    </w:p>
    <w:p w14:paraId="1C6FD947" w14:textId="468CC1B0" w:rsidR="007501D1" w:rsidRDefault="007501D1" w:rsidP="007501D1">
      <w:pPr>
        <w:pStyle w:val="Heading3"/>
        <w:rPr>
          <w:lang w:val="en-US"/>
        </w:rPr>
      </w:pPr>
      <w:bookmarkStart w:id="9" w:name="_Toc120023834"/>
      <w:r w:rsidRPr="007501D1">
        <w:rPr>
          <w:lang w:val="en-US"/>
        </w:rPr>
        <w:t>Reactor Power</w:t>
      </w:r>
      <w:bookmarkEnd w:id="9"/>
    </w:p>
    <w:p w14:paraId="1B49BE39" w14:textId="77777777" w:rsidR="006E05AF" w:rsidRPr="006E05AF" w:rsidRDefault="006E05AF" w:rsidP="006E05AF">
      <w:pPr>
        <w:pStyle w:val="ListParagraph"/>
        <w:ind w:left="1080" w:firstLine="0"/>
        <w:rPr>
          <w:lang w:val="en-US"/>
        </w:rPr>
      </w:pPr>
    </w:p>
    <w:p w14:paraId="06BAAFF5" w14:textId="2194B349" w:rsidR="006E05AF" w:rsidRPr="006E05AF" w:rsidRDefault="006E05AF">
      <w:pPr>
        <w:pStyle w:val="ListParagraph"/>
        <w:numPr>
          <w:ilvl w:val="0"/>
          <w:numId w:val="13"/>
        </w:numPr>
        <w:rPr>
          <w:lang w:val="en-US"/>
        </w:rPr>
      </w:pPr>
      <w:r>
        <w:rPr>
          <w:color w:val="000000" w:themeColor="text1"/>
          <w:sz w:val="24"/>
          <w:szCs w:val="24"/>
          <w:lang w:val="en-US"/>
        </w:rPr>
        <w:t xml:space="preserve">We can link the unknown constant, </w:t>
      </w:r>
      <m:oMath>
        <m:r>
          <m:rPr>
            <m:scr m:val="double-struck"/>
          </m:rPr>
          <w:rPr>
            <w:rFonts w:ascii="Cambria Math" w:hAnsi="Cambria Math"/>
            <w:lang w:val="en-US"/>
          </w:rPr>
          <m:t>C</m:t>
        </m:r>
      </m:oMath>
      <w:r>
        <w:rPr>
          <w:color w:val="000000" w:themeColor="text1"/>
          <w:sz w:val="24"/>
          <w:szCs w:val="24"/>
          <w:lang w:val="en-US"/>
        </w:rPr>
        <w:t>, to the current flux of the reactor based on the average power!</w:t>
      </w:r>
    </w:p>
    <w:p w14:paraId="0F175993" w14:textId="20553DA7" w:rsidR="006E05AF" w:rsidRPr="006E05AF" w:rsidRDefault="006E05AF">
      <w:pPr>
        <w:pStyle w:val="ListParagraph"/>
        <w:numPr>
          <w:ilvl w:val="1"/>
          <w:numId w:val="13"/>
        </w:numPr>
        <w:rPr>
          <w:lang w:val="en-US"/>
        </w:rPr>
      </w:pPr>
      <w:r>
        <w:rPr>
          <w:color w:val="000000" w:themeColor="text1"/>
          <w:sz w:val="24"/>
          <w:szCs w:val="24"/>
          <w:lang w:val="en-US"/>
        </w:rPr>
        <w:t>The flux is proportional to the fission rate</w:t>
      </w:r>
    </w:p>
    <w:p w14:paraId="2C00007D" w14:textId="4547D478" w:rsidR="004D5990" w:rsidRPr="004D5990" w:rsidRDefault="006E05AF">
      <w:pPr>
        <w:pStyle w:val="ListParagraph"/>
        <w:numPr>
          <w:ilvl w:val="1"/>
          <w:numId w:val="13"/>
        </w:numPr>
        <w:rPr>
          <w:lang w:val="en-US"/>
        </w:rPr>
      </w:pPr>
      <w:r w:rsidRPr="004D5990">
        <w:rPr>
          <w:color w:val="000000" w:themeColor="text1"/>
          <w:sz w:val="24"/>
          <w:szCs w:val="24"/>
          <w:lang w:val="en-US"/>
        </w:rPr>
        <w:t>The fission rate is directly proportional to the power through the average energy per fission</w:t>
      </w:r>
      <w:r w:rsidR="004D5990">
        <w:rPr>
          <w:color w:val="000000" w:themeColor="text1"/>
          <w:sz w:val="24"/>
          <w:szCs w:val="24"/>
          <w:lang w:val="en-US"/>
        </w:rPr>
        <w:t>:</w:t>
      </w:r>
      <w:r w:rsidR="004D5990" w:rsidRPr="004D5990">
        <w:rPr>
          <w:noProof/>
          <w:lang w:val="en-US"/>
        </w:rPr>
        <w:drawing>
          <wp:inline distT="0" distB="0" distL="0" distR="0" wp14:anchorId="72A1B75C" wp14:editId="410445E6">
            <wp:extent cx="1676400" cy="1778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76400" cy="177800"/>
                    </a:xfrm>
                    <a:prstGeom prst="rect">
                      <a:avLst/>
                    </a:prstGeom>
                  </pic:spPr>
                </pic:pic>
              </a:graphicData>
            </a:graphic>
          </wp:inline>
        </w:drawing>
      </w:r>
    </w:p>
    <w:p w14:paraId="0BC42062" w14:textId="77777777" w:rsidR="004D5990" w:rsidRPr="004D5990" w:rsidRDefault="004D5990">
      <w:pPr>
        <w:pStyle w:val="ListParagraph"/>
        <w:numPr>
          <w:ilvl w:val="1"/>
          <w:numId w:val="13"/>
        </w:numPr>
        <w:rPr>
          <w:lang w:val="en-US"/>
        </w:rPr>
      </w:pPr>
      <w:r>
        <w:rPr>
          <w:color w:val="000000" w:themeColor="text1"/>
          <w:sz w:val="24"/>
          <w:szCs w:val="24"/>
          <w:lang w:val="en-US"/>
        </w:rPr>
        <w:t>The power at any point is the fission coefficient times the flux (fissions) at the point</w:t>
      </w:r>
    </w:p>
    <w:p w14:paraId="117B70A3" w14:textId="77777777" w:rsidR="004D5990" w:rsidRPr="004D5990" w:rsidRDefault="004D5990">
      <w:pPr>
        <w:pStyle w:val="ListParagraph"/>
        <w:numPr>
          <w:ilvl w:val="1"/>
          <w:numId w:val="13"/>
        </w:numPr>
        <w:rPr>
          <w:lang w:val="en-US"/>
        </w:rPr>
      </w:pPr>
      <w:r>
        <w:rPr>
          <w:color w:val="000000" w:themeColor="text1"/>
          <w:sz w:val="24"/>
          <w:szCs w:val="24"/>
          <w:lang w:val="en-US"/>
        </w:rPr>
        <w:t>Integration gives the total number of fissions</w:t>
      </w:r>
    </w:p>
    <w:p w14:paraId="7572450D" w14:textId="6375D37E" w:rsidR="004D5990" w:rsidRPr="004D5990" w:rsidRDefault="004D5990">
      <w:pPr>
        <w:pStyle w:val="ListParagraph"/>
        <w:numPr>
          <w:ilvl w:val="1"/>
          <w:numId w:val="13"/>
        </w:numPr>
        <w:rPr>
          <w:lang w:val="en-US"/>
        </w:rPr>
      </w:pPr>
      <w:r>
        <w:rPr>
          <w:color w:val="000000" w:themeColor="text1"/>
          <w:sz w:val="24"/>
          <w:szCs w:val="24"/>
          <w:lang w:val="en-US"/>
        </w:rPr>
        <w:t>The gamma converts the total fissions to power:</w:t>
      </w:r>
    </w:p>
    <w:p w14:paraId="3A3F6589" w14:textId="77777777" w:rsidR="004D5990" w:rsidRPr="004D5990" w:rsidRDefault="004D5990" w:rsidP="004D5990">
      <w:pPr>
        <w:pStyle w:val="ListParagraph"/>
        <w:ind w:left="180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4D5990" w:rsidRPr="00AC006E" w14:paraId="147C54E2" w14:textId="77777777" w:rsidTr="00D17C7E">
        <w:tc>
          <w:tcPr>
            <w:tcW w:w="7088" w:type="dxa"/>
            <w:vAlign w:val="center"/>
          </w:tcPr>
          <w:p w14:paraId="778A162D" w14:textId="3E9166D7" w:rsidR="004D5990" w:rsidRPr="00AC006E" w:rsidRDefault="004D5990" w:rsidP="00F77EAE">
            <w:pPr>
              <w:jc w:val="center"/>
              <w:rPr>
                <w:lang w:val="en-US"/>
              </w:rPr>
            </w:pPr>
            <m:oMathPara>
              <m:oMath>
                <m:r>
                  <w:rPr>
                    <w:rFonts w:ascii="Cambria Math" w:hAnsi="Cambria Math"/>
                    <w:lang w:val="en-US"/>
                  </w:rPr>
                  <m:t>P=γ∫</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ϕ dV</m:t>
                </m:r>
              </m:oMath>
            </m:oMathPara>
          </w:p>
        </w:tc>
        <w:tc>
          <w:tcPr>
            <w:tcW w:w="1530" w:type="dxa"/>
            <w:vAlign w:val="center"/>
          </w:tcPr>
          <w:p w14:paraId="0781AAA6" w14:textId="037066A2" w:rsidR="004D5990" w:rsidRPr="00AC006E" w:rsidRDefault="004D599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22</w:t>
              </w:r>
            </w:fldSimple>
            <w:r w:rsidRPr="00AC006E">
              <w:rPr>
                <w:lang w:val="en-US"/>
              </w:rPr>
              <w:t xml:space="preserve"> </w:t>
            </w:r>
          </w:p>
        </w:tc>
      </w:tr>
    </w:tbl>
    <w:p w14:paraId="6782BAF6" w14:textId="031C80E9" w:rsidR="004D5990" w:rsidRPr="004D5990" w:rsidRDefault="004D5990" w:rsidP="004D5990">
      <w:pPr>
        <w:rPr>
          <w:lang w:val="en-US"/>
        </w:rPr>
      </w:pPr>
      <w:r>
        <w:rPr>
          <w:lang w:val="en-US"/>
        </w:rPr>
        <w:t xml:space="preserve"> </w:t>
      </w:r>
    </w:p>
    <w:p w14:paraId="20EF5E59" w14:textId="302D4735" w:rsidR="006E05AF" w:rsidRDefault="004D5990">
      <w:pPr>
        <w:pStyle w:val="ListParagraph"/>
        <w:numPr>
          <w:ilvl w:val="0"/>
          <w:numId w:val="13"/>
        </w:numPr>
        <w:rPr>
          <w:lang w:val="en-US"/>
        </w:rPr>
      </w:pPr>
      <w:r>
        <w:rPr>
          <w:lang w:val="en-US"/>
        </w:rPr>
        <w:t>Write the integration into cylindrical coordinates with limits:</w:t>
      </w:r>
    </w:p>
    <w:p w14:paraId="54118DC6" w14:textId="0822EA91" w:rsidR="0044569C" w:rsidRPr="00667A9A" w:rsidRDefault="0044569C" w:rsidP="0044569C">
      <w:pPr>
        <w:pStyle w:val="ListParagraph"/>
        <w:numPr>
          <w:ilvl w:val="1"/>
          <w:numId w:val="13"/>
        </w:numPr>
        <w:rPr>
          <w:lang w:val="en-US"/>
        </w:rPr>
      </w:pPr>
      <m:oMath>
        <m:r>
          <w:rPr>
            <w:rFonts w:ascii="Cambria Math" w:hAnsi="Cambria Math"/>
            <w:color w:val="385623" w:themeColor="accent6" w:themeShade="80"/>
            <w:lang w:val="en-US"/>
          </w:rPr>
          <m:t>2π</m:t>
        </m:r>
      </m:oMath>
      <w:r>
        <w:rPr>
          <w:rFonts w:hint="cs"/>
          <w:color w:val="385623" w:themeColor="accent6" w:themeShade="80"/>
          <w:rtl/>
          <w:lang w:val="en-US"/>
        </w:rPr>
        <w:t xml:space="preserve"> </w:t>
      </w:r>
      <w:r>
        <w:rPr>
          <w:color w:val="385623" w:themeColor="accent6" w:themeShade="80"/>
          <w:lang w:val="en-US"/>
        </w:rPr>
        <w:t xml:space="preserve"> is the integral of polar angle over a full revolution.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4D5990" w:rsidRPr="00AC006E" w14:paraId="46704E83" w14:textId="77777777" w:rsidTr="00D17C7E">
        <w:tc>
          <w:tcPr>
            <w:tcW w:w="7088" w:type="dxa"/>
            <w:vAlign w:val="center"/>
          </w:tcPr>
          <w:p w14:paraId="0D8338FD" w14:textId="4BB37560" w:rsidR="004D5990" w:rsidRPr="00AC006E" w:rsidRDefault="004D5990" w:rsidP="00F77EAE">
            <w:pPr>
              <w:jc w:val="center"/>
              <w:rPr>
                <w:lang w:val="en-US"/>
              </w:rPr>
            </w:pPr>
            <m:oMathPara>
              <m:oMath>
                <m:r>
                  <w:rPr>
                    <w:rFonts w:ascii="Cambria Math" w:hAnsi="Cambria Math"/>
                    <w:lang w:val="en-US"/>
                  </w:rPr>
                  <m:t>P=γ</m:t>
                </m:r>
                <m:r>
                  <w:rPr>
                    <w:rFonts w:ascii="Cambria Math" w:hAnsi="Cambria Math"/>
                    <w:color w:val="385623" w:themeColor="accent6" w:themeShade="80"/>
                    <w:lang w:val="en-US"/>
                  </w:rPr>
                  <m:t>2π</m:t>
                </m:r>
                <m:nary>
                  <m:naryPr>
                    <m:limLoc m:val="undOvr"/>
                    <m:ctrlPr>
                      <w:rPr>
                        <w:rFonts w:ascii="Cambria Math" w:hAnsi="Cambria Math"/>
                        <w:i/>
                        <w:lang w:val="en-US"/>
                      </w:rPr>
                    </m:ctrlPr>
                  </m:naryPr>
                  <m:sub>
                    <m:r>
                      <w:rPr>
                        <w:rFonts w:ascii="Cambria Math" w:hAnsi="Cambria Math"/>
                        <w:lang w:val="en-US"/>
                      </w:rPr>
                      <m:t>0</m:t>
                    </m:r>
                  </m:sub>
                  <m:sup>
                    <m:acc>
                      <m:accPr>
                        <m:chr m:val="̃"/>
                        <m:ctrlPr>
                          <w:rPr>
                            <w:rFonts w:ascii="Cambria Math" w:hAnsi="Cambria Math"/>
                            <w:i/>
                            <w:lang w:val="en-US"/>
                          </w:rPr>
                        </m:ctrlPr>
                      </m:accPr>
                      <m:e>
                        <m:r>
                          <w:rPr>
                            <w:rFonts w:ascii="Cambria Math" w:hAnsi="Cambria Math"/>
                            <w:lang w:val="en-US"/>
                          </w:rPr>
                          <m:t>R</m:t>
                        </m:r>
                      </m:e>
                    </m:acc>
                  </m:sup>
                  <m:e>
                    <m:nary>
                      <m:naryPr>
                        <m:limLoc m:val="undOvr"/>
                        <m:ctrlPr>
                          <w:rPr>
                            <w:rFonts w:ascii="Cambria Math" w:hAnsi="Cambria Math"/>
                            <w:i/>
                            <w:lang w:val="en-US"/>
                          </w:rPr>
                        </m:ctrlPr>
                      </m:naryPr>
                      <m: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b>
                      <m:sup>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p>
                      <m:e>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ϕ dz rdr</m:t>
                        </m:r>
                      </m:e>
                    </m:nary>
                  </m:e>
                </m:nary>
              </m:oMath>
            </m:oMathPara>
          </w:p>
        </w:tc>
        <w:tc>
          <w:tcPr>
            <w:tcW w:w="1530" w:type="dxa"/>
            <w:vAlign w:val="center"/>
          </w:tcPr>
          <w:p w14:paraId="7E2E0485" w14:textId="540FF84D" w:rsidR="004D5990" w:rsidRPr="00AC006E" w:rsidRDefault="004D599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23</w:t>
              </w:r>
            </w:fldSimple>
            <w:r w:rsidRPr="00AC006E">
              <w:rPr>
                <w:lang w:val="en-US"/>
              </w:rPr>
              <w:t xml:space="preserve"> </w:t>
            </w:r>
          </w:p>
        </w:tc>
      </w:tr>
    </w:tbl>
    <w:p w14:paraId="0E2C2A7B" w14:textId="6735CD63" w:rsidR="002036ED" w:rsidRDefault="002036ED">
      <w:pPr>
        <w:pStyle w:val="ListParagraph"/>
        <w:numPr>
          <w:ilvl w:val="0"/>
          <w:numId w:val="13"/>
        </w:numPr>
        <w:rPr>
          <w:lang w:val="en-US"/>
        </w:rPr>
      </w:pPr>
      <w:r>
        <w:rPr>
          <w:lang w:val="en-US"/>
        </w:rPr>
        <w:t>Separate the integration into two integrals:</w:t>
      </w:r>
    </w:p>
    <w:p w14:paraId="4501D60D" w14:textId="2287488A" w:rsidR="002036ED" w:rsidRPr="00667A9A" w:rsidRDefault="002036ED">
      <w:pPr>
        <w:pStyle w:val="ListParagraph"/>
        <w:numPr>
          <w:ilvl w:val="1"/>
          <w:numId w:val="13"/>
        </w:numPr>
        <w:rPr>
          <w:lang w:val="en-US"/>
        </w:rPr>
      </w:pPr>
      <w:r>
        <w:rPr>
          <w:lang w:val="en-US"/>
        </w:rPr>
        <w:t xml:space="preserve">Define the volume of the cylinder: </w:t>
      </w:r>
      <m:oMath>
        <m:r>
          <w:rPr>
            <w:rFonts w:ascii="Cambria Math" w:hAnsi="Cambria Math"/>
            <w:color w:val="C45911" w:themeColor="accent2" w:themeShade="BF"/>
            <w:lang w:val="en-US"/>
          </w:rPr>
          <m:t>V=π</m:t>
        </m:r>
        <m:sSup>
          <m:sSupPr>
            <m:ctrlPr>
              <w:rPr>
                <w:rFonts w:ascii="Cambria Math" w:hAnsi="Cambria Math"/>
                <w:i/>
                <w:color w:val="C45911" w:themeColor="accent2" w:themeShade="BF"/>
                <w:lang w:val="en-US"/>
              </w:rPr>
            </m:ctrlPr>
          </m:sSupPr>
          <m:e>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R</m:t>
                </m:r>
              </m:e>
            </m:acc>
          </m:e>
          <m:sup>
            <m:r>
              <w:rPr>
                <w:rFonts w:ascii="Cambria Math" w:hAnsi="Cambria Math"/>
                <w:color w:val="C45911" w:themeColor="accent2" w:themeShade="BF"/>
                <w:lang w:val="en-US"/>
              </w:rPr>
              <m:t>2</m:t>
            </m:r>
          </m:sup>
        </m:sSup>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H</m:t>
            </m:r>
          </m:e>
        </m:acc>
      </m:oMath>
    </w:p>
    <w:p w14:paraId="5179306E" w14:textId="77777777" w:rsidR="006E05AF" w:rsidRPr="006E05AF" w:rsidRDefault="006E05AF" w:rsidP="006E05AF">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67A9A" w:rsidRPr="00AC006E" w14:paraId="1F1D5EC9" w14:textId="77777777" w:rsidTr="00D17C7E">
        <w:tc>
          <w:tcPr>
            <w:tcW w:w="7088" w:type="dxa"/>
            <w:vAlign w:val="center"/>
          </w:tcPr>
          <w:p w14:paraId="397C64BB" w14:textId="5B66B814" w:rsidR="00667A9A" w:rsidRPr="00AC006E" w:rsidRDefault="00667A9A" w:rsidP="00F77EAE">
            <w:pPr>
              <w:jc w:val="center"/>
              <w:rPr>
                <w:lang w:val="en-US"/>
              </w:rPr>
            </w:pPr>
            <m:oMathPara>
              <m:oMath>
                <m:r>
                  <w:rPr>
                    <w:rFonts w:ascii="Cambria Math" w:hAnsi="Cambria Math"/>
                    <w:lang w:val="en-US"/>
                  </w:rPr>
                  <m:t>P</m:t>
                </m:r>
                <m:r>
                  <m:rPr>
                    <m:scr m:val="double-struck"/>
                  </m:rPr>
                  <w:rPr>
                    <w:rFonts w:ascii="Cambria Math" w:hAnsi="Cambria Math"/>
                    <w:lang w:val="en-US"/>
                  </w:rPr>
                  <m:t>=C</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γ</m:t>
                </m:r>
                <m:r>
                  <w:rPr>
                    <w:rFonts w:ascii="Cambria Math" w:hAnsi="Cambria Math"/>
                    <w:color w:val="C45911" w:themeColor="accent2" w:themeShade="BF"/>
                    <w:lang w:val="en-US"/>
                  </w:rPr>
                  <m:t>2π</m:t>
                </m:r>
                <m:nary>
                  <m:naryPr>
                    <m:ctrlPr>
                      <w:rPr>
                        <w:rFonts w:ascii="Cambria Math" w:hAnsi="Cambria Math"/>
                        <w:i/>
                        <w:lang w:val="en-US"/>
                      </w:rPr>
                    </m:ctrlPr>
                  </m:naryPr>
                  <m:sub>
                    <m:r>
                      <w:rPr>
                        <w:rFonts w:ascii="Cambria Math" w:hAnsi="Cambria Math"/>
                        <w:lang w:val="en-US"/>
                      </w:rPr>
                      <m:t>0</m:t>
                    </m:r>
                  </m:sub>
                  <m:sup>
                    <m:acc>
                      <m:accPr>
                        <m:chr m:val="̃"/>
                        <m:ctrlPr>
                          <w:rPr>
                            <w:rFonts w:ascii="Cambria Math" w:hAnsi="Cambria Math"/>
                            <w:i/>
                            <w:lang w:val="en-US"/>
                          </w:rPr>
                        </m:ctrlPr>
                      </m:accPr>
                      <m:e>
                        <m:r>
                          <w:rPr>
                            <w:rFonts w:ascii="Cambria Math" w:hAnsi="Cambria Math"/>
                            <w:lang w:val="en-US"/>
                          </w:rPr>
                          <m:t>R</m:t>
                        </m:r>
                      </m:e>
                    </m:acc>
                  </m:sup>
                  <m:e>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 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r>
                      <w:rPr>
                        <w:rFonts w:ascii="Cambria Math" w:hAnsi="Cambria Math"/>
                        <w:color w:val="C00000"/>
                        <w:lang w:val="en-US"/>
                      </w:rPr>
                      <m:t>rdr</m:t>
                    </m:r>
                  </m:e>
                </m:nary>
                <m:nary>
                  <m:naryPr>
                    <m:ctrlPr>
                      <w:rPr>
                        <w:rFonts w:ascii="Cambria Math" w:hAnsi="Cambria Math"/>
                        <w:i/>
                        <w:lang w:val="en-US"/>
                      </w:rPr>
                    </m:ctrlPr>
                  </m:naryPr>
                  <m: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b>
                  <m:sup>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p>
                  <m:e>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r>
                      <w:rPr>
                        <w:rFonts w:ascii="Cambria Math" w:hAnsi="Cambria Math"/>
                        <w:color w:val="7030A0"/>
                        <w:lang w:val="en-US"/>
                      </w:rPr>
                      <m:t>dz</m:t>
                    </m:r>
                  </m:e>
                </m:nary>
              </m:oMath>
            </m:oMathPara>
          </w:p>
        </w:tc>
        <w:tc>
          <w:tcPr>
            <w:tcW w:w="1530" w:type="dxa"/>
            <w:vAlign w:val="center"/>
          </w:tcPr>
          <w:p w14:paraId="74313724" w14:textId="5AA6C8D3" w:rsidR="00667A9A" w:rsidRPr="00AC006E" w:rsidRDefault="00667A9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24</w:t>
              </w:r>
            </w:fldSimple>
            <w:r w:rsidRPr="00AC006E">
              <w:rPr>
                <w:lang w:val="en-US"/>
              </w:rPr>
              <w:t xml:space="preserve"> </w:t>
            </w:r>
          </w:p>
        </w:tc>
      </w:tr>
    </w:tbl>
    <w:p w14:paraId="42D2C08F" w14:textId="1145AFF8" w:rsidR="00662691" w:rsidRDefault="00667A9A" w:rsidP="00662691">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667A9A" w:rsidRPr="00AC006E" w14:paraId="228170D7" w14:textId="77777777" w:rsidTr="00D17C7E">
        <w:tc>
          <w:tcPr>
            <w:tcW w:w="7088" w:type="dxa"/>
            <w:vAlign w:val="center"/>
          </w:tcPr>
          <w:p w14:paraId="104B16A4" w14:textId="7BAF600C" w:rsidR="00667A9A" w:rsidRPr="00AC006E" w:rsidRDefault="00036BD9" w:rsidP="00F77EAE">
            <w:pPr>
              <w:jc w:val="center"/>
              <w:rPr>
                <w:lang w:val="en-US"/>
              </w:rPr>
            </w:pPr>
            <m:oMathPara>
              <m:oMath>
                <m:r>
                  <w:rPr>
                    <w:rFonts w:ascii="Cambria Math" w:hAnsi="Cambria Math"/>
                    <w:lang w:val="en-US"/>
                  </w:rPr>
                  <m:t>P</m:t>
                </m:r>
                <m:r>
                  <m:rPr>
                    <m:scr m:val="double-struck"/>
                  </m:rPr>
                  <w:rPr>
                    <w:rFonts w:ascii="Cambria Math" w:hAnsi="Cambria Math"/>
                    <w:lang w:val="en-US"/>
                  </w:rPr>
                  <m:t>=C</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γ</m:t>
                </m:r>
                <m:r>
                  <w:rPr>
                    <w:rFonts w:ascii="Cambria Math" w:hAnsi="Cambria Math"/>
                    <w:color w:val="C45911" w:themeColor="accent2" w:themeShade="BF"/>
                    <w:lang w:val="en-US"/>
                  </w:rPr>
                  <m:t>V</m:t>
                </m:r>
                <m:d>
                  <m:dPr>
                    <m:begChr m:val="["/>
                    <m:endChr m:val="]"/>
                    <m:ctrlPr>
                      <w:rPr>
                        <w:rFonts w:ascii="Cambria Math" w:hAnsi="Cambria Math"/>
                        <w:i/>
                        <w:lang w:val="en-US"/>
                      </w:rPr>
                    </m:ctrlPr>
                  </m:dPr>
                  <m:e>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2</m:t>
                        </m:r>
                      </m:num>
                      <m:den>
                        <m:sSup>
                          <m:sSupPr>
                            <m:ctrlPr>
                              <w:rPr>
                                <w:rFonts w:ascii="Cambria Math" w:hAnsi="Cambria Math"/>
                                <w:i/>
                                <w:color w:val="C45911" w:themeColor="accent2" w:themeShade="BF"/>
                                <w:lang w:val="en-US"/>
                              </w:rPr>
                            </m:ctrlPr>
                          </m:sSupPr>
                          <m:e>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R</m:t>
                                </m:r>
                              </m:e>
                            </m:acc>
                          </m:e>
                          <m:sup>
                            <m:r>
                              <w:rPr>
                                <w:rFonts w:ascii="Cambria Math" w:hAnsi="Cambria Math"/>
                                <w:color w:val="C45911" w:themeColor="accent2" w:themeShade="BF"/>
                                <w:lang w:val="en-US"/>
                              </w:rPr>
                              <m:t>2</m:t>
                            </m:r>
                          </m:sup>
                        </m:sSup>
                      </m:den>
                    </m:f>
                    <m:nary>
                      <m:naryPr>
                        <m:ctrlPr>
                          <w:rPr>
                            <w:rFonts w:ascii="Cambria Math" w:hAnsi="Cambria Math"/>
                            <w:i/>
                            <w:lang w:val="en-US"/>
                          </w:rPr>
                        </m:ctrlPr>
                      </m:naryPr>
                      <m:sub>
                        <m:r>
                          <w:rPr>
                            <w:rFonts w:ascii="Cambria Math" w:hAnsi="Cambria Math"/>
                            <w:lang w:val="en-US"/>
                          </w:rPr>
                          <m:t>0</m:t>
                        </m:r>
                      </m:sub>
                      <m:sup>
                        <m:acc>
                          <m:accPr>
                            <m:chr m:val="̃"/>
                            <m:ctrlPr>
                              <w:rPr>
                                <w:rFonts w:ascii="Cambria Math" w:hAnsi="Cambria Math"/>
                                <w:i/>
                                <w:lang w:val="en-US"/>
                              </w:rPr>
                            </m:ctrlPr>
                          </m:accPr>
                          <m:e>
                            <m:r>
                              <w:rPr>
                                <w:rFonts w:ascii="Cambria Math" w:hAnsi="Cambria Math"/>
                                <w:lang w:val="en-US"/>
                              </w:rPr>
                              <m:t>R</m:t>
                            </m:r>
                          </m:e>
                        </m:acc>
                      </m:sup>
                      <m:e>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 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r>
                          <w:rPr>
                            <w:rFonts w:ascii="Cambria Math" w:hAnsi="Cambria Math"/>
                            <w:color w:val="C00000"/>
                            <w:lang w:val="en-US"/>
                          </w:rPr>
                          <m:t>rdr</m:t>
                        </m:r>
                      </m:e>
                    </m:nary>
                  </m:e>
                </m:d>
                <m:d>
                  <m:dPr>
                    <m:begChr m:val="["/>
                    <m:endChr m:val="]"/>
                    <m:ctrlPr>
                      <w:rPr>
                        <w:rFonts w:ascii="Cambria Math" w:hAnsi="Cambria Math"/>
                        <w:i/>
                        <w:lang w:val="en-US"/>
                      </w:rPr>
                    </m:ctrlPr>
                  </m:dPr>
                  <m:e>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1</m:t>
                        </m:r>
                      </m:num>
                      <m:den>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H</m:t>
                            </m:r>
                          </m:e>
                        </m:acc>
                      </m:den>
                    </m:f>
                    <m:nary>
                      <m:naryPr>
                        <m:ctrlPr>
                          <w:rPr>
                            <w:rFonts w:ascii="Cambria Math" w:hAnsi="Cambria Math"/>
                            <w:i/>
                            <w:lang w:val="en-US"/>
                          </w:rPr>
                        </m:ctrlPr>
                      </m:naryPr>
                      <m: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b>
                      <m:sup>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p>
                      <m:e>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r>
                          <w:rPr>
                            <w:rFonts w:ascii="Cambria Math" w:hAnsi="Cambria Math"/>
                            <w:color w:val="7030A0"/>
                            <w:lang w:val="en-US"/>
                          </w:rPr>
                          <m:t>dz</m:t>
                        </m:r>
                      </m:e>
                    </m:nary>
                  </m:e>
                </m:d>
              </m:oMath>
            </m:oMathPara>
          </w:p>
        </w:tc>
        <w:tc>
          <w:tcPr>
            <w:tcW w:w="1530" w:type="dxa"/>
            <w:vAlign w:val="center"/>
          </w:tcPr>
          <w:p w14:paraId="2BB038D8" w14:textId="750A1961" w:rsidR="00667A9A" w:rsidRPr="00AC006E" w:rsidRDefault="00667A9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25</w:t>
              </w:r>
            </w:fldSimple>
            <w:r w:rsidRPr="00AC006E">
              <w:rPr>
                <w:lang w:val="en-US"/>
              </w:rPr>
              <w:t xml:space="preserve"> </w:t>
            </w:r>
          </w:p>
        </w:tc>
      </w:tr>
    </w:tbl>
    <w:p w14:paraId="765D9236" w14:textId="177F78D4" w:rsidR="00662691" w:rsidRDefault="00667A9A" w:rsidP="00662691">
      <w:pPr>
        <w:rPr>
          <w:lang w:val="en-US"/>
        </w:rPr>
      </w:pPr>
      <w:r>
        <w:rPr>
          <w:lang w:val="en-US"/>
        </w:rPr>
        <w:t xml:space="preserve"> </w:t>
      </w:r>
    </w:p>
    <w:p w14:paraId="750CE9B4" w14:textId="4CA248B6" w:rsidR="00662691" w:rsidRDefault="002036ED">
      <w:pPr>
        <w:pStyle w:val="ListParagraph"/>
        <w:numPr>
          <w:ilvl w:val="0"/>
          <w:numId w:val="13"/>
        </w:numPr>
        <w:rPr>
          <w:lang w:val="en-US"/>
        </w:rPr>
      </w:pPr>
      <w:r>
        <w:rPr>
          <w:lang w:val="en-US"/>
        </w:rPr>
        <w:t>Let us do the following change of variables:</w:t>
      </w:r>
    </w:p>
    <w:p w14:paraId="08CC5BF7" w14:textId="1057ED92" w:rsidR="002036ED" w:rsidRDefault="002036ED">
      <w:pPr>
        <w:pStyle w:val="ListParagraph"/>
        <w:numPr>
          <w:ilvl w:val="1"/>
          <w:numId w:val="13"/>
        </w:numPr>
        <w:rPr>
          <w:lang w:val="en-US"/>
        </w:rPr>
      </w:pPr>
      <m:oMath>
        <m:r>
          <w:rPr>
            <w:rFonts w:ascii="Cambria Math" w:hAnsi="Cambria Math"/>
            <w:lang w:val="en-US"/>
          </w:rPr>
          <m:t>ξ=2.405 r</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R</m:t>
            </m:r>
          </m:e>
        </m:acc>
      </m:oMath>
      <w:r>
        <w:rPr>
          <w:lang w:val="en-US"/>
        </w:rPr>
        <w:t xml:space="preserve">, </w:t>
      </w:r>
    </w:p>
    <w:p w14:paraId="1841B815" w14:textId="15E725B9" w:rsidR="002036ED" w:rsidRDefault="002036ED">
      <w:pPr>
        <w:pStyle w:val="ListParagraph"/>
        <w:numPr>
          <w:ilvl w:val="1"/>
          <w:numId w:val="13"/>
        </w:numPr>
        <w:rPr>
          <w:lang w:val="en-US"/>
        </w:rPr>
      </w:pPr>
      <m:oMath>
        <m:r>
          <w:rPr>
            <w:rFonts w:ascii="Cambria Math" w:hAnsi="Cambria Math"/>
            <w:lang w:val="en-US"/>
          </w:rPr>
          <m:t>ζ=πz</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oMath>
    </w:p>
    <w:p w14:paraId="5F9EEDDE" w14:textId="132E4FE7" w:rsidR="002036ED" w:rsidRDefault="002036ED" w:rsidP="002036ED">
      <w:pPr>
        <w:rPr>
          <w:lang w:val="en-US"/>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1530"/>
      </w:tblGrid>
      <w:tr w:rsidR="00BB0650" w:rsidRPr="00AC006E" w14:paraId="508213E2" w14:textId="77777777" w:rsidTr="00BB0650">
        <w:tc>
          <w:tcPr>
            <w:tcW w:w="8222" w:type="dxa"/>
            <w:vAlign w:val="center"/>
          </w:tcPr>
          <w:p w14:paraId="128784F1" w14:textId="69B66900" w:rsidR="002036ED" w:rsidRPr="00BB0650" w:rsidRDefault="00000000" w:rsidP="00BB0650">
            <w:pPr>
              <w:rPr>
                <w:color w:val="C45911" w:themeColor="accent2" w:themeShade="BF"/>
                <w:lang w:val="en-US"/>
              </w:rPr>
            </w:pPr>
            <m:oMathPara>
              <m:oMath>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2</m:t>
                    </m:r>
                  </m:num>
                  <m:den>
                    <m:sSup>
                      <m:sSupPr>
                        <m:ctrlPr>
                          <w:rPr>
                            <w:rFonts w:ascii="Cambria Math" w:hAnsi="Cambria Math"/>
                            <w:i/>
                            <w:color w:val="C45911" w:themeColor="accent2" w:themeShade="BF"/>
                            <w:lang w:val="en-US"/>
                          </w:rPr>
                        </m:ctrlPr>
                      </m:sSupPr>
                      <m:e>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R</m:t>
                            </m:r>
                          </m:e>
                        </m:acc>
                      </m:e>
                      <m:sup>
                        <m:r>
                          <w:rPr>
                            <w:rFonts w:ascii="Cambria Math" w:hAnsi="Cambria Math"/>
                            <w:color w:val="C45911" w:themeColor="accent2" w:themeShade="BF"/>
                            <w:lang w:val="en-US"/>
                          </w:rPr>
                          <m:t>2</m:t>
                        </m:r>
                      </m:sup>
                    </m:sSup>
                  </m:den>
                </m:f>
                <m:nary>
                  <m:naryPr>
                    <m:ctrlPr>
                      <w:rPr>
                        <w:rFonts w:ascii="Cambria Math" w:hAnsi="Cambria Math"/>
                        <w:i/>
                        <w:lang w:val="en-US"/>
                      </w:rPr>
                    </m:ctrlPr>
                  </m:naryPr>
                  <m:sub>
                    <m:r>
                      <w:rPr>
                        <w:rFonts w:ascii="Cambria Math" w:hAnsi="Cambria Math"/>
                        <w:lang w:val="en-US"/>
                      </w:rPr>
                      <m:t>0</m:t>
                    </m:r>
                  </m:sub>
                  <m:sup>
                    <m:acc>
                      <m:accPr>
                        <m:chr m:val="̃"/>
                        <m:ctrlPr>
                          <w:rPr>
                            <w:rFonts w:ascii="Cambria Math" w:hAnsi="Cambria Math"/>
                            <w:i/>
                            <w:lang w:val="en-US"/>
                          </w:rPr>
                        </m:ctrlPr>
                      </m:accPr>
                      <m:e>
                        <m:r>
                          <w:rPr>
                            <w:rFonts w:ascii="Cambria Math" w:hAnsi="Cambria Math"/>
                            <w:lang w:val="en-US"/>
                          </w:rPr>
                          <m:t>R</m:t>
                        </m:r>
                      </m:e>
                    </m:acc>
                  </m:sup>
                  <m:e>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 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r>
                      <w:rPr>
                        <w:rFonts w:ascii="Cambria Math" w:hAnsi="Cambria Math"/>
                        <w:color w:val="C00000"/>
                        <w:lang w:val="en-US"/>
                      </w:rPr>
                      <m:t>rdr</m:t>
                    </m:r>
                  </m:e>
                </m:nary>
                <m:r>
                  <w:rPr>
                    <w:rFonts w:ascii="Cambria Math" w:hAnsi="Cambria Math"/>
                    <w:lang w:val="en-US"/>
                  </w:rPr>
                  <m:t>=</m:t>
                </m:r>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2</m:t>
                    </m:r>
                  </m:num>
                  <m:den>
                    <m:sSup>
                      <m:sSupPr>
                        <m:ctrlPr>
                          <w:rPr>
                            <w:rFonts w:ascii="Cambria Math" w:hAnsi="Cambria Math"/>
                            <w:i/>
                            <w:color w:val="C45911" w:themeColor="accent2" w:themeShade="BF"/>
                            <w:lang w:val="en-US"/>
                          </w:rPr>
                        </m:ctrlPr>
                      </m:sSupPr>
                      <m:e>
                        <m:r>
                          <w:rPr>
                            <w:rFonts w:ascii="Cambria Math" w:hAnsi="Cambria Math"/>
                            <w:color w:val="C00000"/>
                            <w:lang w:val="en-US"/>
                          </w:rPr>
                          <m:t xml:space="preserve">2.405 </m:t>
                        </m:r>
                      </m:e>
                      <m:sup>
                        <m:r>
                          <w:rPr>
                            <w:rFonts w:ascii="Cambria Math" w:hAnsi="Cambria Math"/>
                            <w:color w:val="C45911" w:themeColor="accent2" w:themeShade="BF"/>
                            <w:lang w:val="en-US"/>
                          </w:rPr>
                          <m:t>2</m:t>
                        </m:r>
                      </m:sup>
                    </m:sSup>
                  </m:den>
                </m:f>
                <m:nary>
                  <m:naryPr>
                    <m:ctrlPr>
                      <w:rPr>
                        <w:rFonts w:ascii="Cambria Math" w:hAnsi="Cambria Math"/>
                        <w:i/>
                        <w:lang w:val="en-US"/>
                      </w:rPr>
                    </m:ctrlPr>
                  </m:naryPr>
                  <m:sub>
                    <m:r>
                      <w:rPr>
                        <w:rFonts w:ascii="Cambria Math" w:hAnsi="Cambria Math"/>
                        <w:lang w:val="en-US"/>
                      </w:rPr>
                      <m:t>0</m:t>
                    </m:r>
                  </m:sub>
                  <m:sup>
                    <m:r>
                      <w:rPr>
                        <w:rFonts w:ascii="Cambria Math" w:hAnsi="Cambria Math"/>
                        <w:color w:val="C00000"/>
                        <w:lang w:val="en-US"/>
                      </w:rPr>
                      <m:t>2.405</m:t>
                    </m:r>
                  </m:sup>
                  <m:e>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lang w:val="en-US"/>
                          </w:rPr>
                          <m:t>ξ</m:t>
                        </m:r>
                      </m:e>
                    </m:d>
                    <m:r>
                      <w:rPr>
                        <w:rFonts w:ascii="Cambria Math" w:hAnsi="Cambria Math"/>
                        <w:lang w:val="en-US"/>
                      </w:rPr>
                      <m:t>ξ</m:t>
                    </m:r>
                    <m:r>
                      <w:rPr>
                        <w:rFonts w:ascii="Cambria Math" w:hAnsi="Cambria Math"/>
                        <w:color w:val="C00000"/>
                        <w:lang w:val="en-US"/>
                      </w:rPr>
                      <m:t>d</m:t>
                    </m:r>
                    <m:r>
                      <w:rPr>
                        <w:rFonts w:ascii="Cambria Math" w:hAnsi="Cambria Math"/>
                        <w:lang w:val="en-US"/>
                      </w:rPr>
                      <m:t>ξ</m:t>
                    </m:r>
                  </m:e>
                </m:nary>
                <m:r>
                  <w:rPr>
                    <w:rFonts w:ascii="Cambria Math" w:hAnsi="Cambria Math"/>
                    <w:lang w:val="en-US"/>
                  </w:rPr>
                  <m:t>=</m:t>
                </m:r>
                <m:f>
                  <m:fPr>
                    <m:ctrlPr>
                      <w:rPr>
                        <w:rFonts w:ascii="Cambria Math" w:hAnsi="Cambria Math"/>
                        <w:i/>
                        <w:color w:val="C00000"/>
                        <w:lang w:val="en-US"/>
                      </w:rPr>
                    </m:ctrlPr>
                  </m:fPr>
                  <m:num>
                    <m:r>
                      <w:rPr>
                        <w:rFonts w:ascii="Cambria Math" w:hAnsi="Cambria Math"/>
                        <w:color w:val="C00000"/>
                        <w:lang w:val="en-US"/>
                      </w:rPr>
                      <m:t>2</m:t>
                    </m:r>
                  </m:num>
                  <m:den>
                    <m:r>
                      <w:rPr>
                        <w:rFonts w:ascii="Cambria Math" w:hAnsi="Cambria Math"/>
                        <w:color w:val="C00000"/>
                        <w:lang w:val="en-US"/>
                      </w:rPr>
                      <m:t>2.405</m:t>
                    </m:r>
                  </m:den>
                </m:f>
                <m:r>
                  <w:rPr>
                    <w:rFonts w:ascii="Cambria Math" w:hAnsi="Cambria Math"/>
                    <w:color w:val="C00000"/>
                    <w:lang w:val="en-US"/>
                  </w:rPr>
                  <m:t>J1</m:t>
                </m:r>
                <m:d>
                  <m:dPr>
                    <m:ctrlPr>
                      <w:rPr>
                        <w:rFonts w:ascii="Cambria Math" w:hAnsi="Cambria Math"/>
                        <w:i/>
                        <w:color w:val="C00000"/>
                        <w:lang w:val="en-US"/>
                      </w:rPr>
                    </m:ctrlPr>
                  </m:dPr>
                  <m:e>
                    <m:r>
                      <w:rPr>
                        <w:rFonts w:ascii="Cambria Math" w:hAnsi="Cambria Math"/>
                        <w:color w:val="C00000"/>
                        <w:lang w:val="en-US"/>
                      </w:rPr>
                      <m:t>2.405</m:t>
                    </m:r>
                  </m:e>
                </m:d>
              </m:oMath>
            </m:oMathPara>
          </w:p>
        </w:tc>
        <w:tc>
          <w:tcPr>
            <w:tcW w:w="1530" w:type="dxa"/>
            <w:vAlign w:val="center"/>
          </w:tcPr>
          <w:p w14:paraId="7403CAA5" w14:textId="1D6E1A73" w:rsidR="002036ED" w:rsidRPr="00AC006E" w:rsidRDefault="002036E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26</w:t>
              </w:r>
            </w:fldSimple>
            <w:r w:rsidRPr="00AC006E">
              <w:rPr>
                <w:lang w:val="en-US"/>
              </w:rPr>
              <w:t xml:space="preserve"> </w:t>
            </w:r>
          </w:p>
        </w:tc>
      </w:tr>
    </w:tbl>
    <w:p w14:paraId="72BC1C85" w14:textId="00387FB2" w:rsidR="002036ED" w:rsidRPr="002036ED" w:rsidRDefault="002036ED" w:rsidP="002036ED">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0650" w:rsidRPr="00AC006E" w14:paraId="2BEFEDBF" w14:textId="77777777" w:rsidTr="00D17C7E">
        <w:tc>
          <w:tcPr>
            <w:tcW w:w="7088" w:type="dxa"/>
            <w:vAlign w:val="center"/>
          </w:tcPr>
          <w:p w14:paraId="7D3B7CE1" w14:textId="63E9844D" w:rsidR="00BB0650" w:rsidRPr="00AC006E" w:rsidRDefault="00000000" w:rsidP="00F77EAE">
            <w:pPr>
              <w:jc w:val="center"/>
              <w:rPr>
                <w:lang w:val="en-US"/>
              </w:rPr>
            </w:pPr>
            <m:oMathPara>
              <m:oMath>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1</m:t>
                    </m:r>
                  </m:num>
                  <m:den>
                    <m:acc>
                      <m:accPr>
                        <m:chr m:val="̃"/>
                        <m:ctrlPr>
                          <w:rPr>
                            <w:rFonts w:ascii="Cambria Math" w:hAnsi="Cambria Math"/>
                            <w:i/>
                            <w:color w:val="C45911" w:themeColor="accent2" w:themeShade="BF"/>
                            <w:lang w:val="en-US"/>
                          </w:rPr>
                        </m:ctrlPr>
                      </m:accPr>
                      <m:e>
                        <m:r>
                          <w:rPr>
                            <w:rFonts w:ascii="Cambria Math" w:hAnsi="Cambria Math"/>
                            <w:color w:val="C45911" w:themeColor="accent2" w:themeShade="BF"/>
                            <w:lang w:val="en-US"/>
                          </w:rPr>
                          <m:t>H</m:t>
                        </m:r>
                      </m:e>
                    </m:acc>
                  </m:den>
                </m:f>
                <m:nary>
                  <m:naryPr>
                    <m:ctrlPr>
                      <w:rPr>
                        <w:rFonts w:ascii="Cambria Math" w:hAnsi="Cambria Math"/>
                        <w:i/>
                        <w:lang w:val="en-US"/>
                      </w:rPr>
                    </m:ctrlPr>
                  </m:naryPr>
                  <m: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b>
                  <m:sup>
                    <m:acc>
                      <m:accPr>
                        <m:chr m:val="̃"/>
                        <m:ctrlPr>
                          <w:rPr>
                            <w:rFonts w:ascii="Cambria Math" w:hAnsi="Cambria Math"/>
                            <w:i/>
                            <w:lang w:val="en-US"/>
                          </w:rPr>
                        </m:ctrlPr>
                      </m:accPr>
                      <m:e>
                        <m:r>
                          <w:rPr>
                            <w:rFonts w:ascii="Cambria Math" w:hAnsi="Cambria Math"/>
                            <w:lang w:val="en-US"/>
                          </w:rPr>
                          <m:t>H</m:t>
                        </m:r>
                      </m:e>
                    </m:acc>
                    <m:r>
                      <m:rPr>
                        <m:lit/>
                      </m:rPr>
                      <w:rPr>
                        <w:rFonts w:ascii="Cambria Math" w:hAnsi="Cambria Math"/>
                        <w:lang w:val="en-US"/>
                      </w:rPr>
                      <m:t>/</m:t>
                    </m:r>
                    <m:r>
                      <w:rPr>
                        <w:rFonts w:ascii="Cambria Math" w:hAnsi="Cambria Math"/>
                        <w:lang w:val="en-US"/>
                      </w:rPr>
                      <m:t>2</m:t>
                    </m:r>
                  </m:sup>
                  <m:e>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r>
                      <w:rPr>
                        <w:rFonts w:ascii="Cambria Math" w:hAnsi="Cambria Math"/>
                        <w:color w:val="7030A0"/>
                        <w:lang w:val="en-US"/>
                      </w:rPr>
                      <m:t>dz</m:t>
                    </m:r>
                  </m:e>
                </m:nary>
                <m:r>
                  <w:rPr>
                    <w:rFonts w:ascii="Cambria Math" w:hAnsi="Cambria Math"/>
                    <w:lang w:val="en-US"/>
                  </w:rPr>
                  <m:t>=</m:t>
                </m:r>
                <m:f>
                  <m:fPr>
                    <m:ctrlPr>
                      <w:rPr>
                        <w:rFonts w:ascii="Cambria Math" w:hAnsi="Cambria Math"/>
                        <w:i/>
                        <w:color w:val="C45911" w:themeColor="accent2" w:themeShade="BF"/>
                        <w:lang w:val="en-US"/>
                      </w:rPr>
                    </m:ctrlPr>
                  </m:fPr>
                  <m:num>
                    <m:r>
                      <w:rPr>
                        <w:rFonts w:ascii="Cambria Math" w:hAnsi="Cambria Math"/>
                        <w:color w:val="C45911" w:themeColor="accent2" w:themeShade="BF"/>
                        <w:lang w:val="en-US"/>
                      </w:rPr>
                      <m:t>1</m:t>
                    </m:r>
                  </m:num>
                  <m:den>
                    <m:r>
                      <w:rPr>
                        <w:rFonts w:ascii="Cambria Math" w:hAnsi="Cambria Math"/>
                        <w:color w:val="C45911" w:themeColor="accent2" w:themeShade="BF"/>
                        <w:lang w:val="en-US"/>
                      </w:rPr>
                      <m:t>π</m:t>
                    </m:r>
                  </m:den>
                </m:f>
                <m:nary>
                  <m:naryPr>
                    <m:ctrlPr>
                      <w:rPr>
                        <w:rFonts w:ascii="Cambria Math" w:hAnsi="Cambria Math"/>
                        <w:i/>
                        <w:lang w:val="en-US"/>
                      </w:rPr>
                    </m:ctrlPr>
                  </m:naryPr>
                  <m:sub>
                    <m:r>
                      <w:rPr>
                        <w:rFonts w:ascii="Cambria Math" w:hAnsi="Cambria Math"/>
                        <w:lang w:val="en-US"/>
                      </w:rPr>
                      <m:t>-</m:t>
                    </m:r>
                    <m:r>
                      <w:rPr>
                        <w:rFonts w:ascii="Cambria Math" w:hAnsi="Cambria Math"/>
                        <w:color w:val="C45911" w:themeColor="accent2" w:themeShade="BF"/>
                        <w:lang w:val="en-US"/>
                      </w:rPr>
                      <m:t>π</m:t>
                    </m:r>
                    <m:r>
                      <m:rPr>
                        <m:lit/>
                      </m:rPr>
                      <w:rPr>
                        <w:rFonts w:ascii="Cambria Math" w:hAnsi="Cambria Math"/>
                        <w:lang w:val="en-US"/>
                      </w:rPr>
                      <m:t>/</m:t>
                    </m:r>
                    <m:r>
                      <w:rPr>
                        <w:rFonts w:ascii="Cambria Math" w:hAnsi="Cambria Math"/>
                        <w:lang w:val="en-US"/>
                      </w:rPr>
                      <m:t>2</m:t>
                    </m:r>
                  </m:sub>
                  <m:sup>
                    <m:r>
                      <w:rPr>
                        <w:rFonts w:ascii="Cambria Math" w:hAnsi="Cambria Math"/>
                        <w:color w:val="C45911" w:themeColor="accent2" w:themeShade="BF"/>
                        <w:lang w:val="en-US"/>
                      </w:rPr>
                      <m:t>π</m:t>
                    </m:r>
                    <m:r>
                      <m:rPr>
                        <m:lit/>
                      </m:rPr>
                      <w:rPr>
                        <w:rFonts w:ascii="Cambria Math" w:hAnsi="Cambria Math"/>
                        <w:lang w:val="en-US"/>
                      </w:rPr>
                      <m:t>/</m:t>
                    </m:r>
                    <m:r>
                      <w:rPr>
                        <w:rFonts w:ascii="Cambria Math" w:hAnsi="Cambria Math"/>
                        <w:lang w:val="en-US"/>
                      </w:rPr>
                      <m:t>2</m:t>
                    </m:r>
                  </m:sup>
                  <m:e>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lang w:val="en-US"/>
                              </w:rPr>
                              <m:t>ζ</m:t>
                            </m:r>
                          </m:e>
                        </m:d>
                      </m:e>
                    </m:func>
                    <m:r>
                      <w:rPr>
                        <w:rFonts w:ascii="Cambria Math" w:hAnsi="Cambria Math"/>
                        <w:color w:val="7030A0"/>
                        <w:lang w:val="en-US"/>
                      </w:rPr>
                      <m:t>d</m:t>
                    </m:r>
                    <m:r>
                      <w:rPr>
                        <w:rFonts w:ascii="Cambria Math" w:hAnsi="Cambria Math"/>
                        <w:lang w:val="en-US"/>
                      </w:rPr>
                      <m:t>ζ</m:t>
                    </m:r>
                  </m:e>
                </m:nary>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r>
                      <w:rPr>
                        <w:rFonts w:ascii="Cambria Math" w:hAnsi="Cambria Math"/>
                        <w:lang w:val="en-US"/>
                      </w:rPr>
                      <m:t>π</m:t>
                    </m:r>
                  </m:den>
                </m:f>
              </m:oMath>
            </m:oMathPara>
          </w:p>
        </w:tc>
        <w:tc>
          <w:tcPr>
            <w:tcW w:w="1530" w:type="dxa"/>
            <w:vAlign w:val="center"/>
          </w:tcPr>
          <w:p w14:paraId="6E32BFAB" w14:textId="661853B2" w:rsidR="00BB0650" w:rsidRPr="00AC006E" w:rsidRDefault="00BB065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27</w:t>
              </w:r>
            </w:fldSimple>
            <w:r w:rsidRPr="00AC006E">
              <w:rPr>
                <w:lang w:val="en-US"/>
              </w:rPr>
              <w:t xml:space="preserve"> </w:t>
            </w:r>
          </w:p>
        </w:tc>
      </w:tr>
    </w:tbl>
    <w:p w14:paraId="5CF7C546" w14:textId="3B927912" w:rsidR="00BB0650" w:rsidRDefault="00BB0650" w:rsidP="00BB0650">
      <w:pPr>
        <w:rPr>
          <w:color w:val="C45911" w:themeColor="accent2" w:themeShade="BF"/>
          <w:lang w:val="en-US"/>
        </w:rPr>
      </w:pPr>
      <w:r>
        <w:rPr>
          <w:color w:val="C45911" w:themeColor="accent2" w:themeShade="BF"/>
          <w:lang w:val="en-US"/>
        </w:rPr>
        <w:t xml:space="preserve"> </w:t>
      </w:r>
    </w:p>
    <w:p w14:paraId="1A339E82" w14:textId="77777777" w:rsidR="00BB0650" w:rsidRDefault="00BB0650" w:rsidP="00BB065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0650" w:rsidRPr="00AC006E" w14:paraId="700B26AC" w14:textId="77777777" w:rsidTr="00D17C7E">
        <w:tc>
          <w:tcPr>
            <w:tcW w:w="7088" w:type="dxa"/>
            <w:vAlign w:val="center"/>
          </w:tcPr>
          <w:p w14:paraId="195C1572" w14:textId="613E79A9" w:rsidR="00BB0650" w:rsidRPr="00AC006E" w:rsidRDefault="00BB0650" w:rsidP="00F77EAE">
            <w:pPr>
              <w:jc w:val="center"/>
              <w:rPr>
                <w:lang w:val="en-US"/>
              </w:rPr>
            </w:pPr>
            <m:oMathPara>
              <m:oMath>
                <m:r>
                  <w:rPr>
                    <w:rFonts w:ascii="Cambria Math" w:hAnsi="Cambria Math"/>
                    <w:lang w:val="en-US"/>
                  </w:rPr>
                  <m:t>P</m:t>
                </m:r>
                <m:r>
                  <m:rPr>
                    <m:scr m:val="double-struck"/>
                  </m:rPr>
                  <w:rPr>
                    <w:rFonts w:ascii="Cambria Math" w:hAnsi="Cambria Math"/>
                    <w:lang w:val="en-US"/>
                  </w:rPr>
                  <m:t>=C</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γ</m:t>
                </m:r>
                <m:r>
                  <w:rPr>
                    <w:rFonts w:ascii="Cambria Math" w:hAnsi="Cambria Math"/>
                    <w:color w:val="C45911" w:themeColor="accent2" w:themeShade="BF"/>
                    <w:lang w:val="en-US"/>
                  </w:rPr>
                  <m:t>V</m:t>
                </m:r>
                <m:d>
                  <m:dPr>
                    <m:begChr m:val="["/>
                    <m:endChr m:val="]"/>
                    <m:ctrlPr>
                      <w:rPr>
                        <w:rFonts w:ascii="Cambria Math" w:hAnsi="Cambria Math"/>
                        <w:i/>
                        <w:lang w:val="en-US"/>
                      </w:rPr>
                    </m:ctrlPr>
                  </m:dPr>
                  <m:e>
                    <m:f>
                      <m:fPr>
                        <m:ctrlPr>
                          <w:rPr>
                            <w:rFonts w:ascii="Cambria Math" w:hAnsi="Cambria Math"/>
                            <w:i/>
                            <w:color w:val="C00000"/>
                            <w:lang w:val="en-US"/>
                          </w:rPr>
                        </m:ctrlPr>
                      </m:fPr>
                      <m:num>
                        <m:r>
                          <w:rPr>
                            <w:rFonts w:ascii="Cambria Math" w:hAnsi="Cambria Math"/>
                            <w:color w:val="C00000"/>
                            <w:lang w:val="en-US"/>
                          </w:rPr>
                          <m:t>2</m:t>
                        </m:r>
                      </m:num>
                      <m:den>
                        <m:r>
                          <w:rPr>
                            <w:rFonts w:ascii="Cambria Math" w:hAnsi="Cambria Math"/>
                            <w:color w:val="C00000"/>
                            <w:lang w:val="en-US"/>
                          </w:rPr>
                          <m:t>2.405</m:t>
                        </m:r>
                      </m:den>
                    </m:f>
                    <m:r>
                      <w:rPr>
                        <w:rFonts w:ascii="Cambria Math" w:hAnsi="Cambria Math"/>
                        <w:color w:val="C00000"/>
                        <w:lang w:val="en-US"/>
                      </w:rPr>
                      <m:t>J1</m:t>
                    </m:r>
                    <m:d>
                      <m:dPr>
                        <m:ctrlPr>
                          <w:rPr>
                            <w:rFonts w:ascii="Cambria Math" w:hAnsi="Cambria Math"/>
                            <w:i/>
                            <w:color w:val="C00000"/>
                            <w:lang w:val="en-US"/>
                          </w:rPr>
                        </m:ctrlPr>
                      </m:dPr>
                      <m:e>
                        <m:r>
                          <w:rPr>
                            <w:rFonts w:ascii="Cambria Math" w:hAnsi="Cambria Math"/>
                            <w:color w:val="C00000"/>
                            <w:lang w:val="en-US"/>
                          </w:rPr>
                          <m:t>2.405</m:t>
                        </m:r>
                      </m:e>
                    </m:d>
                  </m:e>
                </m:d>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num>
                      <m:den>
                        <m:r>
                          <w:rPr>
                            <w:rFonts w:ascii="Cambria Math" w:hAnsi="Cambria Math"/>
                            <w:lang w:val="en-US"/>
                          </w:rPr>
                          <m:t>π</m:t>
                        </m:r>
                      </m:den>
                    </m:f>
                  </m:e>
                </m:d>
                <m:r>
                  <m:rPr>
                    <m:scr m:val="double-struck"/>
                  </m:rPr>
                  <w:rPr>
                    <w:rFonts w:ascii="Cambria Math" w:hAnsi="Cambria Math"/>
                    <w:lang w:val="en-US"/>
                  </w:rPr>
                  <m:t>=C</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γ</m:t>
                </m:r>
                <m:r>
                  <w:rPr>
                    <w:rFonts w:ascii="Cambria Math" w:hAnsi="Cambria Math"/>
                    <w:color w:val="C45911" w:themeColor="accent2" w:themeShade="BF"/>
                    <w:lang w:val="en-US"/>
                  </w:rPr>
                  <m:t>V</m:t>
                </m:r>
                <m:r>
                  <w:rPr>
                    <w:rFonts w:ascii="Cambria Math" w:hAnsi="Cambria Math"/>
                    <w:color w:val="000000" w:themeColor="text1"/>
                    <w:lang w:val="en-US"/>
                  </w:rPr>
                  <m:t>*0.275</m:t>
                </m:r>
              </m:oMath>
            </m:oMathPara>
          </w:p>
        </w:tc>
        <w:tc>
          <w:tcPr>
            <w:tcW w:w="1530" w:type="dxa"/>
            <w:vAlign w:val="center"/>
          </w:tcPr>
          <w:p w14:paraId="7CAF66E4" w14:textId="31191F61" w:rsidR="00BB0650" w:rsidRPr="00AC006E" w:rsidRDefault="00BB065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28</w:t>
              </w:r>
            </w:fldSimple>
            <w:r w:rsidRPr="00AC006E">
              <w:rPr>
                <w:lang w:val="en-US"/>
              </w:rPr>
              <w:t xml:space="preserve"> </w:t>
            </w:r>
          </w:p>
        </w:tc>
      </w:tr>
    </w:tbl>
    <w:p w14:paraId="1FDB0C22" w14:textId="12EFECCC" w:rsidR="00662691" w:rsidRDefault="00BB0650" w:rsidP="00662691">
      <w:pPr>
        <w:rPr>
          <w:lang w:val="en-US"/>
        </w:rPr>
      </w:pPr>
      <w:r>
        <w:rPr>
          <w:lang w:val="en-US"/>
        </w:rPr>
        <w:t xml:space="preserve"> </w:t>
      </w:r>
    </w:p>
    <w:p w14:paraId="77D88CC0" w14:textId="10856BE5" w:rsidR="00667A9A" w:rsidRDefault="00667A9A" w:rsidP="00662691">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0650" w:rsidRPr="00AC006E" w14:paraId="4D24F8FE" w14:textId="77777777" w:rsidTr="00D17C7E">
        <w:tc>
          <w:tcPr>
            <w:tcW w:w="7088" w:type="dxa"/>
            <w:vAlign w:val="center"/>
          </w:tcPr>
          <w:p w14:paraId="62570BA8" w14:textId="25102313" w:rsidR="00BB0650" w:rsidRPr="00AC006E" w:rsidRDefault="00BB0650" w:rsidP="00F77EAE">
            <w:pPr>
              <w:jc w:val="center"/>
              <w:rPr>
                <w:lang w:val="en-US"/>
              </w:rPr>
            </w:pPr>
            <m:oMathPara>
              <m:oMath>
                <m:r>
                  <m:rPr>
                    <m:scr m:val="double-struck"/>
                  </m:rPr>
                  <w:rPr>
                    <w:rFonts w:ascii="Cambria Math" w:hAnsi="Cambria Math"/>
                    <w:lang w:val="en-US"/>
                  </w:rPr>
                  <m:t>C=</m:t>
                </m:r>
                <m:r>
                  <w:rPr>
                    <w:rFonts w:ascii="Cambria Math" w:hAnsi="Cambria Math"/>
                    <w:lang w:val="en-US"/>
                  </w:rPr>
                  <m:t>3.63</m:t>
                </m:r>
                <m:f>
                  <m:fPr>
                    <m:ctrlPr>
                      <w:rPr>
                        <w:rFonts w:ascii="Cambria Math" w:hAnsi="Cambria Math"/>
                        <w:i/>
                        <w:lang w:val="en-US"/>
                      </w:rPr>
                    </m:ctrlPr>
                  </m:fPr>
                  <m:num>
                    <m:r>
                      <w:rPr>
                        <w:rFonts w:ascii="Cambria Math" w:hAnsi="Cambria Math"/>
                        <w:lang w:val="en-US"/>
                      </w:rPr>
                      <m:t>P</m:t>
                    </m:r>
                  </m:num>
                  <m:den>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f</m:t>
                        </m:r>
                      </m:sub>
                    </m:sSub>
                    <m:r>
                      <w:rPr>
                        <w:rFonts w:ascii="Cambria Math" w:hAnsi="Cambria Math"/>
                        <w:lang w:val="en-US"/>
                      </w:rPr>
                      <m:t>γ</m:t>
                    </m:r>
                    <m:r>
                      <w:rPr>
                        <w:rFonts w:ascii="Cambria Math" w:hAnsi="Cambria Math"/>
                        <w:color w:val="C45911" w:themeColor="accent2" w:themeShade="BF"/>
                        <w:lang w:val="en-US"/>
                      </w:rPr>
                      <m:t>V</m:t>
                    </m:r>
                  </m:den>
                </m:f>
              </m:oMath>
            </m:oMathPara>
          </w:p>
        </w:tc>
        <w:tc>
          <w:tcPr>
            <w:tcW w:w="1530" w:type="dxa"/>
            <w:vAlign w:val="center"/>
          </w:tcPr>
          <w:p w14:paraId="406711DC" w14:textId="30DC654A" w:rsidR="00BB0650" w:rsidRPr="00AC006E" w:rsidRDefault="00BB065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29</w:t>
              </w:r>
            </w:fldSimple>
            <w:r w:rsidRPr="00AC006E">
              <w:rPr>
                <w:lang w:val="en-US"/>
              </w:rPr>
              <w:t xml:space="preserve"> </w:t>
            </w:r>
          </w:p>
        </w:tc>
      </w:tr>
    </w:tbl>
    <w:p w14:paraId="674DE47F" w14:textId="72CD22F8" w:rsidR="00662691" w:rsidRDefault="00BB0650" w:rsidP="00A06EA1">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B0650" w:rsidRPr="00AC006E" w14:paraId="69F19175" w14:textId="77777777" w:rsidTr="00F6248B">
        <w:tc>
          <w:tcPr>
            <w:tcW w:w="7088" w:type="dxa"/>
            <w:shd w:val="clear" w:color="auto" w:fill="E2EFD9" w:themeFill="accent6" w:themeFillTint="33"/>
            <w:vAlign w:val="center"/>
          </w:tcPr>
          <w:p w14:paraId="2FAD0C40" w14:textId="6C105796" w:rsidR="00BB0650" w:rsidRPr="00AC006E" w:rsidRDefault="00BB0650" w:rsidP="00F77EAE">
            <w:pPr>
              <w:jc w:val="cente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=3.63</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γ</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color w:val="BF8F00" w:themeColor="accent4" w:themeShade="BF"/>
                        <w:lang w:val="en-US"/>
                      </w:rPr>
                      <m:t>V</m:t>
                    </m:r>
                  </m:den>
                </m:f>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2.405</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R</m:t>
                        </m:r>
                      </m:den>
                    </m:f>
                  </m:e>
                </m:d>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π</m:t>
                        </m:r>
                        <m:f>
                          <m:fPr>
                            <m:ctrlPr>
                              <w:rPr>
                                <w:rFonts w:ascii="Cambria Math" w:hAnsi="Cambria Math"/>
                                <w:i/>
                                <w:lang w:val="en-US"/>
                              </w:rPr>
                            </m:ctrlPr>
                          </m:fPr>
                          <m:num>
                            <m:r>
                              <w:rPr>
                                <w:rFonts w:ascii="Cambria Math" w:hAnsi="Cambria Math"/>
                                <w:lang w:val="en-US"/>
                              </w:rPr>
                              <m:t>z</m:t>
                            </m:r>
                          </m:num>
                          <m:den>
                            <m:r>
                              <w:rPr>
                                <w:rFonts w:ascii="Cambria Math" w:hAnsi="Cambria Math"/>
                                <w:lang w:val="en-US"/>
                              </w:rPr>
                              <m:t>H</m:t>
                            </m:r>
                          </m:den>
                        </m:f>
                      </m:e>
                    </m:d>
                  </m:e>
                </m:func>
              </m:oMath>
            </m:oMathPara>
          </w:p>
        </w:tc>
        <w:tc>
          <w:tcPr>
            <w:tcW w:w="1530" w:type="dxa"/>
            <w:vAlign w:val="center"/>
          </w:tcPr>
          <w:p w14:paraId="1CBBC141" w14:textId="22A66E0E" w:rsidR="00BB0650" w:rsidRPr="00AC006E" w:rsidRDefault="00BB065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30</w:t>
              </w:r>
            </w:fldSimple>
            <w:r w:rsidRPr="00AC006E">
              <w:rPr>
                <w:lang w:val="en-US"/>
              </w:rPr>
              <w:t xml:space="preserve"> </w:t>
            </w:r>
          </w:p>
        </w:tc>
      </w:tr>
      <w:tr w:rsidR="00F73CD0" w:rsidRPr="00AC006E" w14:paraId="1197F5C6" w14:textId="77777777" w:rsidTr="00D17C7E">
        <w:tc>
          <w:tcPr>
            <w:tcW w:w="7088" w:type="dxa"/>
            <w:vAlign w:val="center"/>
          </w:tcPr>
          <w:p w14:paraId="3ADF3429" w14:textId="0DBC66A1" w:rsidR="00F73CD0" w:rsidRDefault="00F73CD0" w:rsidP="00F73CD0">
            <w:pPr>
              <w:rPr>
                <w:rFonts w:ascii="Calibri" w:hAnsi="Calibri" w:cs="Arial"/>
                <w:highlight w:val="green"/>
                <w:lang w:val="en-US"/>
              </w:rPr>
            </w:pPr>
          </w:p>
        </w:tc>
        <w:tc>
          <w:tcPr>
            <w:tcW w:w="1530" w:type="dxa"/>
            <w:vAlign w:val="center"/>
          </w:tcPr>
          <w:p w14:paraId="1FE0E402" w14:textId="77777777" w:rsidR="00F73CD0" w:rsidRPr="00AC006E" w:rsidRDefault="00F73CD0" w:rsidP="00A83298">
            <w:pPr>
              <w:keepNext/>
              <w:jc w:val="center"/>
              <w:rPr>
                <w:lang w:val="en-US"/>
              </w:rPr>
            </w:pPr>
          </w:p>
        </w:tc>
      </w:tr>
    </w:tbl>
    <w:p w14:paraId="64718F98" w14:textId="77777777" w:rsidR="00F73CD0" w:rsidRDefault="00F73CD0" w:rsidP="00662691">
      <w:pPr>
        <w:rPr>
          <w:lang w:val="en-US"/>
        </w:rPr>
      </w:pPr>
    </w:p>
    <w:p w14:paraId="35D812FC" w14:textId="763AE780" w:rsidR="00662691" w:rsidRPr="00F73CD0" w:rsidRDefault="00F73CD0">
      <w:pPr>
        <w:pStyle w:val="ListParagraph"/>
        <w:numPr>
          <w:ilvl w:val="0"/>
          <w:numId w:val="13"/>
        </w:numPr>
        <w:rPr>
          <w:lang w:val="en-US"/>
        </w:rPr>
      </w:pPr>
      <w:r w:rsidRPr="00F73CD0">
        <w:rPr>
          <w:lang w:val="en-US"/>
        </w:rPr>
        <w:t xml:space="preserve">The Bessel and cosine function look </w:t>
      </w:r>
      <w:r w:rsidR="00C34716" w:rsidRPr="00F73CD0">
        <w:rPr>
          <w:lang w:val="en-US"/>
        </w:rPr>
        <w:t>similar,</w:t>
      </w:r>
      <w:r w:rsidRPr="00F73CD0">
        <w:rPr>
          <w:lang w:val="en-US"/>
        </w:rPr>
        <w:t xml:space="preserve"> but they are different!</w:t>
      </w:r>
    </w:p>
    <w:p w14:paraId="5D20B625" w14:textId="77777777" w:rsidR="00704D32" w:rsidRDefault="00A74A7A" w:rsidP="005A1A19">
      <w:pPr>
        <w:jc w:val="center"/>
        <w:rPr>
          <w:noProof/>
        </w:rPr>
      </w:pPr>
      <w:r w:rsidRPr="00A74A7A">
        <w:rPr>
          <w:noProof/>
        </w:rPr>
        <w:drawing>
          <wp:inline distT="0" distB="0" distL="0" distR="0" wp14:anchorId="04053855" wp14:editId="0DA869A1">
            <wp:extent cx="2073600" cy="144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3600" cy="1440000"/>
                    </a:xfrm>
                    <a:prstGeom prst="rect">
                      <a:avLst/>
                    </a:prstGeom>
                  </pic:spPr>
                </pic:pic>
              </a:graphicData>
            </a:graphic>
          </wp:inline>
        </w:drawing>
      </w:r>
      <w:r w:rsidRPr="00A74A7A">
        <w:rPr>
          <w:noProof/>
        </w:rPr>
        <w:t xml:space="preserve"> </w:t>
      </w:r>
      <w:r w:rsidRPr="00A74A7A">
        <w:rPr>
          <w:noProof/>
        </w:rPr>
        <w:drawing>
          <wp:inline distT="0" distB="0" distL="0" distR="0" wp14:anchorId="484770FC" wp14:editId="742AD300">
            <wp:extent cx="2113200" cy="144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3200" cy="1440000"/>
                    </a:xfrm>
                    <a:prstGeom prst="rect">
                      <a:avLst/>
                    </a:prstGeom>
                  </pic:spPr>
                </pic:pic>
              </a:graphicData>
            </a:graphic>
          </wp:inline>
        </w:drawing>
      </w:r>
      <w:r w:rsidR="00704D32" w:rsidRPr="00704D32">
        <w:rPr>
          <w:noProof/>
        </w:rPr>
        <w:t xml:space="preserve"> </w:t>
      </w:r>
    </w:p>
    <w:p w14:paraId="5F2E6F8A" w14:textId="0BA884C1" w:rsidR="00A74A7A" w:rsidRDefault="008A3832" w:rsidP="005A1A19">
      <w:pPr>
        <w:jc w:val="center"/>
        <w:rPr>
          <w:noProof/>
        </w:rPr>
      </w:pPr>
      <w:r w:rsidRPr="008A3832">
        <w:rPr>
          <w:noProof/>
        </w:rPr>
        <w:drawing>
          <wp:inline distT="0" distB="0" distL="0" distR="0" wp14:anchorId="64FB4F86" wp14:editId="3668ECAC">
            <wp:extent cx="2930400" cy="180000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30400" cy="1800000"/>
                    </a:xfrm>
                    <a:prstGeom prst="rect">
                      <a:avLst/>
                    </a:prstGeom>
                  </pic:spPr>
                </pic:pic>
              </a:graphicData>
            </a:graphic>
          </wp:inline>
        </w:drawing>
      </w:r>
      <w:r w:rsidRPr="008A3832">
        <w:rPr>
          <w:noProof/>
        </w:rPr>
        <w:drawing>
          <wp:inline distT="0" distB="0" distL="0" distR="0" wp14:anchorId="6570FA05" wp14:editId="724C574D">
            <wp:extent cx="2930400" cy="180000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0400" cy="1800000"/>
                    </a:xfrm>
                    <a:prstGeom prst="rect">
                      <a:avLst/>
                    </a:prstGeom>
                  </pic:spPr>
                </pic:pic>
              </a:graphicData>
            </a:graphic>
          </wp:inline>
        </w:drawing>
      </w:r>
    </w:p>
    <w:p w14:paraId="5AF98C9F" w14:textId="1F16F2B2" w:rsidR="00641BED" w:rsidRDefault="00641BED" w:rsidP="005A1A19">
      <w:pPr>
        <w:jc w:val="center"/>
        <w:rPr>
          <w:noProof/>
        </w:rPr>
      </w:pPr>
    </w:p>
    <w:p w14:paraId="4E6950A8" w14:textId="77777777" w:rsidR="00641BED" w:rsidRDefault="00641BED" w:rsidP="005A1A19">
      <w:pPr>
        <w:jc w:val="center"/>
        <w:rPr>
          <w:noProof/>
        </w:rPr>
      </w:pPr>
    </w:p>
    <w:p w14:paraId="41DBE946" w14:textId="7FDFA7F5" w:rsidR="00B30A9E" w:rsidRDefault="006C0EDB" w:rsidP="00C34716">
      <w:pPr>
        <w:jc w:val="center"/>
        <w:rPr>
          <w:noProof/>
        </w:rPr>
      </w:pPr>
      <w:r w:rsidRPr="006C0EDB">
        <w:rPr>
          <w:noProof/>
        </w:rPr>
        <w:drawing>
          <wp:inline distT="0" distB="0" distL="0" distR="0" wp14:anchorId="2FE580C6" wp14:editId="423B577E">
            <wp:extent cx="1983600" cy="216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3600" cy="2160000"/>
                    </a:xfrm>
                    <a:prstGeom prst="rect">
                      <a:avLst/>
                    </a:prstGeom>
                  </pic:spPr>
                </pic:pic>
              </a:graphicData>
            </a:graphic>
          </wp:inline>
        </w:drawing>
      </w:r>
      <w:r w:rsidR="00A74A7A" w:rsidRPr="005A1A19">
        <w:rPr>
          <w:noProof/>
        </w:rPr>
        <w:t xml:space="preserve"> </w:t>
      </w:r>
      <w:r w:rsidRPr="006C0EDB">
        <w:rPr>
          <w:noProof/>
        </w:rPr>
        <w:drawing>
          <wp:inline distT="0" distB="0" distL="0" distR="0" wp14:anchorId="445B34B3" wp14:editId="77F4C601">
            <wp:extent cx="2314800" cy="252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14800" cy="2520000"/>
                    </a:xfrm>
                    <a:prstGeom prst="rect">
                      <a:avLst/>
                    </a:prstGeom>
                  </pic:spPr>
                </pic:pic>
              </a:graphicData>
            </a:graphic>
          </wp:inline>
        </w:drawing>
      </w:r>
      <w:r w:rsidR="00B30A9E" w:rsidRPr="006C0EDB">
        <w:rPr>
          <w:noProof/>
        </w:rPr>
        <w:drawing>
          <wp:inline distT="0" distB="0" distL="0" distR="0" wp14:anchorId="1319B7D8" wp14:editId="045D06EF">
            <wp:extent cx="1983600"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83600" cy="2160000"/>
                    </a:xfrm>
                    <a:prstGeom prst="rect">
                      <a:avLst/>
                    </a:prstGeom>
                  </pic:spPr>
                </pic:pic>
              </a:graphicData>
            </a:graphic>
          </wp:inline>
        </w:drawing>
      </w:r>
    </w:p>
    <w:p w14:paraId="632BA31F" w14:textId="77777777" w:rsidR="00C34716" w:rsidRDefault="00C34716">
      <w:pPr>
        <w:ind w:firstLine="360"/>
        <w:rPr>
          <w:rFonts w:asciiTheme="majorHAnsi" w:eastAsiaTheme="majorEastAsia" w:hAnsiTheme="majorHAnsi" w:cstheme="majorBidi"/>
          <w:color w:val="2F5496" w:themeColor="accent1" w:themeShade="BF"/>
          <w:lang w:val="en-US"/>
        </w:rPr>
      </w:pPr>
      <w:bookmarkStart w:id="10" w:name="_Toc120023835"/>
      <w:r>
        <w:rPr>
          <w:lang w:val="en-US"/>
        </w:rPr>
        <w:br w:type="page"/>
      </w:r>
    </w:p>
    <w:p w14:paraId="2BF73591" w14:textId="79984F6B" w:rsidR="007501D1" w:rsidRDefault="007501D1" w:rsidP="007501D1">
      <w:pPr>
        <w:pStyle w:val="Heading2"/>
        <w:rPr>
          <w:lang w:val="en-US"/>
        </w:rPr>
      </w:pPr>
      <w:r w:rsidRPr="007501D1">
        <w:rPr>
          <w:lang w:val="en-US"/>
        </w:rPr>
        <w:lastRenderedPageBreak/>
        <w:t>Neutron Leakage</w:t>
      </w:r>
      <w:bookmarkEnd w:id="10"/>
    </w:p>
    <w:p w14:paraId="361E4149" w14:textId="4D19D390" w:rsidR="00C67A50" w:rsidRDefault="00C2042C">
      <w:pPr>
        <w:pStyle w:val="ListParagraph"/>
        <w:numPr>
          <w:ilvl w:val="0"/>
          <w:numId w:val="13"/>
        </w:numPr>
        <w:rPr>
          <w:lang w:val="en-US"/>
        </w:rPr>
      </w:pPr>
      <w:r w:rsidRPr="00C2042C">
        <w:rPr>
          <w:lang w:val="en-US"/>
        </w:rPr>
        <w:t>The diffusion length measures the distance that neutrons travel between birth and death</w:t>
      </w:r>
    </w:p>
    <w:p w14:paraId="52C9A324" w14:textId="7D17B5D0" w:rsidR="00C2042C" w:rsidRDefault="00C2042C">
      <w:pPr>
        <w:pStyle w:val="ListParagraph"/>
        <w:numPr>
          <w:ilvl w:val="1"/>
          <w:numId w:val="13"/>
        </w:numPr>
        <w:rPr>
          <w:lang w:val="en-US"/>
        </w:rPr>
      </w:pPr>
      <w:r>
        <w:rPr>
          <w:lang w:val="en-US"/>
        </w:rPr>
        <w:t>If d</w:t>
      </w:r>
      <w:r w:rsidRPr="00C2042C">
        <w:rPr>
          <w:lang w:val="en-US"/>
        </w:rPr>
        <w:t>iffusion coefficient and cross sections used are averaged over only the thermal neutron energy spectrum</w:t>
      </w:r>
      <w:r>
        <w:rPr>
          <w:lang w:val="en-US"/>
        </w:rPr>
        <w:t>, gives significant errors.</w:t>
      </w:r>
    </w:p>
    <w:p w14:paraId="11A6F6A9" w14:textId="4FDD0E45" w:rsidR="00CA6D2C" w:rsidRPr="00E90625" w:rsidRDefault="00CA6D2C">
      <w:pPr>
        <w:pStyle w:val="ListParagraph"/>
        <w:numPr>
          <w:ilvl w:val="1"/>
          <w:numId w:val="13"/>
        </w:numPr>
        <w:rPr>
          <w:lang w:val="en-US"/>
        </w:rPr>
      </w:pPr>
      <w:r>
        <w:rPr>
          <w:lang w:val="en-US"/>
        </w:rPr>
        <w:t>The diffusion length is averaged over fast and thermal separately skipping the epithermal due to its small relative population (and time spent by neutrons as epithermal).</w:t>
      </w:r>
    </w:p>
    <w:p w14:paraId="10AE08DA" w14:textId="60FC0244" w:rsidR="00E67E6C" w:rsidRDefault="00E67E6C" w:rsidP="00E67E6C">
      <w:pPr>
        <w:rPr>
          <w:lang w:val="en-US"/>
        </w:rPr>
      </w:pPr>
    </w:p>
    <w:p w14:paraId="7F9B5207" w14:textId="69079C39" w:rsidR="00F9285A" w:rsidRDefault="00F9285A" w:rsidP="00864733">
      <w:pPr>
        <w:rPr>
          <w:lang w:val="en-US"/>
        </w:rPr>
      </w:pPr>
    </w:p>
    <w:p w14:paraId="5F121044" w14:textId="74F133E3" w:rsidR="00864733" w:rsidRPr="00864733" w:rsidRDefault="00864733" w:rsidP="00864733">
      <w:pPr>
        <w:rPr>
          <w:lang w:val="en-US"/>
        </w:rPr>
      </w:pPr>
      <w:r w:rsidRPr="00864733">
        <w:rPr>
          <w:noProof/>
          <w:lang w:val="en-US"/>
        </w:rPr>
        <w:drawing>
          <wp:inline distT="0" distB="0" distL="0" distR="0" wp14:anchorId="612F9359" wp14:editId="0445F1C0">
            <wp:extent cx="3543300" cy="1727200"/>
            <wp:effectExtent l="12700" t="12700" r="1270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3300" cy="1727200"/>
                    </a:xfrm>
                    <a:prstGeom prst="rect">
                      <a:avLst/>
                    </a:prstGeom>
                    <a:ln>
                      <a:solidFill>
                        <a:schemeClr val="accent1"/>
                      </a:solidFill>
                    </a:ln>
                  </pic:spPr>
                </pic:pic>
              </a:graphicData>
            </a:graphic>
          </wp:inline>
        </w:drawing>
      </w:r>
      <w:r w:rsidR="00B30A9E">
        <w:rPr>
          <w:lang w:val="en-US"/>
        </w:rPr>
        <w:tab/>
      </w:r>
      <w:r w:rsidR="00B30A9E">
        <w:rPr>
          <w:lang w:val="en-US"/>
        </w:rPr>
        <w:tab/>
      </w:r>
      <w:r w:rsidR="00B30A9E" w:rsidRPr="00B30A9E">
        <w:rPr>
          <w:noProof/>
          <w:lang w:val="en-US"/>
        </w:rPr>
        <w:drawing>
          <wp:inline distT="0" distB="0" distL="0" distR="0" wp14:anchorId="52007D26" wp14:editId="0B044B0A">
            <wp:extent cx="1433755" cy="169174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42623" cy="1702210"/>
                    </a:xfrm>
                    <a:prstGeom prst="rect">
                      <a:avLst/>
                    </a:prstGeom>
                  </pic:spPr>
                </pic:pic>
              </a:graphicData>
            </a:graphic>
          </wp:inline>
        </w:drawing>
      </w:r>
    </w:p>
    <w:p w14:paraId="0DD961AD" w14:textId="40FA3D2E" w:rsidR="007501D1" w:rsidRDefault="007501D1" w:rsidP="007501D1">
      <w:pPr>
        <w:pStyle w:val="Heading3"/>
        <w:rPr>
          <w:lang w:val="en-US"/>
        </w:rPr>
      </w:pPr>
      <w:bookmarkStart w:id="11" w:name="_Toc120023836"/>
      <w:r w:rsidRPr="007501D1">
        <w:rPr>
          <w:lang w:val="en-US"/>
        </w:rPr>
        <w:t>Two Group Approximation</w:t>
      </w:r>
      <w:bookmarkEnd w:id="11"/>
    </w:p>
    <w:p w14:paraId="4FDEACA9" w14:textId="77777777" w:rsidR="00B56DB0" w:rsidRDefault="00B56DB0">
      <w:pPr>
        <w:pStyle w:val="ListParagraph"/>
        <w:numPr>
          <w:ilvl w:val="0"/>
          <w:numId w:val="13"/>
        </w:numPr>
        <w:rPr>
          <w:lang w:val="en-US"/>
        </w:rPr>
      </w:pPr>
      <w:r>
        <w:rPr>
          <w:lang w:val="en-US"/>
        </w:rPr>
        <w:t>D</w:t>
      </w:r>
      <w:r w:rsidRPr="00B56DB0">
        <w:rPr>
          <w:lang w:val="en-US"/>
        </w:rPr>
        <w:t>efin</w:t>
      </w:r>
      <w:r>
        <w:rPr>
          <w:lang w:val="en-US"/>
        </w:rPr>
        <w:t xml:space="preserve">e </w:t>
      </w:r>
    </w:p>
    <w:p w14:paraId="03AD8D6A" w14:textId="2EB832A5" w:rsidR="00B56DB0" w:rsidRPr="00B56DB0" w:rsidRDefault="00B56DB0">
      <w:pPr>
        <w:pStyle w:val="ListParagraph"/>
        <w:numPr>
          <w:ilvl w:val="1"/>
          <w:numId w:val="13"/>
        </w:numPr>
        <w:rPr>
          <w:color w:val="7030A0"/>
          <w:lang w:val="en-US"/>
        </w:rPr>
      </w:pPr>
      <w:r w:rsidRPr="00B56DB0">
        <w:rPr>
          <w:color w:val="7030A0"/>
          <w:lang w:val="en-US"/>
        </w:rPr>
        <w:t xml:space="preserve">The fast </w:t>
      </w:r>
      <w:r w:rsidR="00E8651A">
        <w:rPr>
          <w:color w:val="7030A0"/>
          <w:lang w:val="en-US"/>
        </w:rPr>
        <w:t xml:space="preserve">neutrons’ </w:t>
      </w:r>
      <w:r w:rsidRPr="00B56DB0">
        <w:rPr>
          <w:color w:val="7030A0"/>
          <w:lang w:val="en-US"/>
        </w:rPr>
        <w:t xml:space="preserve">flux </w:t>
      </w:r>
      <m:oMath>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w:p>
    <w:p w14:paraId="5B09E9A6" w14:textId="45F81D09" w:rsidR="00B56DB0" w:rsidRPr="00B56DB0" w:rsidRDefault="00B56DB0">
      <w:pPr>
        <w:pStyle w:val="ListParagraph"/>
        <w:numPr>
          <w:ilvl w:val="1"/>
          <w:numId w:val="13"/>
        </w:numPr>
        <w:rPr>
          <w:color w:val="C00000"/>
          <w:lang w:val="en-US"/>
        </w:rPr>
      </w:pPr>
      <w:r w:rsidRPr="00B56DB0">
        <w:rPr>
          <w:color w:val="C00000"/>
          <w:lang w:val="en-US"/>
        </w:rPr>
        <w:t>The thermal</w:t>
      </w:r>
      <w:r w:rsidR="00E8651A">
        <w:rPr>
          <w:color w:val="C00000"/>
          <w:lang w:val="en-US"/>
        </w:rPr>
        <w:t xml:space="preserve"> </w:t>
      </w:r>
      <w:r w:rsidR="00E8651A" w:rsidRPr="00E8651A">
        <w:rPr>
          <w:color w:val="C00000"/>
          <w:lang w:val="en-US"/>
        </w:rPr>
        <w:t>neutrons’</w:t>
      </w:r>
      <w:r w:rsidRPr="00B56DB0">
        <w:rPr>
          <w:color w:val="C00000"/>
          <w:lang w:val="en-US"/>
        </w:rPr>
        <w:t xml:space="preserve"> flux </w:t>
      </w:r>
      <m:oMath>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w:p>
    <w:p w14:paraId="3E03A7C5" w14:textId="3E430C51" w:rsidR="00B56DB0" w:rsidRDefault="00B56DB0" w:rsidP="00F8456C">
      <w:pPr>
        <w:rPr>
          <w:lang w:val="en-US"/>
        </w:rPr>
      </w:pPr>
    </w:p>
    <w:p w14:paraId="5B7C6420" w14:textId="558D5CF5" w:rsidR="005310B3" w:rsidRDefault="005310B3">
      <w:pPr>
        <w:pStyle w:val="ListParagraph"/>
        <w:numPr>
          <w:ilvl w:val="0"/>
          <w:numId w:val="13"/>
        </w:numPr>
        <w:rPr>
          <w:lang w:val="en-US"/>
        </w:rPr>
      </w:pPr>
      <w:r>
        <w:rPr>
          <w:lang w:val="en-US"/>
        </w:rPr>
        <w:t xml:space="preserve">The </w:t>
      </w:r>
      <w:r w:rsidRPr="004E3E03">
        <w:rPr>
          <w:b/>
          <w:bCs/>
          <w:color w:val="7030A0"/>
          <w:lang w:val="en-US"/>
        </w:rPr>
        <w:t>fast</w:t>
      </w:r>
      <w:r w:rsidRPr="004E3E03">
        <w:rPr>
          <w:color w:val="7030A0"/>
          <w:lang w:val="en-US"/>
        </w:rPr>
        <w:t xml:space="preserve"> </w:t>
      </w:r>
      <w:r>
        <w:rPr>
          <w:lang w:val="en-US"/>
        </w:rPr>
        <w:t xml:space="preserve">neutrons are </w:t>
      </w:r>
      <w:r w:rsidRPr="00CA6D2C">
        <w:rPr>
          <w:b/>
          <w:bCs/>
          <w:lang w:val="en-US"/>
        </w:rPr>
        <w:t>generated</w:t>
      </w:r>
      <w:r>
        <w:rPr>
          <w:lang w:val="en-US"/>
        </w:rPr>
        <w:t xml:space="preserve"> </w:t>
      </w:r>
      <w:r w:rsidRPr="004E3E03">
        <w:rPr>
          <w:b/>
          <w:bCs/>
          <w:lang w:val="en-US"/>
        </w:rPr>
        <w:t xml:space="preserve">mainly from </w:t>
      </w:r>
      <w:r w:rsidRPr="004E3E03">
        <w:rPr>
          <w:b/>
          <w:bCs/>
          <w:color w:val="C00000"/>
          <w:lang w:val="en-US"/>
        </w:rPr>
        <w:t xml:space="preserve">thermal </w:t>
      </w:r>
      <w:r w:rsidRPr="004E3E03">
        <w:rPr>
          <w:b/>
          <w:bCs/>
          <w:lang w:val="en-US"/>
        </w:rPr>
        <w:t>neutrons</w:t>
      </w:r>
      <w:r>
        <w:rPr>
          <w:lang w:val="en-US"/>
        </w:rPr>
        <w:t xml:space="preserve"> undergoing fission: </w:t>
      </w:r>
      <m:oMath>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w:p>
    <w:p w14:paraId="6CD9016B" w14:textId="6EDF14FF" w:rsidR="005310B3" w:rsidRPr="005310B3" w:rsidRDefault="005310B3">
      <w:pPr>
        <w:pStyle w:val="ListParagraph"/>
        <w:numPr>
          <w:ilvl w:val="1"/>
          <w:numId w:val="13"/>
        </w:numPr>
        <w:rPr>
          <w:lang w:val="en-US"/>
        </w:rPr>
      </w:pPr>
      <w:r>
        <w:rPr>
          <w:lang w:val="en-US"/>
        </w:rPr>
        <w:t xml:space="preserve">Thermal neutrons being absorbed: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w:p>
    <w:p w14:paraId="7F356794" w14:textId="1CEB9B7B" w:rsidR="005310B3" w:rsidRPr="005310B3" w:rsidRDefault="005310B3">
      <w:pPr>
        <w:pStyle w:val="ListParagraph"/>
        <w:numPr>
          <w:ilvl w:val="2"/>
          <w:numId w:val="13"/>
        </w:numPr>
        <w:rPr>
          <w:lang w:val="en-US"/>
        </w:rPr>
      </w:pPr>
      <w:r>
        <w:rPr>
          <w:lang w:val="en-US"/>
        </w:rPr>
        <w:t xml:space="preserve">in units of: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color w:val="C00000"/>
            <w:lang w:val="en-US"/>
          </w:rPr>
          <m:t xml:space="preserve"> </m:t>
        </m:r>
        <m:r>
          <m:rPr>
            <m:lit/>
          </m:rPr>
          <w:rPr>
            <w:rFonts w:ascii="Cambria Math" w:hAnsi="Cambria Math"/>
            <w:lang w:val="en-US"/>
          </w:rPr>
          <m:t>/</m:t>
        </m:r>
        <m:r>
          <w:rPr>
            <w:rFonts w:ascii="Cambria Math" w:hAnsi="Cambria Math"/>
            <w:lang w:val="en-US"/>
          </w:rPr>
          <m:t>c</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r>
          <m:rPr>
            <m:lit/>
          </m:rPr>
          <w:rPr>
            <w:rFonts w:ascii="Cambria Math" w:hAnsi="Cambria Math"/>
            <w:lang w:val="en-US"/>
          </w:rPr>
          <m:t>/</m:t>
        </m:r>
        <m:r>
          <w:rPr>
            <w:rFonts w:ascii="Cambria Math" w:hAnsi="Cambria Math"/>
            <w:lang w:val="en-US"/>
          </w:rPr>
          <m:t>s</m:t>
        </m:r>
      </m:oMath>
    </w:p>
    <w:p w14:paraId="1407915C" w14:textId="789A3C21" w:rsidR="005310B3" w:rsidRDefault="005310B3">
      <w:pPr>
        <w:pStyle w:val="ListParagraph"/>
        <w:numPr>
          <w:ilvl w:val="1"/>
          <w:numId w:val="14"/>
        </w:numPr>
        <w:rPr>
          <w:sz w:val="24"/>
          <w:szCs w:val="24"/>
          <w:lang w:val="en-US"/>
        </w:rPr>
      </w:pPr>
      <w:r>
        <w:rPr>
          <w:sz w:val="24"/>
          <w:szCs w:val="24"/>
          <w:lang w:val="en-US"/>
        </w:rPr>
        <w:t>Only count those absorbed in the fuel</w:t>
      </w:r>
      <w:r w:rsidR="00F8456C">
        <w:rPr>
          <w:sz w:val="24"/>
          <w:szCs w:val="24"/>
          <w:lang w:val="en-US"/>
        </w:rPr>
        <w:t xml:space="preserve">: </w:t>
      </w:r>
      <m:oMath>
        <m:r>
          <w:rPr>
            <w:rFonts w:ascii="Cambria Math" w:hAnsi="Cambria Math"/>
            <w:highlight w:val="yellow"/>
            <w:lang w:val="en-US"/>
          </w:rPr>
          <m:t>f</m:t>
        </m:r>
        <m:sSub>
          <m:sSubPr>
            <m:ctrlPr>
              <w:rPr>
                <w:rFonts w:ascii="Cambria Math" w:hAnsi="Cambria Math"/>
                <w:i/>
                <w:highlight w:val="yellow"/>
                <w:lang w:val="en-US"/>
              </w:rPr>
            </m:ctrlPr>
          </m:sSubPr>
          <m:e>
            <m:r>
              <m:rPr>
                <m:sty m:val="p"/>
              </m:rPr>
              <w:rPr>
                <w:rFonts w:ascii="Cambria Math" w:hAnsi="Cambria Math"/>
                <w:highlight w:val="yellow"/>
                <w:lang w:val="en-US"/>
              </w:rPr>
              <m:t>Σ</m:t>
            </m:r>
            <m:ctrlPr>
              <w:rPr>
                <w:rFonts w:ascii="Cambria Math" w:hAnsi="Cambria Math"/>
                <w:highlight w:val="yellow"/>
                <w:lang w:val="en-US"/>
              </w:rPr>
            </m:ctrlPr>
          </m:e>
          <m:sub>
            <m:r>
              <w:rPr>
                <w:rFonts w:ascii="Cambria Math" w:hAnsi="Cambria Math"/>
                <w:highlight w:val="yellow"/>
                <w:lang w:val="en-US"/>
              </w:rPr>
              <m:t>a</m:t>
            </m:r>
          </m:sub>
        </m:sSub>
        <m:r>
          <w:rPr>
            <w:rFonts w:ascii="Cambria Math" w:hAnsi="Cambria Math"/>
            <w:highlight w:val="yellow"/>
            <w:lang w:val="en-US"/>
          </w:rPr>
          <m:t xml:space="preserve"> </m:t>
        </m:r>
        <m:sSub>
          <m:sSubPr>
            <m:ctrlPr>
              <w:rPr>
                <w:rFonts w:ascii="Cambria Math" w:hAnsi="Cambria Math"/>
                <w:i/>
                <w:color w:val="C00000"/>
                <w:highlight w:val="yellow"/>
                <w:lang w:val="en-US"/>
              </w:rPr>
            </m:ctrlPr>
          </m:sSubPr>
          <m:e>
            <m:r>
              <w:rPr>
                <w:rFonts w:ascii="Cambria Math" w:hAnsi="Cambria Math"/>
                <w:color w:val="C00000"/>
                <w:highlight w:val="yellow"/>
                <w:lang w:val="en-US"/>
              </w:rPr>
              <m:t>ϕ</m:t>
            </m:r>
          </m:e>
          <m:sub>
            <m:r>
              <w:rPr>
                <w:rFonts w:ascii="Cambria Math" w:hAnsi="Cambria Math"/>
                <w:color w:val="C00000"/>
                <w:highlight w:val="yellow"/>
                <w:lang w:val="en-US"/>
              </w:rPr>
              <m:t>2</m:t>
            </m:r>
          </m:sub>
        </m:sSub>
      </m:oMath>
    </w:p>
    <w:p w14:paraId="0F8EDF7B" w14:textId="13F5BC3A" w:rsidR="005310B3" w:rsidRPr="005310B3" w:rsidRDefault="005310B3">
      <w:pPr>
        <w:pStyle w:val="ListParagraph"/>
        <w:numPr>
          <w:ilvl w:val="1"/>
          <w:numId w:val="14"/>
        </w:numPr>
        <w:rPr>
          <w:sz w:val="24"/>
          <w:szCs w:val="24"/>
          <w:lang w:val="en-US"/>
        </w:rPr>
      </w:pPr>
      <w:r>
        <w:rPr>
          <w:sz w:val="24"/>
          <w:szCs w:val="24"/>
          <w:lang w:val="en-US"/>
        </w:rPr>
        <w:t>f: is the fraction of a</w:t>
      </w:r>
      <w:r w:rsidR="00F8456C">
        <w:rPr>
          <w:sz w:val="24"/>
          <w:szCs w:val="24"/>
          <w:lang w:val="en-US"/>
        </w:rPr>
        <w:t>bsorption by the fuel and not moderator or structures.</w:t>
      </w:r>
    </w:p>
    <w:p w14:paraId="1514CE2A" w14:textId="0CAABDC3" w:rsidR="00F8456C" w:rsidRDefault="00F8456C">
      <w:pPr>
        <w:pStyle w:val="ListParagraph"/>
        <w:numPr>
          <w:ilvl w:val="1"/>
          <w:numId w:val="14"/>
        </w:numPr>
        <w:rPr>
          <w:sz w:val="24"/>
          <w:szCs w:val="24"/>
          <w:lang w:val="en-US"/>
        </w:rPr>
      </w:pPr>
      <w:r w:rsidRPr="00F8456C">
        <w:rPr>
          <w:sz w:val="24"/>
          <w:szCs w:val="24"/>
          <w:lang w:val="en-US"/>
        </w:rPr>
        <w:t>the number of fast neutrons produced from thermal fission</w:t>
      </w:r>
      <w:r>
        <w:rPr>
          <w:sz w:val="24"/>
          <w:szCs w:val="24"/>
          <w:lang w:val="en-US"/>
        </w:rPr>
        <w:t xml:space="preserve">: </w:t>
      </w:r>
      <m:oMath>
        <m:sSub>
          <m:sSubPr>
            <m:ctrlPr>
              <w:rPr>
                <w:rFonts w:ascii="Cambria Math" w:hAnsi="Cambria Math"/>
                <w:i/>
                <w:highlight w:val="yellow"/>
                <w:lang w:val="en-US"/>
              </w:rPr>
            </m:ctrlPr>
          </m:sSubPr>
          <m:e>
            <m:r>
              <w:rPr>
                <w:rFonts w:ascii="Cambria Math" w:hAnsi="Cambria Math"/>
                <w:highlight w:val="yellow"/>
                <w:lang w:val="en-US"/>
              </w:rPr>
              <m:t>η</m:t>
            </m:r>
          </m:e>
          <m:sub>
            <m:r>
              <w:rPr>
                <w:rFonts w:ascii="Cambria Math" w:hAnsi="Cambria Math"/>
                <w:highlight w:val="yellow"/>
                <w:lang w:val="en-US"/>
              </w:rPr>
              <m:t>T</m:t>
            </m:r>
          </m:sub>
        </m:sSub>
      </m:oMath>
    </w:p>
    <w:p w14:paraId="1B4E59B1" w14:textId="40BA0B7C" w:rsidR="00F8456C" w:rsidRDefault="00F8456C">
      <w:pPr>
        <w:pStyle w:val="ListParagraph"/>
        <w:numPr>
          <w:ilvl w:val="1"/>
          <w:numId w:val="14"/>
        </w:numPr>
        <w:rPr>
          <w:sz w:val="24"/>
          <w:szCs w:val="24"/>
          <w:lang w:val="en-US"/>
        </w:rPr>
      </w:pPr>
      <w:r w:rsidRPr="00F8456C">
        <w:rPr>
          <w:sz w:val="24"/>
          <w:szCs w:val="24"/>
          <w:highlight w:val="yellow"/>
          <w:lang w:val="en-US"/>
        </w:rPr>
        <w:t>1/k</w:t>
      </w:r>
      <w:r w:rsidRPr="00F8456C">
        <w:rPr>
          <w:sz w:val="24"/>
          <w:szCs w:val="24"/>
          <w:lang w:val="en-US"/>
        </w:rPr>
        <w:t xml:space="preserve"> to </w:t>
      </w:r>
      <w:r>
        <w:rPr>
          <w:sz w:val="24"/>
          <w:szCs w:val="24"/>
          <w:lang w:val="en-US"/>
        </w:rPr>
        <w:t xml:space="preserve">account for </w:t>
      </w:r>
      <w:r w:rsidRPr="00F8456C">
        <w:rPr>
          <w:sz w:val="24"/>
          <w:szCs w:val="24"/>
          <w:lang w:val="en-US"/>
        </w:rPr>
        <w:t>var</w:t>
      </w:r>
      <w:r>
        <w:rPr>
          <w:sz w:val="24"/>
          <w:szCs w:val="24"/>
          <w:lang w:val="en-US"/>
        </w:rPr>
        <w:t xml:space="preserve">iations of </w:t>
      </w:r>
      <w:r w:rsidRPr="00F8456C">
        <w:rPr>
          <w:sz w:val="24"/>
          <w:szCs w:val="24"/>
          <w:lang w:val="en-US"/>
        </w:rPr>
        <w:t xml:space="preserve">the neutrons </w:t>
      </w:r>
      <w:r>
        <w:rPr>
          <w:sz w:val="24"/>
          <w:szCs w:val="24"/>
          <w:lang w:val="en-US"/>
        </w:rPr>
        <w:t>in case of deviation from criticality</w:t>
      </w:r>
    </w:p>
    <w:p w14:paraId="3C5775E7" w14:textId="38688F2F" w:rsidR="00880528" w:rsidRDefault="00880528">
      <w:pPr>
        <w:pStyle w:val="ListParagraph"/>
        <w:numPr>
          <w:ilvl w:val="2"/>
          <w:numId w:val="14"/>
        </w:numPr>
        <w:rPr>
          <w:sz w:val="24"/>
          <w:szCs w:val="24"/>
          <w:lang w:val="en-US"/>
        </w:rPr>
      </w:pPr>
      <w:r>
        <w:rPr>
          <w:sz w:val="24"/>
          <w:szCs w:val="24"/>
          <w:lang w:val="en-US"/>
        </w:rPr>
        <w:t>In similar basis to equation 7.3</w:t>
      </w:r>
    </w:p>
    <w:p w14:paraId="63FD0E27" w14:textId="131778F7" w:rsidR="005310B3" w:rsidRDefault="005310B3">
      <w:pPr>
        <w:pStyle w:val="ListParagraph"/>
        <w:numPr>
          <w:ilvl w:val="1"/>
          <w:numId w:val="14"/>
        </w:numPr>
        <w:rPr>
          <w:sz w:val="24"/>
          <w:szCs w:val="24"/>
          <w:lang w:val="en-US"/>
        </w:rPr>
      </w:pPr>
      <w:r w:rsidRPr="00F8456C">
        <w:rPr>
          <w:sz w:val="24"/>
          <w:szCs w:val="24"/>
          <w:lang w:val="en-US"/>
        </w:rPr>
        <w:t xml:space="preserve"> </w:t>
      </w:r>
      <m:oMath>
        <m:r>
          <w:rPr>
            <w:rFonts w:ascii="Cambria Math" w:hAnsi="Cambria Math"/>
            <w:sz w:val="24"/>
            <w:szCs w:val="24"/>
            <w:highlight w:val="yellow"/>
            <w:lang w:val="en-US"/>
          </w:rPr>
          <m:t>ϵ</m:t>
        </m:r>
      </m:oMath>
      <w:r w:rsidR="00F8456C" w:rsidRPr="00F8456C">
        <w:rPr>
          <w:sz w:val="24"/>
          <w:szCs w:val="24"/>
          <w:lang w:val="en-US"/>
        </w:rPr>
        <w:t xml:space="preserve"> </w:t>
      </w:r>
      <w:r w:rsidR="00F8456C">
        <w:rPr>
          <w:sz w:val="24"/>
          <w:szCs w:val="24"/>
          <w:lang w:val="en-US"/>
        </w:rPr>
        <w:t xml:space="preserve"> extends the number in case of fast fission neutrons </w:t>
      </w:r>
    </w:p>
    <w:p w14:paraId="043FAEDF" w14:textId="77777777" w:rsidR="00F8456C" w:rsidRPr="00F8456C" w:rsidRDefault="00F8456C" w:rsidP="00F8456C">
      <w:pPr>
        <w:rPr>
          <w:lang w:val="en-US"/>
        </w:rPr>
      </w:pPr>
    </w:p>
    <w:p w14:paraId="2D3C5020" w14:textId="0D248550" w:rsidR="00B56DB0" w:rsidRPr="005072EC" w:rsidRDefault="00F8456C">
      <w:pPr>
        <w:pStyle w:val="ListParagraph"/>
        <w:numPr>
          <w:ilvl w:val="0"/>
          <w:numId w:val="14"/>
        </w:numPr>
        <w:ind w:firstLine="0"/>
        <w:rPr>
          <w:lang w:val="en-US"/>
        </w:rPr>
      </w:pPr>
      <w:r w:rsidRPr="00F8456C">
        <w:rPr>
          <w:sz w:val="24"/>
          <w:szCs w:val="24"/>
          <w:lang w:val="en-US"/>
        </w:rPr>
        <w:t>The diffusion equation for fast neutrons:</w:t>
      </w:r>
    </w:p>
    <w:p w14:paraId="4D1AFF4A" w14:textId="5CE1B2F2" w:rsidR="005072EC" w:rsidRPr="005072EC" w:rsidRDefault="005072EC">
      <w:pPr>
        <w:pStyle w:val="ListParagraph"/>
        <w:numPr>
          <w:ilvl w:val="1"/>
          <w:numId w:val="14"/>
        </w:numPr>
        <w:rPr>
          <w:lang w:val="en-US"/>
        </w:rPr>
      </w:pPr>
      <w:r>
        <w:rPr>
          <w:sz w:val="24"/>
          <w:szCs w:val="24"/>
          <w:lang w:val="en-US"/>
        </w:rPr>
        <w:t>The first term is the leakage term (boundary accounting)</w:t>
      </w:r>
    </w:p>
    <w:p w14:paraId="70A476C9" w14:textId="77777777" w:rsidR="005072EC" w:rsidRPr="005072EC" w:rsidRDefault="005072EC">
      <w:pPr>
        <w:pStyle w:val="ListParagraph"/>
        <w:numPr>
          <w:ilvl w:val="1"/>
          <w:numId w:val="14"/>
        </w:numPr>
        <w:rPr>
          <w:lang w:val="en-US"/>
        </w:rPr>
      </w:pPr>
      <w:r>
        <w:rPr>
          <w:sz w:val="24"/>
          <w:szCs w:val="24"/>
          <w:lang w:val="en-US"/>
        </w:rPr>
        <w:t xml:space="preserve">The second term is the </w:t>
      </w:r>
      <w:r w:rsidRPr="00CA6D2C">
        <w:rPr>
          <w:b/>
          <w:bCs/>
          <w:sz w:val="24"/>
          <w:szCs w:val="24"/>
          <w:lang w:val="en-US"/>
        </w:rPr>
        <w:t>removal</w:t>
      </w:r>
      <w:r>
        <w:rPr>
          <w:sz w:val="24"/>
          <w:szCs w:val="24"/>
          <w:lang w:val="en-US"/>
        </w:rPr>
        <w:t xml:space="preserve"> cross section,</w:t>
      </w:r>
      <w:r w:rsidRPr="005072EC">
        <w:rPr>
          <w:rFonts w:ascii="Cambria Math" w:hAnsi="Cambria Math"/>
          <w:i/>
          <w:lang w:val="en-US"/>
        </w:rPr>
        <w:t xml:space="preserve">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oMath>
      <w:r>
        <w:rPr>
          <w:sz w:val="24"/>
          <w:szCs w:val="24"/>
          <w:lang w:val="en-US"/>
        </w:rPr>
        <w:t xml:space="preserve"> , </w:t>
      </w:r>
    </w:p>
    <w:p w14:paraId="599AE712" w14:textId="706DFEB8" w:rsidR="005072EC" w:rsidRPr="005072EC" w:rsidRDefault="005072EC">
      <w:pPr>
        <w:pStyle w:val="ListParagraph"/>
        <w:numPr>
          <w:ilvl w:val="2"/>
          <w:numId w:val="14"/>
        </w:numPr>
        <w:rPr>
          <w:lang w:val="en-US"/>
        </w:rPr>
      </w:pPr>
      <w:r>
        <w:rPr>
          <w:sz w:val="24"/>
          <w:szCs w:val="24"/>
          <w:lang w:val="en-US"/>
        </w:rPr>
        <w:t>due to slowing down of fast into thermal</w:t>
      </w:r>
    </w:p>
    <w:p w14:paraId="46D1C2DE" w14:textId="2E83774B" w:rsidR="005072EC" w:rsidRPr="005072EC" w:rsidRDefault="005072EC">
      <w:pPr>
        <w:pStyle w:val="ListParagraph"/>
        <w:numPr>
          <w:ilvl w:val="2"/>
          <w:numId w:val="14"/>
        </w:numPr>
        <w:rPr>
          <w:lang w:val="en-US"/>
        </w:rPr>
      </w:pPr>
      <w:r>
        <w:rPr>
          <w:sz w:val="24"/>
          <w:szCs w:val="24"/>
          <w:lang w:val="en-US"/>
        </w:rPr>
        <w:t>In this fast flux, this is a sink (loss) term</w:t>
      </w:r>
    </w:p>
    <w:p w14:paraId="5FA191A1" w14:textId="58CE8B8A" w:rsidR="005072EC" w:rsidRPr="00F8456C" w:rsidRDefault="005072EC">
      <w:pPr>
        <w:pStyle w:val="ListParagraph"/>
        <w:numPr>
          <w:ilvl w:val="2"/>
          <w:numId w:val="14"/>
        </w:numPr>
        <w:rPr>
          <w:lang w:val="en-US"/>
        </w:rPr>
      </w:pPr>
      <w:r>
        <w:rPr>
          <w:sz w:val="24"/>
          <w:szCs w:val="24"/>
          <w:lang w:val="en-US"/>
        </w:rPr>
        <w:t>In the thermal flux, this will be a source (gain) term</w:t>
      </w:r>
    </w:p>
    <w:p w14:paraId="43AC4897" w14:textId="77777777" w:rsidR="00F8456C" w:rsidRPr="005072EC" w:rsidRDefault="00F8456C" w:rsidP="005072EC">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56DB0" w:rsidRPr="00AC006E" w14:paraId="7BBB45AC" w14:textId="77777777" w:rsidTr="00F6214E">
        <w:tc>
          <w:tcPr>
            <w:tcW w:w="7088" w:type="dxa"/>
            <w:vAlign w:val="center"/>
          </w:tcPr>
          <w:p w14:paraId="3D115A64" w14:textId="77777777" w:rsidR="00B56DB0" w:rsidRPr="00AC006E" w:rsidRDefault="00000000" w:rsidP="00F6214E">
            <w:pPr>
              <w:jc w:val="center"/>
              <w:rPr>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acc>
                  <m:accPr>
                    <m:chr m:val="⃗"/>
                    <m:ctrlPr>
                      <w:rPr>
                        <w:rFonts w:ascii="Cambria Math" w:hAnsi="Cambria Math"/>
                        <w:i/>
                        <w:lang w:val="en-US"/>
                      </w:rPr>
                    </m:ctrlPr>
                  </m:accPr>
                  <m:e>
                    <m:r>
                      <m:rPr>
                        <m:sty m:val="p"/>
                      </m:rPr>
                      <w:rPr>
                        <w:rFonts w:ascii="Cambria Math" w:hAnsi="Cambria Math"/>
                        <w:lang w:val="en-US"/>
                      </w:rPr>
                      <m:t>∇</m:t>
                    </m:r>
                  </m:e>
                </m:acc>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r>
                  <w:rPr>
                    <w:rFonts w:ascii="Cambria Math" w:hAnsi="Cambria Math"/>
                    <w:lang w:val="en-US"/>
                  </w:rPr>
                  <m:t>ϵ</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f</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m:oMathPara>
          </w:p>
        </w:tc>
        <w:tc>
          <w:tcPr>
            <w:tcW w:w="1530" w:type="dxa"/>
            <w:vAlign w:val="center"/>
          </w:tcPr>
          <w:p w14:paraId="5DC578E1" w14:textId="55BB457E" w:rsidR="00B56DB0" w:rsidRPr="00AC006E" w:rsidRDefault="00B56DB0" w:rsidP="00F6214E">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31</w:t>
              </w:r>
            </w:fldSimple>
            <w:r w:rsidRPr="00AC006E">
              <w:rPr>
                <w:lang w:val="en-US"/>
              </w:rPr>
              <w:t xml:space="preserve"> </w:t>
            </w:r>
          </w:p>
        </w:tc>
      </w:tr>
    </w:tbl>
    <w:p w14:paraId="5C358487" w14:textId="77777777" w:rsidR="005072EC" w:rsidRDefault="005072EC" w:rsidP="00050E96">
      <w:pPr>
        <w:pStyle w:val="ListParagraph"/>
        <w:bidi/>
        <w:ind w:left="1080" w:firstLine="0"/>
        <w:rPr>
          <w:rtl/>
          <w:lang w:val="en-US"/>
        </w:rPr>
      </w:pPr>
    </w:p>
    <w:p w14:paraId="0D1B47FE" w14:textId="29EB4851" w:rsidR="005072EC" w:rsidRPr="005072EC" w:rsidRDefault="005072EC">
      <w:pPr>
        <w:pStyle w:val="ListParagraph"/>
        <w:numPr>
          <w:ilvl w:val="0"/>
          <w:numId w:val="14"/>
        </w:numPr>
        <w:rPr>
          <w:lang w:val="en-US"/>
        </w:rPr>
      </w:pPr>
      <w:r>
        <w:rPr>
          <w:lang w:val="en-US"/>
        </w:rPr>
        <w:t xml:space="preserve">The </w:t>
      </w:r>
      <w:r w:rsidRPr="005072EC">
        <w:rPr>
          <w:lang w:val="en-US"/>
        </w:rPr>
        <w:t>diffusion coefficient for fast neutrons</w:t>
      </w:r>
      <w:r>
        <w:rPr>
          <w:sz w:val="24"/>
          <w:szCs w:val="24"/>
          <w:lang w:val="en-US"/>
        </w:rPr>
        <w:t xml:space="preserve"> is:</w:t>
      </w:r>
    </w:p>
    <w:p w14:paraId="5A6CD3F0" w14:textId="6AA58F7F"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56DB0" w:rsidRPr="00AC006E" w14:paraId="723DB1CA" w14:textId="77777777" w:rsidTr="00F6214E">
        <w:tc>
          <w:tcPr>
            <w:tcW w:w="7088" w:type="dxa"/>
            <w:vAlign w:val="center"/>
          </w:tcPr>
          <w:p w14:paraId="1C0B9327" w14:textId="77777777" w:rsidR="00B56DB0" w:rsidRPr="00AC006E" w:rsidRDefault="00000000" w:rsidP="00F6214E">
            <w:pPr>
              <w:jc w:val="center"/>
              <w:rPr>
                <w:lang w:val="en-US"/>
              </w:rPr>
            </w:pPr>
            <m:oMathPara>
              <m:oMath>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r>
                  <w:rPr>
                    <w:rFonts w:ascii="Cambria Math" w:hAnsi="Cambria Math"/>
                    <w:lang w:val="en-US"/>
                  </w:rPr>
                  <m:t>=1/3</m:t>
                </m:r>
                <m:sSub>
                  <m:sSubPr>
                    <m:ctrlPr>
                      <w:rPr>
                        <w:rFonts w:ascii="Cambria Math" w:hAnsi="Cambria Math"/>
                        <w:i/>
                        <w:color w:val="7030A0"/>
                        <w:lang w:val="en-US"/>
                      </w:rPr>
                    </m:ctrlPr>
                  </m:sSubPr>
                  <m:e>
                    <m:r>
                      <m:rPr>
                        <m:sty m:val="p"/>
                      </m:rPr>
                      <w:rPr>
                        <w:rFonts w:ascii="Cambria Math" w:hAnsi="Cambria Math"/>
                        <w:color w:val="7030A0"/>
                        <w:lang w:val="en-US"/>
                      </w:rPr>
                      <m:t>Σ</m:t>
                    </m:r>
                    <m:ctrlPr>
                      <w:rPr>
                        <w:rFonts w:ascii="Cambria Math" w:hAnsi="Cambria Math"/>
                        <w:color w:val="7030A0"/>
                        <w:lang w:val="en-US"/>
                      </w:rPr>
                    </m:ctrlPr>
                  </m:e>
                  <m:sub>
                    <m:r>
                      <w:rPr>
                        <w:rFonts w:ascii="Cambria Math" w:hAnsi="Cambria Math"/>
                        <w:color w:val="7030A0"/>
                        <w:lang w:val="en-US"/>
                      </w:rPr>
                      <m:t>tr1</m:t>
                    </m:r>
                  </m:sub>
                </m:sSub>
              </m:oMath>
            </m:oMathPara>
          </w:p>
        </w:tc>
        <w:tc>
          <w:tcPr>
            <w:tcW w:w="1530" w:type="dxa"/>
            <w:vAlign w:val="center"/>
          </w:tcPr>
          <w:p w14:paraId="33E4C090" w14:textId="77777777" w:rsidR="00B56DB0" w:rsidRDefault="00B56DB0" w:rsidP="00F6214E">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32</w:t>
              </w:r>
            </w:fldSimple>
            <w:r w:rsidRPr="00AC006E">
              <w:rPr>
                <w:lang w:val="en-US"/>
              </w:rPr>
              <w:t xml:space="preserve"> </w:t>
            </w:r>
          </w:p>
          <w:p w14:paraId="03190767" w14:textId="3F7984B4" w:rsidR="004E3E03" w:rsidRPr="00AC006E" w:rsidRDefault="004E3E03" w:rsidP="00F6214E">
            <w:pPr>
              <w:keepNext/>
              <w:jc w:val="center"/>
              <w:rPr>
                <w:lang w:val="en-US"/>
              </w:rPr>
            </w:pPr>
          </w:p>
        </w:tc>
      </w:tr>
    </w:tbl>
    <w:p w14:paraId="7115B8ED" w14:textId="77777777" w:rsidR="004E3E03" w:rsidRDefault="004E3E03">
      <w:pPr>
        <w:pStyle w:val="ListParagraph"/>
        <w:numPr>
          <w:ilvl w:val="0"/>
          <w:numId w:val="14"/>
        </w:numPr>
        <w:rPr>
          <w:sz w:val="24"/>
          <w:szCs w:val="24"/>
          <w:lang w:val="en-US"/>
        </w:rPr>
      </w:pPr>
    </w:p>
    <w:p w14:paraId="4938D31A" w14:textId="77777777" w:rsidR="004E3E03" w:rsidRDefault="004E3E03">
      <w:pPr>
        <w:ind w:firstLine="360"/>
        <w:rPr>
          <w:rFonts w:asciiTheme="minorHAnsi" w:eastAsiaTheme="minorEastAsia" w:hAnsiTheme="minorHAnsi" w:cstheme="minorBidi"/>
          <w:lang w:val="en-US"/>
        </w:rPr>
      </w:pPr>
      <w:r>
        <w:rPr>
          <w:lang w:val="en-US"/>
        </w:rPr>
        <w:br w:type="page"/>
      </w:r>
    </w:p>
    <w:p w14:paraId="13A0B461" w14:textId="696455B4" w:rsidR="005072EC" w:rsidRPr="005072EC" w:rsidRDefault="005072EC">
      <w:pPr>
        <w:pStyle w:val="ListParagraph"/>
        <w:numPr>
          <w:ilvl w:val="0"/>
          <w:numId w:val="14"/>
        </w:numPr>
        <w:rPr>
          <w:lang w:val="en-US"/>
        </w:rPr>
      </w:pPr>
      <w:r w:rsidRPr="00F8456C">
        <w:rPr>
          <w:sz w:val="24"/>
          <w:szCs w:val="24"/>
          <w:lang w:val="en-US"/>
        </w:rPr>
        <w:lastRenderedPageBreak/>
        <w:t xml:space="preserve">The diffusion equation for </w:t>
      </w:r>
      <w:r w:rsidRPr="005072EC">
        <w:rPr>
          <w:color w:val="C00000"/>
          <w:sz w:val="24"/>
          <w:szCs w:val="24"/>
          <w:lang w:val="en-US"/>
        </w:rPr>
        <w:t>thermal</w:t>
      </w:r>
      <w:r w:rsidRPr="00F8456C">
        <w:rPr>
          <w:sz w:val="24"/>
          <w:szCs w:val="24"/>
          <w:lang w:val="en-US"/>
        </w:rPr>
        <w:t xml:space="preserve"> neutrons:</w:t>
      </w:r>
    </w:p>
    <w:p w14:paraId="289E54F3" w14:textId="77777777" w:rsidR="005072EC" w:rsidRPr="005072EC" w:rsidRDefault="005072EC">
      <w:pPr>
        <w:pStyle w:val="ListParagraph"/>
        <w:numPr>
          <w:ilvl w:val="1"/>
          <w:numId w:val="14"/>
        </w:numPr>
        <w:rPr>
          <w:lang w:val="en-US"/>
        </w:rPr>
      </w:pPr>
      <w:r>
        <w:rPr>
          <w:sz w:val="24"/>
          <w:szCs w:val="24"/>
          <w:lang w:val="en-US"/>
        </w:rPr>
        <w:t>The first term is the leakage term (boundary accounting)</w:t>
      </w:r>
    </w:p>
    <w:p w14:paraId="326ED07D" w14:textId="698DC82E" w:rsidR="005072EC" w:rsidRPr="005072EC" w:rsidRDefault="005072EC">
      <w:pPr>
        <w:pStyle w:val="ListParagraph"/>
        <w:numPr>
          <w:ilvl w:val="1"/>
          <w:numId w:val="14"/>
        </w:numPr>
        <w:rPr>
          <w:lang w:val="en-US"/>
        </w:rPr>
      </w:pPr>
      <w:r>
        <w:rPr>
          <w:sz w:val="24"/>
          <w:szCs w:val="24"/>
          <w:lang w:val="en-US"/>
        </w:rPr>
        <w:t xml:space="preserve">The second term is the absorption of the thermal neutrons: </w:t>
      </w:r>
      <m:oMath>
        <m:sSub>
          <m:sSubPr>
            <m:ctrlPr>
              <w:rPr>
                <w:rFonts w:ascii="Cambria Math" w:hAnsi="Cambria Math"/>
                <w:i/>
                <w:highlight w:val="yellow"/>
                <w:lang w:val="en-US"/>
              </w:rPr>
            </m:ctrlPr>
          </m:sSubPr>
          <m:e>
            <m:r>
              <m:rPr>
                <m:sty m:val="p"/>
              </m:rPr>
              <w:rPr>
                <w:rFonts w:ascii="Cambria Math" w:hAnsi="Cambria Math"/>
                <w:highlight w:val="yellow"/>
                <w:lang w:val="en-US"/>
              </w:rPr>
              <m:t>Σ</m:t>
            </m:r>
            <m:ctrlPr>
              <w:rPr>
                <w:rFonts w:ascii="Cambria Math" w:hAnsi="Cambria Math"/>
                <w:highlight w:val="yellow"/>
                <w:lang w:val="en-US"/>
              </w:rPr>
            </m:ctrlPr>
          </m:e>
          <m:sub>
            <m:r>
              <w:rPr>
                <w:rFonts w:ascii="Cambria Math" w:hAnsi="Cambria Math"/>
                <w:highlight w:val="yellow"/>
                <w:lang w:val="en-US"/>
              </w:rPr>
              <m:t>a</m:t>
            </m:r>
          </m:sub>
        </m:sSub>
      </m:oMath>
    </w:p>
    <w:p w14:paraId="237D6B91" w14:textId="26A585A4" w:rsidR="005072EC" w:rsidRPr="005072EC" w:rsidRDefault="005072EC">
      <w:pPr>
        <w:pStyle w:val="ListParagraph"/>
        <w:numPr>
          <w:ilvl w:val="1"/>
          <w:numId w:val="14"/>
        </w:numPr>
        <w:rPr>
          <w:lang w:val="en-US"/>
        </w:rPr>
      </w:pPr>
      <w:r>
        <w:rPr>
          <w:sz w:val="24"/>
          <w:szCs w:val="24"/>
          <w:lang w:val="en-US"/>
        </w:rPr>
        <w:t>The thermal neutrons are created by removal</w:t>
      </w:r>
      <w:r w:rsidR="00E90625">
        <w:rPr>
          <w:sz w:val="24"/>
          <w:szCs w:val="24"/>
          <w:lang w:val="en-US"/>
        </w:rPr>
        <w:t xml:space="preserve"> and slowing </w:t>
      </w:r>
      <w:r>
        <w:rPr>
          <w:sz w:val="24"/>
          <w:szCs w:val="24"/>
          <w:lang w:val="en-US"/>
        </w:rPr>
        <w:t>fast into thermal</w:t>
      </w:r>
      <w:r w:rsidR="00E90625">
        <w:rPr>
          <w:sz w:val="24"/>
          <w:szCs w:val="24"/>
          <w:lang w:val="en-US"/>
        </w:rPr>
        <w:t xml:space="preserve">: </w:t>
      </w:r>
      <m:oMath>
        <m:sSub>
          <m:sSubPr>
            <m:ctrlPr>
              <w:rPr>
                <w:rFonts w:ascii="Cambria Math" w:hAnsi="Cambria Math"/>
                <w:i/>
                <w:highlight w:val="yellow"/>
                <w:lang w:val="en-US"/>
              </w:rPr>
            </m:ctrlPr>
          </m:sSubPr>
          <m:e>
            <m:r>
              <m:rPr>
                <m:sty m:val="p"/>
              </m:rPr>
              <w:rPr>
                <w:rFonts w:ascii="Cambria Math" w:hAnsi="Cambria Math"/>
                <w:highlight w:val="yellow"/>
                <w:lang w:val="en-US"/>
              </w:rPr>
              <m:t>Σ</m:t>
            </m:r>
            <m:ctrlPr>
              <w:rPr>
                <w:rFonts w:ascii="Cambria Math" w:hAnsi="Cambria Math"/>
                <w:highlight w:val="yellow"/>
                <w:lang w:val="en-US"/>
              </w:rPr>
            </m:ctrlPr>
          </m:e>
          <m:sub>
            <m:r>
              <w:rPr>
                <w:rFonts w:ascii="Cambria Math" w:hAnsi="Cambria Math"/>
                <w:highlight w:val="yellow"/>
                <w:lang w:val="en-US"/>
              </w:rPr>
              <m:t>r</m:t>
            </m:r>
          </m:sub>
        </m:sSub>
      </m:oMath>
    </w:p>
    <w:p w14:paraId="48BE711C" w14:textId="458EF64B" w:rsidR="005072EC" w:rsidRPr="005072EC" w:rsidRDefault="005072EC">
      <w:pPr>
        <w:pStyle w:val="ListParagraph"/>
        <w:numPr>
          <w:ilvl w:val="0"/>
          <w:numId w:val="14"/>
        </w:numPr>
        <w:rPr>
          <w:lang w:val="en-US"/>
        </w:rPr>
      </w:pPr>
      <w:r w:rsidRPr="005072EC">
        <w:rPr>
          <w:sz w:val="24"/>
          <w:szCs w:val="24"/>
          <w:lang w:val="en-US"/>
        </w:rPr>
        <w:t xml:space="preserve">the resonance escape probability </w:t>
      </w:r>
      <w:r w:rsidRPr="005072EC">
        <w:rPr>
          <w:sz w:val="24"/>
          <w:szCs w:val="24"/>
          <w:highlight w:val="yellow"/>
          <w:lang w:val="en-US"/>
        </w:rPr>
        <w:t>p</w:t>
      </w:r>
      <w:r w:rsidRPr="005072EC">
        <w:rPr>
          <w:sz w:val="24"/>
          <w:szCs w:val="24"/>
          <w:lang w:val="en-US"/>
        </w:rPr>
        <w:t xml:space="preserve"> to account for those lost to capture in the fuel resonance </w:t>
      </w:r>
    </w:p>
    <w:p w14:paraId="43DA7524" w14:textId="3901C2F3" w:rsidR="00B56DB0" w:rsidRPr="005072EC" w:rsidRDefault="00B56DB0" w:rsidP="005072EC">
      <w:pPr>
        <w:pStyle w:val="ListParagraph"/>
        <w:ind w:left="10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56DB0" w:rsidRPr="00AC006E" w14:paraId="62298F2A" w14:textId="77777777" w:rsidTr="00F6214E">
        <w:tc>
          <w:tcPr>
            <w:tcW w:w="7088" w:type="dxa"/>
            <w:vAlign w:val="center"/>
          </w:tcPr>
          <w:p w14:paraId="2ECCC012" w14:textId="77777777" w:rsidR="00B56DB0" w:rsidRPr="00AC006E" w:rsidRDefault="00000000" w:rsidP="00F6214E">
            <w:pPr>
              <w:jc w:val="center"/>
              <w:rPr>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D</m:t>
                    </m:r>
                  </m:e>
                  <m:sub>
                    <m:r>
                      <w:rPr>
                        <w:rFonts w:ascii="Cambria Math" w:hAnsi="Cambria Math"/>
                        <w:color w:val="C00000"/>
                        <w:lang w:val="en-US"/>
                      </w:rPr>
                      <m:t>2</m:t>
                    </m:r>
                  </m:sub>
                </m:sSub>
                <m:acc>
                  <m:accPr>
                    <m:chr m:val="⃗"/>
                    <m:ctrlPr>
                      <w:rPr>
                        <w:rFonts w:ascii="Cambria Math" w:hAnsi="Cambria Math"/>
                        <w:i/>
                        <w:lang w:val="en-US"/>
                      </w:rPr>
                    </m:ctrlPr>
                  </m:accPr>
                  <m:e>
                    <m:r>
                      <m:rPr>
                        <m:sty m:val="p"/>
                      </m:rPr>
                      <w:rPr>
                        <w:rFonts w:ascii="Cambria Math" w:hAnsi="Cambria Math"/>
                        <w:lang w:val="en-US"/>
                      </w:rPr>
                      <m:t>∇</m:t>
                    </m:r>
                  </m:e>
                </m:acc>
                <m:r>
                  <w:rPr>
                    <w:rFonts w:ascii="Cambria Math" w:hAnsi="Cambria Math"/>
                    <w:color w:val="7030A0"/>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=p</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r>
                  <w:rPr>
                    <w:rFonts w:ascii="Cambria Math" w:hAnsi="Cambria Math"/>
                    <w:lang w:val="en-US"/>
                  </w:rPr>
                  <m:t xml:space="preserve"> </m:t>
                </m:r>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m:oMathPara>
          </w:p>
        </w:tc>
        <w:tc>
          <w:tcPr>
            <w:tcW w:w="1530" w:type="dxa"/>
            <w:vAlign w:val="center"/>
          </w:tcPr>
          <w:p w14:paraId="7FF12BC8" w14:textId="50D6A03F" w:rsidR="00B56DB0" w:rsidRPr="00AC006E" w:rsidRDefault="00B56DB0" w:rsidP="00F6214E">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33</w:t>
              </w:r>
            </w:fldSimple>
            <w:r w:rsidRPr="00AC006E">
              <w:rPr>
                <w:lang w:val="en-US"/>
              </w:rPr>
              <w:t xml:space="preserve"> </w:t>
            </w:r>
          </w:p>
        </w:tc>
      </w:tr>
    </w:tbl>
    <w:p w14:paraId="431FAA98" w14:textId="77777777" w:rsidR="00DA5D27" w:rsidRDefault="00DA5D27" w:rsidP="00DA5D27">
      <w:pPr>
        <w:pStyle w:val="ListParagraph"/>
        <w:ind w:left="1127" w:firstLine="0"/>
        <w:rPr>
          <w:lang w:val="en-US"/>
        </w:rPr>
      </w:pPr>
    </w:p>
    <w:p w14:paraId="0EFEB4B9" w14:textId="77777777" w:rsidR="00DA5D27" w:rsidRDefault="00DA5D27" w:rsidP="00DA5D27">
      <w:pPr>
        <w:pStyle w:val="ListParagraph"/>
        <w:ind w:left="1127" w:firstLine="0"/>
        <w:rPr>
          <w:lang w:val="en-US"/>
        </w:rPr>
      </w:pPr>
    </w:p>
    <w:p w14:paraId="6F6633AB" w14:textId="73117313" w:rsidR="00B56DB0" w:rsidRPr="00DA5D27" w:rsidRDefault="00DA5D27">
      <w:pPr>
        <w:pStyle w:val="ListParagraph"/>
        <w:numPr>
          <w:ilvl w:val="0"/>
          <w:numId w:val="15"/>
        </w:numPr>
        <w:rPr>
          <w:lang w:val="en-US"/>
        </w:rPr>
      </w:pPr>
      <w:r>
        <w:rPr>
          <w:lang w:val="en-US"/>
        </w:rPr>
        <w:t>T</w:t>
      </w:r>
      <w:r w:rsidRPr="00DA5D27">
        <w:rPr>
          <w:lang w:val="en-US"/>
        </w:rPr>
        <w:t>he thermal diffusion coefficient</w:t>
      </w:r>
      <w:r>
        <w:rPr>
          <w:lang w:val="en-US"/>
        </w:rPr>
        <w:t xml:space="preserve"> is:</w:t>
      </w:r>
    </w:p>
    <w:p w14:paraId="3ED9192A" w14:textId="51065F3B"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56DB0" w:rsidRPr="00AC006E" w14:paraId="71C275AD" w14:textId="77777777" w:rsidTr="00F6214E">
        <w:tc>
          <w:tcPr>
            <w:tcW w:w="7088" w:type="dxa"/>
            <w:vAlign w:val="center"/>
          </w:tcPr>
          <w:p w14:paraId="29A7256B" w14:textId="484D1AB5" w:rsidR="00B56DB0" w:rsidRPr="00AC006E" w:rsidRDefault="00000000" w:rsidP="00F6214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D</m:t>
                    </m:r>
                  </m:e>
                  <m:sub>
                    <m:r>
                      <w:rPr>
                        <w:rFonts w:ascii="Cambria Math" w:hAnsi="Cambria Math"/>
                        <w:color w:val="C00000"/>
                        <w:lang w:val="en-US"/>
                      </w:rPr>
                      <m:t>2</m:t>
                    </m:r>
                  </m:sub>
                </m:sSub>
                <m:r>
                  <w:rPr>
                    <w:rFonts w:ascii="Cambria Math" w:hAnsi="Cambria Math"/>
                    <w:lang w:val="en-US"/>
                  </w:rPr>
                  <m:t>=1/3</m:t>
                </m:r>
                <m:sSub>
                  <m:sSubPr>
                    <m:ctrlPr>
                      <w:rPr>
                        <w:rFonts w:ascii="Cambria Math" w:hAnsi="Cambria Math"/>
                        <w:i/>
                        <w:color w:val="C00000"/>
                        <w:lang w:val="en-US"/>
                      </w:rPr>
                    </m:ctrlPr>
                  </m:sSubPr>
                  <m:e>
                    <m:r>
                      <m:rPr>
                        <m:sty m:val="p"/>
                      </m:rPr>
                      <w:rPr>
                        <w:rFonts w:ascii="Cambria Math" w:hAnsi="Cambria Math"/>
                        <w:color w:val="C00000"/>
                        <w:lang w:val="en-US"/>
                      </w:rPr>
                      <m:t>Σ</m:t>
                    </m:r>
                    <m:ctrlPr>
                      <w:rPr>
                        <w:rFonts w:ascii="Cambria Math" w:hAnsi="Cambria Math"/>
                        <w:color w:val="C00000"/>
                        <w:lang w:val="en-US"/>
                      </w:rPr>
                    </m:ctrlPr>
                  </m:e>
                  <m:sub>
                    <m:r>
                      <w:rPr>
                        <w:rFonts w:ascii="Cambria Math" w:hAnsi="Cambria Math"/>
                        <w:color w:val="C00000"/>
                        <w:lang w:val="en-US"/>
                      </w:rPr>
                      <m:t>tr2</m:t>
                    </m:r>
                  </m:sub>
                </m:sSub>
              </m:oMath>
            </m:oMathPara>
          </w:p>
        </w:tc>
        <w:tc>
          <w:tcPr>
            <w:tcW w:w="1530" w:type="dxa"/>
            <w:vAlign w:val="center"/>
          </w:tcPr>
          <w:p w14:paraId="0C534674" w14:textId="62CA7537" w:rsidR="00B56DB0" w:rsidRPr="00AC006E" w:rsidRDefault="00B56DB0" w:rsidP="00F6214E">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34</w:t>
              </w:r>
            </w:fldSimple>
            <w:r w:rsidRPr="00AC006E">
              <w:rPr>
                <w:lang w:val="en-US"/>
              </w:rPr>
              <w:t xml:space="preserve"> </w:t>
            </w:r>
          </w:p>
        </w:tc>
      </w:tr>
    </w:tbl>
    <w:p w14:paraId="4E7B41F8" w14:textId="33007878" w:rsidR="00DA5D27" w:rsidRDefault="00DA5D27">
      <w:pPr>
        <w:pStyle w:val="ListParagraph"/>
        <w:numPr>
          <w:ilvl w:val="0"/>
          <w:numId w:val="15"/>
        </w:numPr>
        <w:rPr>
          <w:lang w:val="en-US"/>
        </w:rPr>
      </w:pPr>
      <w:r>
        <w:rPr>
          <w:lang w:val="en-US"/>
        </w:rPr>
        <w:t>Divide the equations:</w:t>
      </w:r>
    </w:p>
    <w:p w14:paraId="341A7155" w14:textId="5F85032E" w:rsidR="00DA5D27" w:rsidRDefault="00DA5D27">
      <w:pPr>
        <w:pStyle w:val="ListParagraph"/>
        <w:numPr>
          <w:ilvl w:val="1"/>
          <w:numId w:val="15"/>
        </w:numPr>
        <w:rPr>
          <w:lang w:val="en-US"/>
        </w:rPr>
      </w:pPr>
      <w:r>
        <w:rPr>
          <w:lang w:val="en-US"/>
        </w:rPr>
        <w:t xml:space="preserve">Fast diffusion </w:t>
      </w:r>
      <m:oMath>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w:r>
        <w:rPr>
          <w:lang w:val="en-US"/>
        </w:rPr>
        <w:t xml:space="preserve">eqn by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oMath>
    </w:p>
    <w:p w14:paraId="3C6F0018" w14:textId="2C21479D" w:rsidR="00DA5D27" w:rsidRDefault="00DA5D27">
      <w:pPr>
        <w:pStyle w:val="ListParagraph"/>
        <w:numPr>
          <w:ilvl w:val="1"/>
          <w:numId w:val="15"/>
        </w:numPr>
        <w:rPr>
          <w:lang w:val="en-US"/>
        </w:rPr>
      </w:pPr>
      <w:r>
        <w:rPr>
          <w:lang w:val="en-US"/>
        </w:rPr>
        <w:t xml:space="preserve">thermal diffusion </w:t>
      </w:r>
      <m:oMath>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w:r>
        <w:rPr>
          <w:lang w:val="en-US"/>
        </w:rPr>
        <w:t xml:space="preserve">eqn by </w:t>
      </w:r>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oMath>
    </w:p>
    <w:p w14:paraId="13C51433" w14:textId="59F36ED2" w:rsidR="00DA5D27" w:rsidRDefault="00DA5D27">
      <w:pPr>
        <w:pStyle w:val="ListParagraph"/>
        <w:numPr>
          <w:ilvl w:val="0"/>
          <w:numId w:val="15"/>
        </w:numPr>
        <w:rPr>
          <w:lang w:val="en-US"/>
        </w:rPr>
      </w:pPr>
      <w:r>
        <w:rPr>
          <w:lang w:val="en-US"/>
        </w:rPr>
        <w:t>Define two diffusion lengths:</w:t>
      </w:r>
    </w:p>
    <w:p w14:paraId="32689B59" w14:textId="28E18759" w:rsidR="00DA5D27" w:rsidRPr="00D34343" w:rsidRDefault="00DA5D27">
      <w:pPr>
        <w:pStyle w:val="ListParagraph"/>
        <w:numPr>
          <w:ilvl w:val="1"/>
          <w:numId w:val="15"/>
        </w:numPr>
        <w:rPr>
          <w:lang w:val="en-US"/>
        </w:rPr>
      </w:pPr>
      <w:r w:rsidRPr="00DA5D27">
        <w:rPr>
          <w:lang w:val="en-US"/>
        </w:rPr>
        <w:t xml:space="preserve">Fast diffusion length </w:t>
      </w:r>
      <m:oMath>
        <m:sSub>
          <m:sSubPr>
            <m:ctrlPr>
              <w:rPr>
                <w:rFonts w:ascii="Cambria Math" w:hAnsi="Cambria Math"/>
                <w:i/>
                <w:color w:val="7030A0"/>
                <w:lang w:val="en-US"/>
              </w:rPr>
            </m:ctrlPr>
          </m:sSubPr>
          <m:e>
            <m:r>
              <w:rPr>
                <w:rFonts w:ascii="Cambria Math" w:hAnsi="Cambria Math"/>
                <w:color w:val="7030A0"/>
                <w:lang w:val="en-US"/>
              </w:rPr>
              <m:t>L</m:t>
            </m:r>
          </m:e>
          <m:sub>
            <m:r>
              <w:rPr>
                <w:rFonts w:ascii="Cambria Math" w:hAnsi="Cambria Math"/>
                <w:color w:val="7030A0"/>
                <w:lang w:val="en-US"/>
              </w:rPr>
              <m:t>1</m:t>
            </m:r>
          </m:sub>
        </m:sSub>
      </m:oMath>
    </w:p>
    <w:p w14:paraId="6F1236F9" w14:textId="204B8757" w:rsidR="00D34343" w:rsidRDefault="00D34343">
      <w:pPr>
        <w:pStyle w:val="ListParagraph"/>
        <w:numPr>
          <w:ilvl w:val="2"/>
          <w:numId w:val="15"/>
        </w:numPr>
        <w:rPr>
          <w:color w:val="808080" w:themeColor="background1" w:themeShade="80"/>
          <w:lang w:val="en-US"/>
        </w:rPr>
      </w:pPr>
      <w:r w:rsidRPr="00D34343">
        <w:rPr>
          <w:color w:val="808080" w:themeColor="background1" w:themeShade="80"/>
          <w:lang w:val="en-US"/>
        </w:rPr>
        <w:t>The</w:t>
      </w:r>
      <w:r>
        <w:rPr>
          <w:color w:val="808080" w:themeColor="background1" w:themeShade="80"/>
          <w:lang w:val="en-US"/>
        </w:rPr>
        <w:t>se fast</w:t>
      </w:r>
      <w:r w:rsidRPr="00D34343">
        <w:rPr>
          <w:color w:val="808080" w:themeColor="background1" w:themeShade="80"/>
          <w:lang w:val="en-US"/>
        </w:rPr>
        <w:t xml:space="preserve"> neutrons are “removed” after wondering around</w:t>
      </w:r>
      <w:r>
        <w:rPr>
          <w:color w:val="808080" w:themeColor="background1" w:themeShade="80"/>
          <w:lang w:val="en-US"/>
        </w:rPr>
        <w:t xml:space="preserve"> </w:t>
      </w:r>
    </w:p>
    <w:p w14:paraId="0C93D81F" w14:textId="1622251A" w:rsidR="00D34343" w:rsidRPr="00D34343" w:rsidRDefault="00D34343">
      <w:pPr>
        <w:pStyle w:val="ListParagraph"/>
        <w:numPr>
          <w:ilvl w:val="2"/>
          <w:numId w:val="15"/>
        </w:numPr>
        <w:rPr>
          <w:color w:val="808080" w:themeColor="background1" w:themeShade="80"/>
          <w:lang w:val="en-US"/>
        </w:rPr>
      </w:pPr>
      <w:r>
        <w:rPr>
          <w:color w:val="808080" w:themeColor="background1" w:themeShade="80"/>
          <w:lang w:val="en-US"/>
        </w:rPr>
        <w:t xml:space="preserve">They will be thermal neutrons by removal, </w:t>
      </w:r>
      <w:r w:rsidRPr="00D34343">
        <w:rPr>
          <w:color w:val="808080" w:themeColor="background1" w:themeShade="80"/>
          <w:lang w:val="en-US"/>
        </w:rPr>
        <w:t xml:space="preserve">not </w:t>
      </w:r>
      <w:r>
        <w:rPr>
          <w:color w:val="808080" w:themeColor="background1" w:themeShade="80"/>
          <w:lang w:val="en-US"/>
        </w:rPr>
        <w:t xml:space="preserve">an </w:t>
      </w:r>
      <w:r w:rsidRPr="00D34343">
        <w:rPr>
          <w:color w:val="808080" w:themeColor="background1" w:themeShade="80"/>
          <w:lang w:val="en-US"/>
        </w:rPr>
        <w:t>execu</w:t>
      </w:r>
      <w:r>
        <w:rPr>
          <w:color w:val="808080" w:themeColor="background1" w:themeShade="80"/>
          <w:lang w:val="en-US"/>
        </w:rPr>
        <w:t>tion!</w:t>
      </w:r>
    </w:p>
    <w:p w14:paraId="0CD7E4FD" w14:textId="1D7A31F9" w:rsidR="00DA5D27" w:rsidRPr="00D34343" w:rsidRDefault="00DA5D27">
      <w:pPr>
        <w:pStyle w:val="ListParagraph"/>
        <w:numPr>
          <w:ilvl w:val="1"/>
          <w:numId w:val="15"/>
        </w:numPr>
        <w:rPr>
          <w:lang w:val="en-US"/>
        </w:rPr>
      </w:pPr>
      <w:r>
        <w:rPr>
          <w:lang w:val="en-US"/>
        </w:rPr>
        <w:t xml:space="preserve">Thermal diffusion length </w:t>
      </w:r>
      <m:oMath>
        <m:sSub>
          <m:sSubPr>
            <m:ctrlPr>
              <w:rPr>
                <w:rFonts w:ascii="Cambria Math" w:hAnsi="Cambria Math"/>
                <w:i/>
                <w:color w:val="C00000"/>
                <w:lang w:val="en-US"/>
              </w:rPr>
            </m:ctrlPr>
          </m:sSubPr>
          <m:e>
            <m:r>
              <w:rPr>
                <w:rFonts w:ascii="Cambria Math" w:hAnsi="Cambria Math"/>
                <w:color w:val="C00000"/>
                <w:lang w:val="en-US"/>
              </w:rPr>
              <m:t>L</m:t>
            </m:r>
          </m:e>
          <m:sub>
            <m:r>
              <w:rPr>
                <w:rFonts w:ascii="Cambria Math" w:hAnsi="Cambria Math"/>
                <w:color w:val="C00000"/>
                <w:lang w:val="en-US"/>
              </w:rPr>
              <m:t>2</m:t>
            </m:r>
          </m:sub>
        </m:sSub>
      </m:oMath>
    </w:p>
    <w:p w14:paraId="52F991D9" w14:textId="5DAAB477" w:rsidR="00D34343" w:rsidRDefault="00D34343">
      <w:pPr>
        <w:pStyle w:val="ListParagraph"/>
        <w:numPr>
          <w:ilvl w:val="2"/>
          <w:numId w:val="15"/>
        </w:numPr>
        <w:rPr>
          <w:color w:val="808080" w:themeColor="background1" w:themeShade="80"/>
          <w:lang w:val="en-US"/>
        </w:rPr>
      </w:pPr>
      <w:r w:rsidRPr="00D34343">
        <w:rPr>
          <w:color w:val="808080" w:themeColor="background1" w:themeShade="80"/>
          <w:lang w:val="en-US"/>
        </w:rPr>
        <w:t>The</w:t>
      </w:r>
      <w:r>
        <w:rPr>
          <w:color w:val="808080" w:themeColor="background1" w:themeShade="80"/>
          <w:lang w:val="en-US"/>
        </w:rPr>
        <w:t>se thermal</w:t>
      </w:r>
      <w:r w:rsidRPr="00D34343">
        <w:rPr>
          <w:color w:val="808080" w:themeColor="background1" w:themeShade="80"/>
          <w:lang w:val="en-US"/>
        </w:rPr>
        <w:t xml:space="preserve"> neutrons are “</w:t>
      </w:r>
      <w:r>
        <w:rPr>
          <w:color w:val="808080" w:themeColor="background1" w:themeShade="80"/>
          <w:lang w:val="en-US"/>
        </w:rPr>
        <w:t>absorbed</w:t>
      </w:r>
      <w:r w:rsidRPr="00D34343">
        <w:rPr>
          <w:color w:val="808080" w:themeColor="background1" w:themeShade="80"/>
          <w:lang w:val="en-US"/>
        </w:rPr>
        <w:t>” after wondering around</w:t>
      </w:r>
      <w:r>
        <w:rPr>
          <w:color w:val="808080" w:themeColor="background1" w:themeShade="80"/>
          <w:lang w:val="en-US"/>
        </w:rPr>
        <w:t xml:space="preserve"> </w:t>
      </w:r>
    </w:p>
    <w:p w14:paraId="73DBD14E" w14:textId="792A7EAD" w:rsidR="00D34343" w:rsidRPr="00D34343" w:rsidRDefault="00D34343">
      <w:pPr>
        <w:pStyle w:val="ListParagraph"/>
        <w:numPr>
          <w:ilvl w:val="2"/>
          <w:numId w:val="15"/>
        </w:numPr>
        <w:rPr>
          <w:color w:val="808080" w:themeColor="background1" w:themeShade="80"/>
          <w:lang w:val="en-US"/>
        </w:rPr>
      </w:pPr>
      <w:r>
        <w:rPr>
          <w:color w:val="808080" w:themeColor="background1" w:themeShade="80"/>
          <w:lang w:val="en-US"/>
        </w:rPr>
        <w:t xml:space="preserve">They will be fast neutrons by absorption/fission, this is an </w:t>
      </w:r>
      <w:r w:rsidRPr="00D34343">
        <w:rPr>
          <w:color w:val="808080" w:themeColor="background1" w:themeShade="80"/>
          <w:lang w:val="en-US"/>
        </w:rPr>
        <w:t>execu</w:t>
      </w:r>
      <w:r>
        <w:rPr>
          <w:color w:val="808080" w:themeColor="background1" w:themeShade="80"/>
          <w:lang w:val="en-US"/>
        </w:rPr>
        <w:t>tion!</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1D397783" w14:textId="77777777" w:rsidTr="00D17C7E">
        <w:tc>
          <w:tcPr>
            <w:tcW w:w="7088" w:type="dxa"/>
            <w:vAlign w:val="center"/>
          </w:tcPr>
          <w:p w14:paraId="6E983062" w14:textId="77777777" w:rsidR="00DA5D27" w:rsidRDefault="00DA5D27" w:rsidP="00F77EAE">
            <w:pPr>
              <w:jc w:val="center"/>
              <w:rPr>
                <w:color w:val="7030A0"/>
                <w:lang w:val="en-US"/>
              </w:rPr>
            </w:pPr>
          </w:p>
          <w:p w14:paraId="75E6B803" w14:textId="3362C123" w:rsidR="000201AE" w:rsidRPr="00AC006E" w:rsidRDefault="00000000" w:rsidP="00F77EAE">
            <w:pPr>
              <w:jc w:val="center"/>
              <w:rPr>
                <w:lang w:val="en-US"/>
              </w:rPr>
            </w:pPr>
            <m:oMathPara>
              <m:oMath>
                <m:sSub>
                  <m:sSubPr>
                    <m:ctrlPr>
                      <w:rPr>
                        <w:rFonts w:ascii="Cambria Math" w:hAnsi="Cambria Math"/>
                        <w:i/>
                        <w:color w:val="7030A0"/>
                        <w:lang w:val="en-US"/>
                      </w:rPr>
                    </m:ctrlPr>
                  </m:sSubPr>
                  <m:e>
                    <m:r>
                      <w:rPr>
                        <w:rFonts w:ascii="Cambria Math" w:hAnsi="Cambria Math"/>
                        <w:color w:val="7030A0"/>
                        <w:lang w:val="en-US"/>
                      </w:rPr>
                      <m:t>L</m:t>
                    </m:r>
                  </m:e>
                  <m:sub>
                    <m:r>
                      <w:rPr>
                        <w:rFonts w:ascii="Cambria Math" w:hAnsi="Cambria Math"/>
                        <w:color w:val="7030A0"/>
                        <w:lang w:val="en-US"/>
                      </w:rPr>
                      <m:t>1</m:t>
                    </m:r>
                  </m:sub>
                </m:sSub>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e>
                </m:rad>
              </m:oMath>
            </m:oMathPara>
          </w:p>
        </w:tc>
        <w:tc>
          <w:tcPr>
            <w:tcW w:w="1530" w:type="dxa"/>
            <w:vAlign w:val="center"/>
          </w:tcPr>
          <w:p w14:paraId="2F2E45D3" w14:textId="1F0C7B4D"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35</w:t>
              </w:r>
            </w:fldSimple>
            <w:r w:rsidRPr="00AC006E">
              <w:rPr>
                <w:lang w:val="en-US"/>
              </w:rPr>
              <w:t xml:space="preserve"> </w:t>
            </w:r>
          </w:p>
        </w:tc>
      </w:tr>
    </w:tbl>
    <w:p w14:paraId="28DDF973" w14:textId="112383C3" w:rsidR="00B56DB0" w:rsidRDefault="00B56DB0" w:rsidP="00DA5D27">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491617AD" w14:textId="77777777" w:rsidTr="00D17C7E">
        <w:tc>
          <w:tcPr>
            <w:tcW w:w="7088" w:type="dxa"/>
            <w:vAlign w:val="center"/>
          </w:tcPr>
          <w:p w14:paraId="55F48FBB" w14:textId="79E91AE1" w:rsidR="000201AE" w:rsidRPr="00AC006E" w:rsidRDefault="00000000" w:rsidP="00F77EA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L</m:t>
                    </m:r>
                  </m:e>
                  <m:sub>
                    <m:r>
                      <w:rPr>
                        <w:rFonts w:ascii="Cambria Math" w:hAnsi="Cambria Math"/>
                        <w:color w:val="C00000"/>
                        <w:lang w:val="en-US"/>
                      </w:rPr>
                      <m:t>2</m:t>
                    </m:r>
                  </m:sub>
                </m:sSub>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color w:val="C00000"/>
                            <w:lang w:val="en-US"/>
                          </w:rPr>
                        </m:ctrlPr>
                      </m:sSubPr>
                      <m:e>
                        <m:r>
                          <w:rPr>
                            <w:rFonts w:ascii="Cambria Math" w:hAnsi="Cambria Math"/>
                            <w:color w:val="C00000"/>
                            <w:lang w:val="en-US"/>
                          </w:rPr>
                          <m:t>D</m:t>
                        </m:r>
                      </m:e>
                      <m:sub>
                        <m:r>
                          <w:rPr>
                            <w:rFonts w:ascii="Cambria Math" w:hAnsi="Cambria Math"/>
                            <w:color w:val="C00000"/>
                            <w:lang w:val="en-US"/>
                          </w:rPr>
                          <m:t>2</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e>
                </m:rad>
              </m:oMath>
            </m:oMathPara>
          </w:p>
        </w:tc>
        <w:tc>
          <w:tcPr>
            <w:tcW w:w="1530" w:type="dxa"/>
            <w:vAlign w:val="center"/>
          </w:tcPr>
          <w:p w14:paraId="223AE955" w14:textId="0A9D40C4"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36</w:t>
              </w:r>
            </w:fldSimple>
            <w:r w:rsidRPr="00AC006E">
              <w:rPr>
                <w:lang w:val="en-US"/>
              </w:rPr>
              <w:t xml:space="preserve"> </w:t>
            </w:r>
          </w:p>
        </w:tc>
      </w:tr>
    </w:tbl>
    <w:p w14:paraId="4B6B53AC" w14:textId="77777777" w:rsidR="001E4DD6" w:rsidRDefault="001E4DD6" w:rsidP="001E4DD6">
      <w:pPr>
        <w:pStyle w:val="ListParagraph"/>
        <w:ind w:left="1127" w:firstLine="0"/>
        <w:rPr>
          <w:lang w:val="en-US"/>
        </w:rPr>
      </w:pPr>
    </w:p>
    <w:p w14:paraId="480FC376" w14:textId="56E50703" w:rsidR="001E4DD6" w:rsidRPr="001E4DD6" w:rsidRDefault="00DA5D27">
      <w:pPr>
        <w:pStyle w:val="ListParagraph"/>
        <w:numPr>
          <w:ilvl w:val="0"/>
          <w:numId w:val="16"/>
        </w:numPr>
        <w:rPr>
          <w:lang w:val="en-US"/>
        </w:rPr>
      </w:pPr>
      <w:r>
        <w:rPr>
          <w:lang w:val="en-US"/>
        </w:rPr>
        <w:t xml:space="preserve">Now, the fast and the thermal diffusion equations can be expressed in terms </w:t>
      </w:r>
      <w:r w:rsidR="001E4DD6">
        <w:rPr>
          <w:lang w:val="en-US"/>
        </w:rPr>
        <w:t>of diffusion lengths:</w:t>
      </w:r>
    </w:p>
    <w:p w14:paraId="3F6DD14F" w14:textId="6F75CDFD"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7174E6A5" w14:textId="77777777" w:rsidTr="00D17C7E">
        <w:tc>
          <w:tcPr>
            <w:tcW w:w="7088" w:type="dxa"/>
            <w:vAlign w:val="center"/>
          </w:tcPr>
          <w:p w14:paraId="081AC0BE" w14:textId="6616A49C" w:rsidR="000201AE" w:rsidRPr="00AC006E" w:rsidRDefault="00000000" w:rsidP="00F77EAE">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r>
                  <w:rPr>
                    <w:rFonts w:ascii="Cambria Math" w:hAnsi="Cambria Math"/>
                    <w:lang w:val="en-US"/>
                  </w:rPr>
                  <m:t>ϵ</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f</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den>
                </m:f>
                <m:r>
                  <w:rPr>
                    <w:rFonts w:ascii="Cambria Math" w:hAnsi="Cambria Math"/>
                    <w:lang w:val="en-US"/>
                  </w:rPr>
                  <m:t xml:space="preserve"> </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m:oMathPara>
          </w:p>
        </w:tc>
        <w:tc>
          <w:tcPr>
            <w:tcW w:w="1530" w:type="dxa"/>
            <w:vAlign w:val="center"/>
          </w:tcPr>
          <w:p w14:paraId="0560E66F" w14:textId="4FCDF953"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37</w:t>
              </w:r>
            </w:fldSimple>
            <w:r w:rsidRPr="00AC006E">
              <w:rPr>
                <w:lang w:val="en-US"/>
              </w:rPr>
              <w:t xml:space="preserve"> </w:t>
            </w:r>
          </w:p>
        </w:tc>
      </w:tr>
    </w:tbl>
    <w:p w14:paraId="24576723" w14:textId="5A26BA23" w:rsidR="00B56DB0" w:rsidRDefault="00B56DB0" w:rsidP="001E4DD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49C82CB1" w14:textId="77777777" w:rsidTr="00D17C7E">
        <w:tc>
          <w:tcPr>
            <w:tcW w:w="7088" w:type="dxa"/>
            <w:vAlign w:val="center"/>
          </w:tcPr>
          <w:p w14:paraId="1226C932" w14:textId="74ACF0DB" w:rsidR="000201AE" w:rsidRPr="00AC006E" w:rsidRDefault="00000000" w:rsidP="00F77EAE">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m:t>
                </m:r>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=p</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den>
                </m:f>
                <m:r>
                  <w:rPr>
                    <w:rFonts w:ascii="Cambria Math" w:hAnsi="Cambria Math"/>
                    <w:lang w:val="en-US"/>
                  </w:rPr>
                  <m:t xml:space="preserve"> </m:t>
                </m:r>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m:oMathPara>
          </w:p>
        </w:tc>
        <w:tc>
          <w:tcPr>
            <w:tcW w:w="1530" w:type="dxa"/>
            <w:vAlign w:val="center"/>
          </w:tcPr>
          <w:p w14:paraId="7501312B" w14:textId="0982EDD6"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38</w:t>
              </w:r>
            </w:fldSimple>
            <w:r w:rsidRPr="00AC006E">
              <w:rPr>
                <w:lang w:val="en-US"/>
              </w:rPr>
              <w:t xml:space="preserve"> </w:t>
            </w:r>
          </w:p>
        </w:tc>
      </w:tr>
    </w:tbl>
    <w:p w14:paraId="46738303" w14:textId="1EC2EFA0" w:rsidR="001E4DD6" w:rsidRDefault="000201AE">
      <w:pPr>
        <w:pStyle w:val="ListParagraph"/>
        <w:numPr>
          <w:ilvl w:val="0"/>
          <w:numId w:val="16"/>
        </w:numPr>
        <w:rPr>
          <w:lang w:val="en-US"/>
        </w:rPr>
      </w:pPr>
      <w:r>
        <w:rPr>
          <w:lang w:val="en-US"/>
        </w:rPr>
        <w:t xml:space="preserve"> </w:t>
      </w:r>
      <w:r w:rsidR="001E4DD6">
        <w:rPr>
          <w:lang w:val="en-US"/>
        </w:rPr>
        <w:t>Based on our previous similar derivations in section 7.1-7.3, we assumed:</w:t>
      </w:r>
    </w:p>
    <w:p w14:paraId="005E91BC" w14:textId="6651B2F1" w:rsidR="001E4DD6" w:rsidRDefault="001E4DD6">
      <w:pPr>
        <w:pStyle w:val="ListParagraph"/>
        <w:numPr>
          <w:ilvl w:val="1"/>
          <w:numId w:val="16"/>
        </w:numPr>
        <w:rPr>
          <w:lang w:val="en-US"/>
        </w:rPr>
      </w:pPr>
      <w:r>
        <w:rPr>
          <w:lang w:val="en-US"/>
        </w:rPr>
        <w:t xml:space="preserve">Zero flux at the boundary </w:t>
      </w:r>
    </w:p>
    <w:p w14:paraId="674AB1B9" w14:textId="1BA94EC8" w:rsidR="001E4DD6" w:rsidRPr="001E4DD6" w:rsidRDefault="001E4DD6">
      <w:pPr>
        <w:pStyle w:val="ListParagraph"/>
        <w:numPr>
          <w:ilvl w:val="1"/>
          <w:numId w:val="16"/>
        </w:numPr>
        <w:rPr>
          <w:lang w:val="en-US"/>
        </w:rPr>
      </w:pPr>
      <w:r>
        <w:rPr>
          <w:lang w:val="en-US"/>
        </w:rPr>
        <w:t>The PDE can be written as simple ODE with buckling factors:</w:t>
      </w:r>
    </w:p>
    <w:p w14:paraId="6E097476" w14:textId="49401384" w:rsidR="00B56DB0" w:rsidRDefault="00B56DB0" w:rsidP="001E4DD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309F1E7F" w14:textId="77777777" w:rsidTr="00D17C7E">
        <w:tc>
          <w:tcPr>
            <w:tcW w:w="7088" w:type="dxa"/>
            <w:vAlign w:val="center"/>
          </w:tcPr>
          <w:p w14:paraId="54F87B55" w14:textId="7F4143AC" w:rsidR="000201AE" w:rsidRPr="00AC006E" w:rsidRDefault="00000000" w:rsidP="00F77EAE">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=0</m:t>
                </m:r>
              </m:oMath>
            </m:oMathPara>
          </w:p>
        </w:tc>
        <w:tc>
          <w:tcPr>
            <w:tcW w:w="1530" w:type="dxa"/>
            <w:vAlign w:val="center"/>
          </w:tcPr>
          <w:p w14:paraId="5BA0530E" w14:textId="4299F6CE"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39</w:t>
              </w:r>
            </w:fldSimple>
            <w:r w:rsidRPr="00AC006E">
              <w:rPr>
                <w:lang w:val="en-US"/>
              </w:rPr>
              <w:t xml:space="preserve"> </w:t>
            </w:r>
          </w:p>
        </w:tc>
      </w:tr>
    </w:tbl>
    <w:p w14:paraId="023CDD7D" w14:textId="1D46854F" w:rsidR="00B56DB0" w:rsidRDefault="00B56DB0" w:rsidP="001E4DD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201AE" w:rsidRPr="00AC006E" w14:paraId="3D68DE2F" w14:textId="77777777" w:rsidTr="00D17C7E">
        <w:tc>
          <w:tcPr>
            <w:tcW w:w="7088" w:type="dxa"/>
            <w:vAlign w:val="center"/>
          </w:tcPr>
          <w:p w14:paraId="4A69FC8F" w14:textId="7260AF77" w:rsidR="000201AE" w:rsidRPr="00AC006E" w:rsidRDefault="00000000" w:rsidP="00F77EAE">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=0</m:t>
                </m:r>
              </m:oMath>
            </m:oMathPara>
          </w:p>
        </w:tc>
        <w:tc>
          <w:tcPr>
            <w:tcW w:w="1530" w:type="dxa"/>
            <w:vAlign w:val="center"/>
          </w:tcPr>
          <w:p w14:paraId="5F0AD3B6" w14:textId="6CFA7472" w:rsidR="000201AE" w:rsidRPr="00AC006E" w:rsidRDefault="000201A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40</w:t>
              </w:r>
            </w:fldSimple>
            <w:r w:rsidRPr="00AC006E">
              <w:rPr>
                <w:lang w:val="en-US"/>
              </w:rPr>
              <w:t xml:space="preserve"> </w:t>
            </w:r>
          </w:p>
        </w:tc>
      </w:tr>
    </w:tbl>
    <w:p w14:paraId="4DE5CB3D" w14:textId="3C84B6EA" w:rsidR="000201AE" w:rsidRDefault="000201AE" w:rsidP="00B56DB0">
      <w:pPr>
        <w:rPr>
          <w:lang w:val="en-US"/>
        </w:rPr>
      </w:pPr>
      <w:r>
        <w:rPr>
          <w:lang w:val="en-US"/>
        </w:rPr>
        <w:t xml:space="preserve"> </w:t>
      </w:r>
    </w:p>
    <w:p w14:paraId="5E15FFA5" w14:textId="59D5A620" w:rsidR="00B56DB0" w:rsidRPr="001E4DD6" w:rsidRDefault="001E4DD6">
      <w:pPr>
        <w:pStyle w:val="ListParagraph"/>
        <w:numPr>
          <w:ilvl w:val="0"/>
          <w:numId w:val="16"/>
        </w:numPr>
        <w:rPr>
          <w:lang w:val="en-US"/>
        </w:rPr>
      </w:pPr>
      <w:r>
        <w:rPr>
          <w:lang w:val="en-US"/>
        </w:rPr>
        <w:t>These equations of flux allow one to write them as constants (with diffusion lengths and buckling factors):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A30FD" w:rsidRPr="00AC006E" w14:paraId="42D2BB20" w14:textId="77777777" w:rsidTr="00D17C7E">
        <w:tc>
          <w:tcPr>
            <w:tcW w:w="7088" w:type="dxa"/>
            <w:vAlign w:val="center"/>
          </w:tcPr>
          <w:p w14:paraId="68E2E14B" w14:textId="5E09A0BF" w:rsidR="00BA30FD" w:rsidRPr="00AC006E" w:rsidRDefault="00000000" w:rsidP="00F77EAE">
            <w:pPr>
              <w:jc w:val="center"/>
              <w:rPr>
                <w:lang w:val="en-US"/>
              </w:rPr>
            </w:pPr>
            <m:oMathPara>
              <m:oMath>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r>
                  <w:rPr>
                    <w:rFonts w:ascii="Cambria Math" w:hAnsi="Cambria Math"/>
                    <w:lang w:val="en-US"/>
                  </w:rPr>
                  <m:t>ϵ</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f</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den>
                </m:f>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oMath>
            </m:oMathPara>
          </w:p>
        </w:tc>
        <w:tc>
          <w:tcPr>
            <w:tcW w:w="1530" w:type="dxa"/>
            <w:vAlign w:val="center"/>
          </w:tcPr>
          <w:p w14:paraId="62E9EA69" w14:textId="27ADC2DD" w:rsidR="00BA30FD" w:rsidRPr="00AC006E" w:rsidRDefault="00BA30F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41</w:t>
              </w:r>
            </w:fldSimple>
            <w:r w:rsidRPr="00AC006E">
              <w:rPr>
                <w:lang w:val="en-US"/>
              </w:rPr>
              <w:t xml:space="preserve"> </w:t>
            </w:r>
          </w:p>
        </w:tc>
      </w:tr>
    </w:tbl>
    <w:p w14:paraId="48B1E21E" w14:textId="52E651F4" w:rsidR="00BA30FD" w:rsidRDefault="00BA30FD" w:rsidP="00B56DB0">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E4DD6" w:rsidRPr="00AC006E" w14:paraId="687709C7" w14:textId="77777777" w:rsidTr="00D17C7E">
        <w:tc>
          <w:tcPr>
            <w:tcW w:w="7088" w:type="dxa"/>
            <w:vAlign w:val="center"/>
          </w:tcPr>
          <w:p w14:paraId="7C0482EE" w14:textId="2CD04B47" w:rsidR="001E4DD6" w:rsidRPr="00AC006E" w:rsidRDefault="00000000" w:rsidP="00F77EAE">
            <w:pPr>
              <w:jc w:val="center"/>
              <w:rPr>
                <w:lang w:val="en-US"/>
              </w:rPr>
            </w:pPr>
            <m:oMathPara>
              <m:oMath>
                <m:sSub>
                  <m:sSubPr>
                    <m:ctrlPr>
                      <w:rPr>
                        <w:rFonts w:ascii="Cambria Math" w:hAnsi="Cambria Math"/>
                        <w:i/>
                        <w:color w:val="C00000"/>
                        <w:lang w:val="en-US"/>
                      </w:rPr>
                    </m:ctrlPr>
                  </m:sSubPr>
                  <m:e>
                    <m:r>
                      <w:rPr>
                        <w:rFonts w:ascii="Cambria Math" w:hAnsi="Cambria Math"/>
                        <w:color w:val="C00000"/>
                        <w:lang w:val="en-US"/>
                      </w:rPr>
                      <m:t>ϕ</m:t>
                    </m:r>
                  </m:e>
                  <m:sub>
                    <m:r>
                      <w:rPr>
                        <w:rFonts w:ascii="Cambria Math" w:hAnsi="Cambria Math"/>
                        <w:color w:val="C00000"/>
                        <w:lang w:val="en-US"/>
                      </w:rPr>
                      <m:t>2</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p</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den>
                </m:f>
                <m:r>
                  <w:rPr>
                    <w:rFonts w:ascii="Cambria Math" w:hAnsi="Cambria Math"/>
                    <w:lang w:val="en-US"/>
                  </w:rPr>
                  <m:t xml:space="preserve"> </m:t>
                </m:r>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m:oMathPara>
          </w:p>
        </w:tc>
        <w:tc>
          <w:tcPr>
            <w:tcW w:w="1530" w:type="dxa"/>
            <w:vAlign w:val="center"/>
          </w:tcPr>
          <w:p w14:paraId="541FF140" w14:textId="353AEE7F" w:rsidR="001E4DD6" w:rsidRPr="00AC006E" w:rsidRDefault="001E4DD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42</w:t>
              </w:r>
            </w:fldSimple>
            <w:r w:rsidRPr="00AC006E">
              <w:rPr>
                <w:lang w:val="en-US"/>
              </w:rPr>
              <w:t xml:space="preserve"> </w:t>
            </w:r>
          </w:p>
        </w:tc>
      </w:tr>
    </w:tbl>
    <w:p w14:paraId="1599320B" w14:textId="27F9AE8B" w:rsidR="000201AE" w:rsidRDefault="001E4DD6" w:rsidP="00B56DB0">
      <w:pPr>
        <w:rPr>
          <w:lang w:val="en-US"/>
        </w:rPr>
      </w:pPr>
      <w:r>
        <w:rPr>
          <w:lang w:val="en-US"/>
        </w:rPr>
        <w:t xml:space="preserve"> </w:t>
      </w:r>
    </w:p>
    <w:p w14:paraId="30A9D294" w14:textId="3EDD8291" w:rsidR="00073275" w:rsidRDefault="00073275">
      <w:pPr>
        <w:pStyle w:val="ListParagraph"/>
        <w:numPr>
          <w:ilvl w:val="0"/>
          <w:numId w:val="16"/>
        </w:numPr>
        <w:rPr>
          <w:lang w:val="en-US"/>
        </w:rPr>
      </w:pPr>
      <w:r>
        <w:rPr>
          <w:lang w:val="en-US"/>
        </w:rPr>
        <w:t>The above two equations can be combined</w:t>
      </w:r>
      <w:r w:rsidR="00B63E78">
        <w:rPr>
          <w:lang w:val="en-US"/>
        </w:rPr>
        <w:t>, say by substituting 7.42 into 7.41</w:t>
      </w:r>
    </w:p>
    <w:p w14:paraId="52E6D542" w14:textId="6B9C3479" w:rsidR="00B63E78" w:rsidRPr="00DA221D" w:rsidRDefault="00DA221D">
      <w:pPr>
        <w:pStyle w:val="ListParagraph"/>
        <w:numPr>
          <w:ilvl w:val="1"/>
          <w:numId w:val="16"/>
        </w:numPr>
        <w:rPr>
          <w:sz w:val="24"/>
          <w:szCs w:val="24"/>
          <w:lang w:val="en-US"/>
        </w:rPr>
      </w:pPr>
      <w:r>
        <w:rPr>
          <w:sz w:val="24"/>
          <w:szCs w:val="24"/>
          <w:lang w:val="en-US"/>
        </w:rPr>
        <w:t xml:space="preserve">As per chapter 4, four factors formula: </w:t>
      </w:r>
      <m:oMath>
        <m:sSub>
          <m:sSubPr>
            <m:ctrlPr>
              <w:rPr>
                <w:rFonts w:ascii="Cambria Math" w:hAnsi="Cambria Math"/>
                <w:i/>
                <w:sz w:val="24"/>
                <w:szCs w:val="24"/>
                <w:lang w:val="en-US"/>
              </w:rPr>
            </m:ctrlPr>
          </m:sSubPr>
          <m:e>
            <m:r>
              <w:rPr>
                <w:rFonts w:ascii="Cambria Math" w:hAnsi="Cambria Math"/>
                <w:sz w:val="24"/>
                <w:szCs w:val="24"/>
                <w:lang w:val="en-US"/>
              </w:rPr>
              <m:t>k</m:t>
            </m:r>
          </m:e>
          <m:sub>
            <m:r>
              <w:rPr>
                <w:rFonts w:ascii="Cambria Math" w:hAnsi="Cambria Math"/>
                <w:sz w:val="24"/>
                <w:szCs w:val="24"/>
                <w:lang w:val="en-US"/>
              </w:rPr>
              <m:t>∞</m:t>
            </m:r>
          </m:sub>
        </m:sSub>
        <m:r>
          <w:rPr>
            <w:rFonts w:ascii="Cambria Math" w:hAnsi="Cambria Math"/>
            <w:sz w:val="24"/>
            <w:szCs w:val="24"/>
            <w:lang w:val="en-US"/>
          </w:rPr>
          <m:t xml:space="preserve">=ϵ p f </m:t>
        </m:r>
        <m:sSub>
          <m:sSubPr>
            <m:ctrlPr>
              <w:rPr>
                <w:rFonts w:ascii="Cambria Math" w:hAnsi="Cambria Math"/>
                <w:i/>
                <w:sz w:val="24"/>
                <w:szCs w:val="24"/>
                <w:lang w:val="en-US"/>
              </w:rPr>
            </m:ctrlPr>
          </m:sSubPr>
          <m:e>
            <m:r>
              <w:rPr>
                <w:rFonts w:ascii="Cambria Math" w:hAnsi="Cambria Math"/>
                <w:sz w:val="24"/>
                <w:szCs w:val="24"/>
                <w:lang w:val="en-US"/>
              </w:rPr>
              <m:t>η</m:t>
            </m:r>
          </m:e>
          <m:sub>
            <m:r>
              <w:rPr>
                <w:rFonts w:ascii="Cambria Math" w:hAnsi="Cambria Math"/>
                <w:sz w:val="24"/>
                <w:szCs w:val="24"/>
                <w:lang w:val="en-US"/>
              </w:rPr>
              <m:t>T</m:t>
            </m:r>
          </m:sub>
        </m:sSub>
      </m:oMath>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34343" w:rsidRPr="00AC006E" w14:paraId="141D25F7" w14:textId="77777777" w:rsidTr="00D17C7E">
        <w:tc>
          <w:tcPr>
            <w:tcW w:w="7088" w:type="dxa"/>
            <w:vAlign w:val="center"/>
          </w:tcPr>
          <w:p w14:paraId="36AD51A9" w14:textId="71C18318" w:rsidR="00B63E78" w:rsidRPr="00B63E78" w:rsidRDefault="00000000" w:rsidP="00F77EAE">
            <w:pPr>
              <w:jc w:val="center"/>
              <w:rPr>
                <w:color w:val="7030A0"/>
                <w:lang w:val="en-US"/>
              </w:rPr>
            </w:pPr>
            <m:oMathPara>
              <m:oMath>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k</m:t>
                    </m:r>
                  </m:den>
                </m:f>
                <m:r>
                  <w:rPr>
                    <w:rFonts w:ascii="Cambria Math" w:hAnsi="Cambria Math"/>
                    <w:lang w:val="en-US"/>
                  </w:rPr>
                  <m:t>ϵ</m:t>
                </m:r>
                <m:sSub>
                  <m:sSubPr>
                    <m:ctrlPr>
                      <w:rPr>
                        <w:rFonts w:ascii="Cambria Math" w:hAnsi="Cambria Math"/>
                        <w:i/>
                        <w:lang w:val="en-US"/>
                      </w:rPr>
                    </m:ctrlPr>
                  </m:sSubPr>
                  <m:e>
                    <m:r>
                      <w:rPr>
                        <w:rFonts w:ascii="Cambria Math" w:hAnsi="Cambria Math"/>
                        <w:lang w:val="en-US"/>
                      </w:rPr>
                      <m:t>η</m:t>
                    </m:r>
                  </m:e>
                  <m:sub>
                    <m:r>
                      <w:rPr>
                        <w:rFonts w:ascii="Cambria Math" w:hAnsi="Cambria Math"/>
                        <w:lang w:val="en-US"/>
                      </w:rPr>
                      <m:t>T</m:t>
                    </m:r>
                  </m:sub>
                </m:sSub>
                <m:r>
                  <w:rPr>
                    <w:rFonts w:ascii="Cambria Math" w:hAnsi="Cambria Math"/>
                    <w:lang w:val="en-US"/>
                  </w:rPr>
                  <m:t>f</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den>
                </m:f>
                <m:r>
                  <w:rPr>
                    <w:rFonts w:ascii="Cambria Math" w:hAnsi="Cambria Math"/>
                    <w:color w:val="C00000"/>
                    <w:highlight w:val="cyan"/>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p</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den>
                </m:f>
                <m:r>
                  <w:rPr>
                    <w:rFonts w:ascii="Cambria Math" w:hAnsi="Cambria Math"/>
                    <w:lang w:val="en-US"/>
                  </w:rPr>
                  <m:t xml:space="preserve"> </m:t>
                </m:r>
                <m:sSub>
                  <m:sSubPr>
                    <m:ctrlPr>
                      <w:rPr>
                        <w:rFonts w:ascii="Cambria Math" w:hAnsi="Cambria Math"/>
                        <w:i/>
                        <w:color w:val="7030A0"/>
                        <w:lang w:val="en-US"/>
                      </w:rPr>
                    </m:ctrlPr>
                  </m:sSubPr>
                  <m:e>
                    <m:r>
                      <w:rPr>
                        <w:rFonts w:ascii="Cambria Math" w:hAnsi="Cambria Math"/>
                        <w:color w:val="7030A0"/>
                        <w:lang w:val="en-US"/>
                      </w:rPr>
                      <m:t>ϕ</m:t>
                    </m:r>
                  </m:e>
                  <m:sub>
                    <m:r>
                      <w:rPr>
                        <w:rFonts w:ascii="Cambria Math" w:hAnsi="Cambria Math"/>
                        <w:color w:val="7030A0"/>
                        <w:lang w:val="en-US"/>
                      </w:rPr>
                      <m:t>1</m:t>
                    </m:r>
                  </m:sub>
                </m:sSub>
              </m:oMath>
            </m:oMathPara>
          </w:p>
          <w:p w14:paraId="27CF21D6" w14:textId="2F1E816A" w:rsidR="00B63E78" w:rsidRPr="00DA221D" w:rsidRDefault="00B63E78" w:rsidP="00DA221D">
            <w:pPr>
              <w:rPr>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d>
                  <m:dPr>
                    <m:ctrlPr>
                      <w:rPr>
                        <w:rFonts w:ascii="Cambria Math" w:hAnsi="Cambria Math"/>
                        <w:i/>
                        <w:highlight w:val="cyan"/>
                        <w:lang w:val="en-US"/>
                      </w:rPr>
                    </m:ctrlPr>
                  </m:dPr>
                  <m:e>
                    <m:r>
                      <w:rPr>
                        <w:rFonts w:ascii="Cambria Math" w:hAnsi="Cambria Math"/>
                        <w:highlight w:val="cyan"/>
                        <w:lang w:val="en-US"/>
                      </w:rPr>
                      <m:t>pϵ</m:t>
                    </m:r>
                    <m:sSub>
                      <m:sSubPr>
                        <m:ctrlPr>
                          <w:rPr>
                            <w:rFonts w:ascii="Cambria Math" w:hAnsi="Cambria Math"/>
                            <w:i/>
                            <w:highlight w:val="cyan"/>
                            <w:lang w:val="en-US"/>
                          </w:rPr>
                        </m:ctrlPr>
                      </m:sSubPr>
                      <m:e>
                        <m:r>
                          <w:rPr>
                            <w:rFonts w:ascii="Cambria Math" w:hAnsi="Cambria Math"/>
                            <w:highlight w:val="cyan"/>
                            <w:lang w:val="en-US"/>
                          </w:rPr>
                          <m:t>η</m:t>
                        </m:r>
                      </m:e>
                      <m:sub>
                        <m:r>
                          <w:rPr>
                            <w:rFonts w:ascii="Cambria Math" w:hAnsi="Cambria Math"/>
                            <w:highlight w:val="cyan"/>
                            <w:lang w:val="en-US"/>
                          </w:rPr>
                          <m:t>T</m:t>
                        </m:r>
                      </m:sub>
                    </m:sSub>
                    <m:r>
                      <w:rPr>
                        <w:rFonts w:ascii="Cambria Math" w:hAnsi="Cambria Math"/>
                        <w:highlight w:val="cyan"/>
                        <w:lang w:val="en-US"/>
                      </w:rPr>
                      <m:t>f</m:t>
                    </m:r>
                  </m:e>
                </m:d>
                <m:r>
                  <w:rPr>
                    <w:rFonts w:ascii="Cambria Math" w:hAnsi="Cambria Math"/>
                    <w:lang w:val="en-US"/>
                  </w:rPr>
                  <m:t xml:space="preserve">, </m:t>
                </m:r>
              </m:oMath>
            </m:oMathPara>
          </w:p>
          <w:p w14:paraId="2FBA5739" w14:textId="0670F680" w:rsidR="00D34343" w:rsidRPr="00AC006E" w:rsidRDefault="00D34343" w:rsidP="00F77EAE">
            <w:pPr>
              <w:jc w:val="center"/>
              <w:rPr>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sSub>
                  <m:sSubPr>
                    <m:ctrlPr>
                      <w:rPr>
                        <w:rFonts w:ascii="Cambria Math" w:hAnsi="Cambria Math"/>
                        <w:i/>
                        <w:highlight w:val="cyan"/>
                        <w:lang w:val="en-US"/>
                      </w:rPr>
                    </m:ctrlPr>
                  </m:sSubPr>
                  <m:e>
                    <m:r>
                      <w:rPr>
                        <w:rFonts w:ascii="Cambria Math" w:hAnsi="Cambria Math"/>
                        <w:highlight w:val="cyan"/>
                        <w:lang w:val="en-US"/>
                      </w:rPr>
                      <m:t>k</m:t>
                    </m:r>
                  </m:e>
                  <m:sub>
                    <m:r>
                      <w:rPr>
                        <w:rFonts w:ascii="Cambria Math" w:hAnsi="Cambria Math"/>
                        <w:highlight w:val="cyan"/>
                        <w:lang w:val="en-US"/>
                      </w:rPr>
                      <m:t>∞</m:t>
                    </m:r>
                  </m:sub>
                </m:sSub>
              </m:oMath>
            </m:oMathPara>
          </w:p>
        </w:tc>
        <w:tc>
          <w:tcPr>
            <w:tcW w:w="1530" w:type="dxa"/>
            <w:vAlign w:val="center"/>
          </w:tcPr>
          <w:p w14:paraId="063795F0" w14:textId="77777777" w:rsidR="00B63E78" w:rsidRDefault="00D34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p>
          <w:p w14:paraId="4D5E4BC7" w14:textId="77777777" w:rsidR="00B63E78" w:rsidRDefault="00B63E78" w:rsidP="00A83298">
            <w:pPr>
              <w:keepNext/>
              <w:jc w:val="center"/>
            </w:pPr>
          </w:p>
          <w:p w14:paraId="238D45FA" w14:textId="77777777" w:rsidR="00B63E78" w:rsidRDefault="00B63E78" w:rsidP="00A83298">
            <w:pPr>
              <w:keepNext/>
              <w:jc w:val="center"/>
            </w:pPr>
          </w:p>
          <w:p w14:paraId="41CB4EFF" w14:textId="5F75D32B" w:rsidR="00B63E78" w:rsidRDefault="00B63E78" w:rsidP="00A83298">
            <w:pPr>
              <w:keepNext/>
              <w:jc w:val="center"/>
            </w:pPr>
          </w:p>
          <w:p w14:paraId="46330A4A" w14:textId="77777777" w:rsidR="00DA221D" w:rsidRDefault="00DA221D" w:rsidP="00A83298">
            <w:pPr>
              <w:keepNext/>
              <w:jc w:val="center"/>
            </w:pPr>
          </w:p>
          <w:p w14:paraId="1AB10518" w14:textId="21E89F99" w:rsidR="00D34343" w:rsidRPr="00AC006E" w:rsidRDefault="00BE2979" w:rsidP="00A83298">
            <w:pPr>
              <w:keepNext/>
              <w:jc w:val="center"/>
              <w:rPr>
                <w:lang w:val="en-US"/>
              </w:rPr>
            </w:pPr>
            <w:fldSimple w:instr=" STYLEREF 1 \s ">
              <w:r w:rsidR="00C9732C">
                <w:rPr>
                  <w:noProof/>
                  <w:cs/>
                </w:rPr>
                <w:t>‎</w:t>
              </w:r>
              <w:r w:rsidR="00C9732C">
                <w:rPr>
                  <w:noProof/>
                </w:rPr>
                <w:t>7</w:t>
              </w:r>
            </w:fldSimple>
            <w:r w:rsidR="00D34343" w:rsidRPr="00AC006E">
              <w:t>.</w:t>
            </w:r>
            <w:fldSimple w:instr=" SEQ Equation \* ARABIC \s 1 ">
              <w:r w:rsidR="00C9732C">
                <w:rPr>
                  <w:noProof/>
                </w:rPr>
                <w:t>43</w:t>
              </w:r>
            </w:fldSimple>
            <w:r w:rsidR="00D34343" w:rsidRPr="00AC006E">
              <w:rPr>
                <w:lang w:val="en-US"/>
              </w:rPr>
              <w:t xml:space="preserve"> </w:t>
            </w:r>
          </w:p>
        </w:tc>
      </w:tr>
    </w:tbl>
    <w:p w14:paraId="0BE3B0D7" w14:textId="3CDE662F" w:rsidR="00D34343" w:rsidRDefault="00D34343" w:rsidP="00D34343">
      <w:pPr>
        <w:rPr>
          <w:lang w:val="en-US"/>
        </w:rPr>
      </w:pPr>
      <w:r>
        <w:rPr>
          <w:lang w:val="en-US"/>
        </w:rPr>
        <w:t xml:space="preserve"> </w:t>
      </w:r>
    </w:p>
    <w:p w14:paraId="017F7B1F" w14:textId="76F93EF2" w:rsidR="00B63E78" w:rsidRPr="00073275" w:rsidRDefault="00DA221D">
      <w:pPr>
        <w:pStyle w:val="ListParagraph"/>
        <w:numPr>
          <w:ilvl w:val="0"/>
          <w:numId w:val="16"/>
        </w:numPr>
        <w:rPr>
          <w:lang w:val="en-US"/>
        </w:rPr>
      </w:pPr>
      <w:r>
        <w:rPr>
          <w:lang w:val="en-US"/>
        </w:rPr>
        <w:t xml:space="preserve">As per, </w:t>
      </w:r>
      <m:oMath>
        <m:sSub>
          <m:sSubPr>
            <m:ctrlPr>
              <w:rPr>
                <w:rFonts w:ascii="Cambria Math" w:hAnsi="Cambria Math"/>
                <w:i/>
                <w:sz w:val="24"/>
                <w:szCs w:val="24"/>
                <w:lang w:val="en-US"/>
              </w:rPr>
            </m:ctrlPr>
          </m:sSubPr>
          <m:e>
            <m:r>
              <w:rPr>
                <w:rFonts w:ascii="Cambria Math" w:hAnsi="Cambria Math"/>
                <w:sz w:val="24"/>
                <w:szCs w:val="24"/>
                <w:lang w:val="en-US"/>
              </w:rPr>
              <m:t>k=</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NL</m:t>
                </m:r>
              </m:sub>
            </m:sSub>
            <m:r>
              <w:rPr>
                <w:rFonts w:ascii="Cambria Math" w:hAnsi="Cambria Math"/>
                <w:sz w:val="24"/>
                <w:szCs w:val="24"/>
                <w:lang w:val="en-US"/>
              </w:rPr>
              <m:t>k</m:t>
            </m:r>
          </m:e>
          <m:sub>
            <m:r>
              <w:rPr>
                <w:rFonts w:ascii="Cambria Math" w:hAnsi="Cambria Math"/>
                <w:sz w:val="24"/>
                <w:szCs w:val="24"/>
                <w:lang w:val="en-US"/>
              </w:rPr>
              <m:t>∞</m:t>
            </m:r>
          </m:sub>
        </m:sSub>
      </m:oMath>
      <w:r>
        <w:rPr>
          <w:sz w:val="24"/>
          <w:szCs w:val="24"/>
          <w:lang w:val="en-US"/>
        </w:rPr>
        <w:t xml:space="preserve">, </w:t>
      </w:r>
      <w:r>
        <w:rPr>
          <w:lang w:val="en-US"/>
        </w:rPr>
        <w:t>t</w:t>
      </w:r>
      <w:r w:rsidR="00B63E78">
        <w:rPr>
          <w:lang w:val="en-US"/>
        </w:rPr>
        <w:t>he non-leakage probability is then given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34343" w:rsidRPr="00AC006E" w14:paraId="0B73FB23" w14:textId="77777777" w:rsidTr="00D17C7E">
        <w:tc>
          <w:tcPr>
            <w:tcW w:w="7088" w:type="dxa"/>
            <w:vAlign w:val="center"/>
          </w:tcPr>
          <w:p w14:paraId="77B3CC22" w14:textId="3BD4E7C0" w:rsidR="00D34343"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oMath>
            </m:oMathPara>
          </w:p>
        </w:tc>
        <w:tc>
          <w:tcPr>
            <w:tcW w:w="1530" w:type="dxa"/>
            <w:vAlign w:val="center"/>
          </w:tcPr>
          <w:p w14:paraId="47AB233F" w14:textId="7BE1903C" w:rsidR="00D34343" w:rsidRPr="00AC006E" w:rsidRDefault="00D34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44</w:t>
              </w:r>
            </w:fldSimple>
            <w:r w:rsidRPr="00AC006E">
              <w:rPr>
                <w:lang w:val="en-US"/>
              </w:rPr>
              <w:t xml:space="preserve"> </w:t>
            </w:r>
          </w:p>
        </w:tc>
      </w:tr>
    </w:tbl>
    <w:p w14:paraId="7A3C578A" w14:textId="21C0ACD9" w:rsidR="00D34343" w:rsidRDefault="00D34343" w:rsidP="00B56DB0">
      <w:pPr>
        <w:rPr>
          <w:lang w:val="en-US"/>
        </w:rPr>
      </w:pPr>
      <w:r>
        <w:rPr>
          <w:lang w:val="en-US"/>
        </w:rPr>
        <w:t xml:space="preserve"> </w:t>
      </w:r>
    </w:p>
    <w:p w14:paraId="747A0678" w14:textId="081D2DB4" w:rsidR="00592ABD" w:rsidRDefault="00592ABD">
      <w:pPr>
        <w:pStyle w:val="ListParagraph"/>
        <w:numPr>
          <w:ilvl w:val="0"/>
          <w:numId w:val="16"/>
        </w:numPr>
        <w:rPr>
          <w:lang w:val="en-US"/>
        </w:rPr>
      </w:pPr>
      <w:r>
        <w:rPr>
          <w:lang w:val="en-US"/>
        </w:rPr>
        <w:t xml:space="preserve">Thermal diffusion length, </w:t>
      </w:r>
      <m:oMath>
        <m:sSub>
          <m:sSubPr>
            <m:ctrlPr>
              <w:rPr>
                <w:rFonts w:ascii="Cambria Math" w:hAnsi="Cambria Math"/>
                <w:i/>
                <w:color w:val="C00000"/>
                <w:lang w:val="en-US"/>
              </w:rPr>
            </m:ctrlPr>
          </m:sSubPr>
          <m:e>
            <m:r>
              <w:rPr>
                <w:rFonts w:ascii="Cambria Math" w:hAnsi="Cambria Math"/>
                <w:color w:val="C00000"/>
                <w:lang w:val="en-US"/>
              </w:rPr>
              <m:t>D</m:t>
            </m:r>
          </m:e>
          <m:sub>
            <m:r>
              <w:rPr>
                <w:rFonts w:ascii="Cambria Math" w:hAnsi="Cambria Math"/>
                <w:color w:val="C00000"/>
                <w:lang w:val="en-US"/>
              </w:rPr>
              <m:t>2</m:t>
            </m:r>
          </m:sub>
        </m:sSub>
      </m:oMath>
      <w:r>
        <w:rPr>
          <w:lang w:val="en-US"/>
        </w:rPr>
        <w:t xml:space="preserve">, definition is adequate </w:t>
      </w:r>
      <w:r w:rsidR="00EF55CA">
        <w:rPr>
          <w:lang w:val="en-US"/>
        </w:rPr>
        <w:t>(</w:t>
      </w:r>
      <m:oMath>
        <m:sSub>
          <m:sSubPr>
            <m:ctrlPr>
              <w:rPr>
                <w:rFonts w:ascii="Cambria Math" w:hAnsi="Cambria Math"/>
                <w:i/>
                <w:color w:val="C00000"/>
                <w:sz w:val="16"/>
                <w:szCs w:val="16"/>
                <w:lang w:val="en-US"/>
              </w:rPr>
            </m:ctrlPr>
          </m:sSubPr>
          <m:e>
            <m:r>
              <w:rPr>
                <w:rFonts w:ascii="Cambria Math" w:hAnsi="Cambria Math"/>
                <w:color w:val="C00000"/>
                <w:sz w:val="16"/>
                <w:szCs w:val="16"/>
                <w:lang w:val="en-US"/>
              </w:rPr>
              <m:t>D</m:t>
            </m:r>
          </m:e>
          <m:sub>
            <m:r>
              <w:rPr>
                <w:rFonts w:ascii="Cambria Math" w:hAnsi="Cambria Math"/>
                <w:color w:val="C00000"/>
                <w:sz w:val="16"/>
                <w:szCs w:val="16"/>
                <w:lang w:val="en-US"/>
              </w:rPr>
              <m:t>2</m:t>
            </m:r>
          </m:sub>
        </m:sSub>
        <m:r>
          <w:rPr>
            <w:rFonts w:ascii="Cambria Math" w:hAnsi="Cambria Math"/>
            <w:sz w:val="16"/>
            <w:szCs w:val="16"/>
            <w:lang w:val="en-US"/>
          </w:rPr>
          <m:t>=1/3</m:t>
        </m:r>
        <m:sSub>
          <m:sSubPr>
            <m:ctrlPr>
              <w:rPr>
                <w:rFonts w:ascii="Cambria Math" w:hAnsi="Cambria Math"/>
                <w:i/>
                <w:color w:val="C00000"/>
                <w:sz w:val="16"/>
                <w:szCs w:val="16"/>
                <w:lang w:val="en-US"/>
              </w:rPr>
            </m:ctrlPr>
          </m:sSubPr>
          <m:e>
            <m:r>
              <m:rPr>
                <m:sty m:val="p"/>
              </m:rPr>
              <w:rPr>
                <w:rFonts w:ascii="Cambria Math" w:hAnsi="Cambria Math"/>
                <w:color w:val="C00000"/>
                <w:sz w:val="16"/>
                <w:szCs w:val="16"/>
                <w:lang w:val="en-US"/>
              </w:rPr>
              <m:t>Σ</m:t>
            </m:r>
            <m:ctrlPr>
              <w:rPr>
                <w:rFonts w:ascii="Cambria Math" w:hAnsi="Cambria Math"/>
                <w:color w:val="C00000"/>
                <w:sz w:val="16"/>
                <w:szCs w:val="16"/>
                <w:lang w:val="en-US"/>
              </w:rPr>
            </m:ctrlPr>
          </m:e>
          <m:sub>
            <m:r>
              <w:rPr>
                <w:rFonts w:ascii="Cambria Math" w:hAnsi="Cambria Math"/>
                <w:color w:val="C00000"/>
                <w:sz w:val="16"/>
                <w:szCs w:val="16"/>
                <w:lang w:val="en-US"/>
              </w:rPr>
              <m:t>tr2</m:t>
            </m:r>
          </m:sub>
        </m:sSub>
      </m:oMath>
      <w:r w:rsidR="00EF55CA">
        <w:rPr>
          <w:lang w:val="en-US"/>
        </w:rPr>
        <w:t>)</w:t>
      </w:r>
    </w:p>
    <w:p w14:paraId="6E0304E5" w14:textId="261E539A" w:rsidR="00592ABD" w:rsidRDefault="00FC7217" w:rsidP="00592ABD">
      <w:pPr>
        <w:pStyle w:val="ListParagraph"/>
        <w:ind w:left="1127" w:firstLine="0"/>
        <w:rPr>
          <w:lang w:val="en-US"/>
        </w:rPr>
      </w:pPr>
      <w:r>
        <w:rPr>
          <w:lang w:val="en-US"/>
        </w:rPr>
        <w:t xml:space="preserve"> </w:t>
      </w:r>
    </w:p>
    <w:p w14:paraId="4ADC23A2" w14:textId="68178D6B" w:rsidR="00592ABD" w:rsidRPr="00592ABD" w:rsidRDefault="00FC7217">
      <w:pPr>
        <w:pStyle w:val="ListParagraph"/>
        <w:numPr>
          <w:ilvl w:val="0"/>
          <w:numId w:val="16"/>
        </w:numPr>
        <w:rPr>
          <w:lang w:val="en-US"/>
        </w:rPr>
      </w:pPr>
      <w:r>
        <w:rPr>
          <w:lang w:val="en-US"/>
        </w:rPr>
        <w:t>To estimate the fast diffusion length an approximate formula, known as the “Fermi age” is used:</w:t>
      </w:r>
    </w:p>
    <w:p w14:paraId="02D8F21E" w14:textId="39C808B1" w:rsidR="00592ABD" w:rsidRDefault="00592ABD">
      <w:pPr>
        <w:pStyle w:val="ListParagraph"/>
        <w:numPr>
          <w:ilvl w:val="1"/>
          <w:numId w:val="16"/>
        </w:numPr>
        <w:rPr>
          <w:lang w:val="en-US"/>
        </w:rPr>
      </w:pPr>
      <w:r>
        <w:rPr>
          <w:lang w:val="en-US"/>
        </w:rPr>
        <w:t xml:space="preserve">It is </w:t>
      </w:r>
      <w:r w:rsidRPr="00592ABD">
        <w:rPr>
          <w:lang w:val="en-US"/>
        </w:rPr>
        <w:t xml:space="preserve">the most frequently employed approximation for </w:t>
      </w:r>
      <m:oMath>
        <m:sSubSup>
          <m:sSubSupPr>
            <m:ctrlPr>
              <w:rPr>
                <w:rFonts w:ascii="Cambria Math" w:hAnsi="Cambria Math"/>
                <w:i/>
                <w:sz w:val="24"/>
                <w:szCs w:val="24"/>
                <w:lang w:val="en-US"/>
              </w:rPr>
            </m:ctrlPr>
          </m:sSubSupPr>
          <m:e>
            <m:r>
              <w:rPr>
                <w:rFonts w:ascii="Cambria Math" w:hAnsi="Cambria Math"/>
                <w:sz w:val="24"/>
                <w:szCs w:val="24"/>
                <w:lang w:val="en-US"/>
              </w:rPr>
              <m:t>L</m:t>
            </m:r>
          </m:e>
          <m:sub>
            <m:r>
              <w:rPr>
                <w:rFonts w:ascii="Cambria Math" w:hAnsi="Cambria Math"/>
                <w:sz w:val="24"/>
                <w:szCs w:val="24"/>
                <w:lang w:val="en-US"/>
              </w:rPr>
              <m:t>1</m:t>
            </m:r>
          </m:sub>
          <m:sup>
            <m:r>
              <w:rPr>
                <w:rFonts w:ascii="Cambria Math" w:hAnsi="Cambria Math"/>
                <w:sz w:val="24"/>
                <w:szCs w:val="24"/>
                <w:lang w:val="en-US"/>
              </w:rPr>
              <m:t>2</m:t>
            </m:r>
          </m:sup>
        </m:sSubSup>
      </m:oMath>
      <w:r w:rsidRPr="00592ABD">
        <w:rPr>
          <w:lang w:val="en-US"/>
        </w:rPr>
        <w:t>.</w:t>
      </w:r>
    </w:p>
    <w:p w14:paraId="55D0CF33" w14:textId="4E198C76" w:rsidR="00FC7217" w:rsidRDefault="00FC7217">
      <w:pPr>
        <w:pStyle w:val="ListParagraph"/>
        <w:numPr>
          <w:ilvl w:val="1"/>
          <w:numId w:val="16"/>
        </w:numPr>
        <w:rPr>
          <w:lang w:val="en-US"/>
        </w:rPr>
      </w:pPr>
      <w:r>
        <w:rPr>
          <w:lang w:val="en-US"/>
        </w:rPr>
        <w:t>“</w:t>
      </w:r>
      <w:r w:rsidRPr="00FC7217">
        <w:t xml:space="preserve">Basically, the Fermi age is a measure of how far a neutron travels in graphite, </w:t>
      </w:r>
      <w:proofErr w:type="gramStart"/>
      <w:r w:rsidRPr="00FC7217">
        <w:t>similar to</w:t>
      </w:r>
      <w:proofErr w:type="gramEnd"/>
      <w:r w:rsidRPr="00FC7217">
        <w:t xml:space="preserve"> the "diffusion length". It is called "age" because the neutron lifetime is proportional to how long it takes to slow down in a moderator.</w:t>
      </w:r>
      <w:r>
        <w:rPr>
          <w:rStyle w:val="FootnoteReference"/>
        </w:rPr>
        <w:footnoteReference w:id="1"/>
      </w:r>
      <w:r>
        <w:rPr>
          <w:lang w:val="en-US"/>
        </w:rPr>
        <w:t>”</w:t>
      </w:r>
    </w:p>
    <w:p w14:paraId="452E65FB" w14:textId="4E11673B" w:rsidR="00592ABD" w:rsidRPr="00592ABD" w:rsidRDefault="00000000">
      <w:pPr>
        <w:pStyle w:val="ListParagraph"/>
        <w:numPr>
          <w:ilvl w:val="1"/>
          <w:numId w:val="16"/>
        </w:numPr>
        <w:rPr>
          <w:lang w:val="en-US"/>
        </w:rPr>
      </w:pPr>
      <m:oMath>
        <m:sSub>
          <m:sSubPr>
            <m:ctrlPr>
              <w:rPr>
                <w:rFonts w:ascii="Cambria Math" w:hAnsi="Cambria Math"/>
                <w:i/>
                <w:sz w:val="24"/>
                <w:szCs w:val="24"/>
                <w:lang w:val="en-US"/>
              </w:rPr>
            </m:ctrlPr>
          </m:sSubPr>
          <m:e>
            <m:r>
              <m:rPr>
                <m:sty m:val="p"/>
              </m:rPr>
              <w:rPr>
                <w:rFonts w:ascii="Cambria Math" w:hAnsi="Cambria Math"/>
                <w:sz w:val="24"/>
                <w:szCs w:val="24"/>
                <w:lang w:val="en-US"/>
              </w:rPr>
              <m:t>Σ</m:t>
            </m:r>
          </m:e>
          <m:sub>
            <m:r>
              <w:rPr>
                <w:rFonts w:ascii="Cambria Math" w:hAnsi="Cambria Math"/>
                <w:sz w:val="24"/>
                <w:szCs w:val="24"/>
                <w:lang w:val="en-US"/>
              </w:rPr>
              <m:t>s</m:t>
            </m:r>
          </m:sub>
        </m:sSub>
      </m:oMath>
      <w:r w:rsidR="00592ABD">
        <w:rPr>
          <w:sz w:val="24"/>
          <w:szCs w:val="24"/>
          <w:lang w:val="en-US"/>
        </w:rPr>
        <w:t>: scattering cross section</w:t>
      </w:r>
    </w:p>
    <w:p w14:paraId="0CB2177B" w14:textId="4A024345" w:rsidR="00592ABD" w:rsidRDefault="00592ABD">
      <w:pPr>
        <w:pStyle w:val="ListParagraph"/>
        <w:numPr>
          <w:ilvl w:val="1"/>
          <w:numId w:val="16"/>
        </w:numPr>
        <w:rPr>
          <w:lang w:val="en-US"/>
        </w:rPr>
      </w:pPr>
      <m:oMath>
        <m:r>
          <w:rPr>
            <w:rFonts w:ascii="Cambria Math" w:hAnsi="Cambria Math"/>
            <w:sz w:val="24"/>
            <w:szCs w:val="24"/>
            <w:lang w:val="en-US"/>
          </w:rPr>
          <m:t>D</m:t>
        </m:r>
      </m:oMath>
      <w:r w:rsidRPr="00592ABD">
        <w:rPr>
          <w:lang w:val="en-US"/>
        </w:rPr>
        <w:t>:</w:t>
      </w:r>
      <w:r>
        <w:rPr>
          <w:lang w:val="en-US"/>
        </w:rPr>
        <w:t xml:space="preserve"> diffusion coefficient </w:t>
      </w:r>
    </w:p>
    <w:p w14:paraId="53DB8728" w14:textId="6AB93C2F" w:rsidR="00592ABD" w:rsidRDefault="00592ABD">
      <w:pPr>
        <w:pStyle w:val="ListParagraph"/>
        <w:numPr>
          <w:ilvl w:val="1"/>
          <w:numId w:val="16"/>
        </w:numPr>
        <w:rPr>
          <w:lang w:val="en-US"/>
        </w:rPr>
      </w:pPr>
      <w:r>
        <w:rPr>
          <w:lang w:val="en-US"/>
        </w:rPr>
        <w:t xml:space="preserve">The limits are: </w:t>
      </w:r>
      <w:r w:rsidRPr="00592ABD">
        <w:rPr>
          <w:lang w:val="en-US"/>
        </w:rPr>
        <w:t>E1= 2.0 MeV to E2= 0.0253 eV</w:t>
      </w:r>
    </w:p>
    <w:p w14:paraId="27A7BF01" w14:textId="6870166B" w:rsidR="00D34343" w:rsidRPr="00592ABD" w:rsidRDefault="00592ABD">
      <w:pPr>
        <w:pStyle w:val="ListParagraph"/>
        <w:numPr>
          <w:ilvl w:val="1"/>
          <w:numId w:val="16"/>
        </w:numPr>
        <w:rPr>
          <w:lang w:val="en-US"/>
        </w:rPr>
      </w:pPr>
      <m:oMath>
        <m:r>
          <w:rPr>
            <w:rFonts w:ascii="Cambria Math" w:hAnsi="Cambria Math"/>
            <w:sz w:val="24"/>
            <w:szCs w:val="24"/>
            <w:lang w:val="en-US"/>
          </w:rPr>
          <m:t>ξ</m:t>
        </m:r>
      </m:oMath>
      <w:r>
        <w:rPr>
          <w:sz w:val="24"/>
          <w:szCs w:val="24"/>
          <w:lang w:val="en-US"/>
        </w:rPr>
        <w:t xml:space="preserve">: </w:t>
      </w:r>
      <w:r w:rsidRPr="00B323B4">
        <w:rPr>
          <w:color w:val="808080" w:themeColor="background1" w:themeShade="80"/>
          <w:sz w:val="24"/>
          <w:szCs w:val="24"/>
          <w:lang w:val="en-US"/>
        </w:rPr>
        <w:t>lethargy or</w:t>
      </w:r>
      <w:r>
        <w:rPr>
          <w:sz w:val="24"/>
          <w:szCs w:val="24"/>
          <w:lang w:val="en-US"/>
        </w:rPr>
        <w:t xml:space="preserve"> </w:t>
      </w:r>
      <m:oMath>
        <m:r>
          <w:rPr>
            <w:rFonts w:ascii="Cambria Math" w:hAnsi="Cambria Math"/>
            <w:sz w:val="24"/>
            <w:szCs w:val="24"/>
            <w:lang w:val="en-US"/>
          </w:rPr>
          <m:t>ln(</m:t>
        </m:r>
        <m:sSub>
          <m:sSubPr>
            <m:ctrlPr>
              <w:rPr>
                <w:rFonts w:ascii="Cambria Math" w:hAnsi="Cambria Math"/>
                <w:i/>
                <w:sz w:val="24"/>
                <w:szCs w:val="24"/>
                <w:lang w:val="en-US"/>
              </w:rPr>
            </m:ctrlPr>
          </m:sSubPr>
          <m:e>
            <m:r>
              <w:rPr>
                <w:rFonts w:ascii="Cambria Math" w:hAnsi="Cambria Math"/>
                <w:sz w:val="24"/>
                <w:szCs w:val="24"/>
                <w:lang w:val="en-US"/>
              </w:rPr>
              <m:t>E</m:t>
            </m:r>
          </m:e>
          <m:sub>
            <m:r>
              <w:rPr>
                <w:rFonts w:ascii="Cambria Math" w:hAnsi="Cambria Math"/>
                <w:sz w:val="24"/>
                <w:szCs w:val="24"/>
                <w:lang w:val="en-US"/>
              </w:rPr>
              <m:t>0</m:t>
            </m:r>
          </m:sub>
        </m:sSub>
        <m:r>
          <m:rPr>
            <m:lit/>
          </m:rPr>
          <w:rPr>
            <w:rFonts w:ascii="Cambria Math" w:hAnsi="Cambria Math"/>
            <w:sz w:val="24"/>
            <w:szCs w:val="24"/>
            <w:lang w:val="en-US"/>
          </w:rPr>
          <m:t>/</m:t>
        </m:r>
        <m:r>
          <w:rPr>
            <w:rFonts w:ascii="Cambria Math" w:hAnsi="Cambria Math"/>
            <w:sz w:val="24"/>
            <w:szCs w:val="24"/>
            <w:lang w:val="en-US"/>
          </w:rPr>
          <m:t>E)</m:t>
        </m:r>
      </m:oMath>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34343" w:rsidRPr="00AC006E" w14:paraId="187E9431" w14:textId="77777777" w:rsidTr="00D17C7E">
        <w:tc>
          <w:tcPr>
            <w:tcW w:w="7088" w:type="dxa"/>
            <w:vAlign w:val="center"/>
          </w:tcPr>
          <w:p w14:paraId="20B9CA1F" w14:textId="74E154E1" w:rsidR="00D34343" w:rsidRPr="00AC006E" w:rsidRDefault="00D34343" w:rsidP="00F77EAE">
            <w:pPr>
              <w:jc w:val="center"/>
              <w:rPr>
                <w:lang w:val="en-US"/>
              </w:rPr>
            </w:pPr>
            <m:oMathPara>
              <m:oMath>
                <m:r>
                  <w:rPr>
                    <w:rFonts w:ascii="Cambria Math" w:hAnsi="Cambria Math"/>
                    <w:lang w:val="en-US"/>
                  </w:rPr>
                  <m:t>τ=</m:t>
                </m:r>
                <m:nary>
                  <m:naryPr>
                    <m:ctrlPr>
                      <w:rPr>
                        <w:rFonts w:ascii="Cambria Math" w:hAnsi="Cambria Math"/>
                        <w:i/>
                        <w:lang w:val="en-US"/>
                      </w:rPr>
                    </m:ctrlPr>
                  </m:naryPr>
                  <m:sub>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sub>
                  <m:sup>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sup>
                  <m:e>
                    <m:f>
                      <m:fPr>
                        <m:ctrlPr>
                          <w:rPr>
                            <w:rFonts w:ascii="Cambria Math" w:hAnsi="Cambria Math"/>
                            <w:i/>
                            <w:lang w:val="en-US"/>
                          </w:rPr>
                        </m:ctrlPr>
                      </m:fPr>
                      <m:num>
                        <m:r>
                          <w:rPr>
                            <w:rFonts w:ascii="Cambria Math" w:hAnsi="Cambria Math"/>
                            <w:lang w:val="en-US"/>
                          </w:rPr>
                          <m:t>D</m:t>
                        </m:r>
                        <m:d>
                          <m:dPr>
                            <m:ctrlPr>
                              <w:rPr>
                                <w:rFonts w:ascii="Cambria Math" w:hAnsi="Cambria Math"/>
                                <w:i/>
                                <w:lang w:val="en-US"/>
                              </w:rPr>
                            </m:ctrlPr>
                          </m:dPr>
                          <m:e>
                            <m:r>
                              <w:rPr>
                                <w:rFonts w:ascii="Cambria Math" w:hAnsi="Cambria Math"/>
                                <w:lang w:val="en-US"/>
                              </w:rPr>
                              <m:t>E</m:t>
                            </m:r>
                          </m:e>
                        </m:d>
                      </m:num>
                      <m:den>
                        <m:r>
                          <w:rPr>
                            <w:rFonts w:ascii="Cambria Math" w:hAnsi="Cambria Math"/>
                            <w:lang w:val="en-US"/>
                          </w:rPr>
                          <m:t xml:space="preserve">ξ </m:t>
                        </m:r>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s</m:t>
                            </m:r>
                          </m:sub>
                        </m:sSub>
                        <m:d>
                          <m:dPr>
                            <m:ctrlPr>
                              <w:rPr>
                                <w:rFonts w:ascii="Cambria Math" w:hAnsi="Cambria Math"/>
                                <w:i/>
                                <w:lang w:val="en-US"/>
                              </w:rPr>
                            </m:ctrlPr>
                          </m:dPr>
                          <m:e>
                            <m:r>
                              <w:rPr>
                                <w:rFonts w:ascii="Cambria Math" w:hAnsi="Cambria Math"/>
                                <w:lang w:val="en-US"/>
                              </w:rPr>
                              <m:t>E</m:t>
                            </m:r>
                          </m:e>
                        </m:d>
                        <m:r>
                          <w:rPr>
                            <w:rFonts w:ascii="Cambria Math" w:hAnsi="Cambria Math"/>
                            <w:lang w:val="en-US"/>
                          </w:rPr>
                          <m:t>E</m:t>
                        </m:r>
                      </m:den>
                    </m:f>
                    <m:r>
                      <w:rPr>
                        <w:rFonts w:ascii="Cambria Math" w:hAnsi="Cambria Math"/>
                        <w:lang w:val="en-US"/>
                      </w:rPr>
                      <m:t>dE</m:t>
                    </m:r>
                  </m:e>
                </m:nary>
                <m:r>
                  <w:rPr>
                    <w:rFonts w:ascii="Cambria Math" w:hAnsi="Cambria Math"/>
                    <w:lang w:val="en-US"/>
                  </w:rPr>
                  <m:t xml:space="preserve"> </m:t>
                </m:r>
              </m:oMath>
            </m:oMathPara>
          </w:p>
        </w:tc>
        <w:tc>
          <w:tcPr>
            <w:tcW w:w="1530" w:type="dxa"/>
            <w:vAlign w:val="center"/>
          </w:tcPr>
          <w:p w14:paraId="128BCE86" w14:textId="0B3D1CF7" w:rsidR="00D34343" w:rsidRPr="00AC006E" w:rsidRDefault="00D34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45</w:t>
              </w:r>
            </w:fldSimple>
            <w:r w:rsidRPr="00AC006E">
              <w:rPr>
                <w:lang w:val="en-US"/>
              </w:rPr>
              <w:t xml:space="preserve"> </w:t>
            </w:r>
          </w:p>
        </w:tc>
      </w:tr>
    </w:tbl>
    <w:p w14:paraId="3B7CC287" w14:textId="7A772A33" w:rsidR="00B56DB0" w:rsidRDefault="00B56DB0" w:rsidP="00592ABD">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34343" w:rsidRPr="00AC006E" w14:paraId="15D7C235" w14:textId="77777777" w:rsidTr="00D17C7E">
        <w:tc>
          <w:tcPr>
            <w:tcW w:w="7088" w:type="dxa"/>
            <w:vAlign w:val="center"/>
          </w:tcPr>
          <w:p w14:paraId="78EDAD7A" w14:textId="23C8978D" w:rsidR="00D34343" w:rsidRPr="00AC006E" w:rsidRDefault="00000000" w:rsidP="00F77EAE">
            <w:pPr>
              <w:jc w:val="center"/>
              <w:rPr>
                <w:lang w:val="en-US"/>
              </w:rPr>
            </w:pPr>
            <m:oMathPara>
              <m:oMath>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w:rPr>
                    <w:rFonts w:ascii="Cambria Math" w:hAnsi="Cambria Math"/>
                    <w:lang w:val="en-US"/>
                  </w:rPr>
                  <m:t>=τ</m:t>
                </m:r>
              </m:oMath>
            </m:oMathPara>
          </w:p>
        </w:tc>
        <w:tc>
          <w:tcPr>
            <w:tcW w:w="1530" w:type="dxa"/>
            <w:vAlign w:val="center"/>
          </w:tcPr>
          <w:p w14:paraId="51250FB0" w14:textId="6C80107F" w:rsidR="00D34343" w:rsidRPr="00AC006E" w:rsidRDefault="00D34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46</w:t>
              </w:r>
            </w:fldSimple>
            <w:r w:rsidRPr="00AC006E">
              <w:rPr>
                <w:lang w:val="en-US"/>
              </w:rPr>
              <w:t xml:space="preserve"> </w:t>
            </w:r>
          </w:p>
        </w:tc>
      </w:tr>
    </w:tbl>
    <w:p w14:paraId="58EA08F4" w14:textId="76FBBE97" w:rsidR="00D34343" w:rsidRDefault="004C75F6">
      <w:pPr>
        <w:pStyle w:val="ListParagraph"/>
        <w:numPr>
          <w:ilvl w:val="0"/>
          <w:numId w:val="17"/>
        </w:numPr>
        <w:rPr>
          <w:lang w:val="en-US"/>
        </w:rPr>
      </w:pPr>
      <w:r w:rsidRPr="004C75F6">
        <w:rPr>
          <w:lang w:val="en-US"/>
        </w:rPr>
        <w:t>a strong moderator results in a small diffusion length for fast neutrons</w:t>
      </w:r>
    </w:p>
    <w:p w14:paraId="32CB9261" w14:textId="46275715" w:rsidR="004C75F6" w:rsidRPr="004C75F6" w:rsidRDefault="004C75F6">
      <w:pPr>
        <w:pStyle w:val="ListParagraph"/>
        <w:numPr>
          <w:ilvl w:val="0"/>
          <w:numId w:val="17"/>
        </w:numPr>
        <w:rPr>
          <w:lang w:val="en-US"/>
        </w:rPr>
      </w:pPr>
      <w:r w:rsidRPr="004C75F6">
        <w:rPr>
          <w:lang w:val="en-US"/>
        </w:rPr>
        <w:t>we approximate the diffusion coefficient and scattering cross section as energy independent</w:t>
      </w:r>
      <w:r>
        <w:rPr>
          <w:lang w:val="en-US"/>
        </w:rPr>
        <w:t>:</w:t>
      </w:r>
    </w:p>
    <w:p w14:paraId="7B87E18E" w14:textId="2F18FD42"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34343" w:rsidRPr="00AC006E" w14:paraId="667A6BE0" w14:textId="77777777" w:rsidTr="00D17C7E">
        <w:tc>
          <w:tcPr>
            <w:tcW w:w="7088" w:type="dxa"/>
            <w:vAlign w:val="center"/>
          </w:tcPr>
          <w:p w14:paraId="6C4120CD" w14:textId="38ECB30E" w:rsidR="00D34343" w:rsidRPr="00AC006E" w:rsidRDefault="00000000" w:rsidP="00F77EAE">
            <w:pPr>
              <w:jc w:val="center"/>
              <w:rPr>
                <w:lang w:val="en-US"/>
              </w:rPr>
            </w:pPr>
            <m:oMathPara>
              <m:oMath>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w:rPr>
                    <w:rFonts w:ascii="Cambria Math" w:hAnsi="Cambria Math"/>
                    <w:lang w:val="en-US"/>
                  </w:rPr>
                  <m:t>≈</m:t>
                </m:r>
                <m:f>
                  <m:fPr>
                    <m:ctrlPr>
                      <w:rPr>
                        <w:rFonts w:ascii="Cambria Math" w:hAnsi="Cambria Math"/>
                        <w:i/>
                        <w:lang w:val="en-US"/>
                      </w:rPr>
                    </m:ctrlPr>
                  </m:fPr>
                  <m:num>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num>
                  <m:den>
                    <m:r>
                      <w:rPr>
                        <w:rFonts w:ascii="Cambria Math" w:hAnsi="Cambria Math"/>
                        <w:lang w:val="en-US"/>
                      </w:rPr>
                      <m:t>ξ</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s</m:t>
                        </m:r>
                      </m:sub>
                    </m:sSub>
                  </m:den>
                </m:f>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e>
                    </m:d>
                  </m:e>
                </m:func>
              </m:oMath>
            </m:oMathPara>
          </w:p>
        </w:tc>
        <w:tc>
          <w:tcPr>
            <w:tcW w:w="1530" w:type="dxa"/>
            <w:vAlign w:val="center"/>
          </w:tcPr>
          <w:p w14:paraId="199439CF" w14:textId="59C933FA" w:rsidR="00D34343" w:rsidRPr="00AC006E" w:rsidRDefault="00D34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47</w:t>
              </w:r>
            </w:fldSimple>
            <w:r w:rsidRPr="00AC006E">
              <w:rPr>
                <w:lang w:val="en-US"/>
              </w:rPr>
              <w:t xml:space="preserve"> </w:t>
            </w:r>
          </w:p>
        </w:tc>
      </w:tr>
    </w:tbl>
    <w:p w14:paraId="59BFDFB3" w14:textId="2DBDFA89" w:rsidR="00D34343" w:rsidRDefault="00D34343" w:rsidP="00B56DB0">
      <w:pPr>
        <w:rPr>
          <w:lang w:val="en-US"/>
        </w:rPr>
      </w:pPr>
      <w:r>
        <w:rPr>
          <w:lang w:val="en-US"/>
        </w:rPr>
        <w:t xml:space="preserve"> </w:t>
      </w:r>
    </w:p>
    <w:p w14:paraId="260C2175" w14:textId="7B174FAF" w:rsidR="004C75F6" w:rsidRDefault="004C75F6">
      <w:pPr>
        <w:pStyle w:val="ListParagraph"/>
        <w:numPr>
          <w:ilvl w:val="0"/>
          <w:numId w:val="17"/>
        </w:numPr>
        <w:rPr>
          <w:lang w:val="en-US"/>
        </w:rPr>
      </w:pPr>
      <w:r>
        <w:rPr>
          <w:lang w:val="en-US"/>
        </w:rPr>
        <w:t>Based on this result we can deduce that removal coefficient cross section is approximately given by:</w:t>
      </w:r>
    </w:p>
    <w:p w14:paraId="4858D613" w14:textId="77777777" w:rsidR="004C75F6" w:rsidRPr="004C75F6" w:rsidRDefault="004C75F6">
      <w:pPr>
        <w:pStyle w:val="ListParagraph"/>
        <w:numPr>
          <w:ilvl w:val="0"/>
          <w:numId w:val="17"/>
        </w:numPr>
        <w:rPr>
          <w:lang w:val="en-US"/>
        </w:rPr>
      </w:pPr>
    </w:p>
    <w:p w14:paraId="130F9CB9" w14:textId="5A057B6C" w:rsidR="00B56DB0" w:rsidRPr="004C75F6" w:rsidRDefault="00000000" w:rsidP="00B56DB0">
      <w:pPr>
        <w:rPr>
          <w:lang w:val="en-US"/>
        </w:rPr>
      </w:pPr>
      <m:oMathPara>
        <m:oMath>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r>
            <w:rPr>
              <w:rFonts w:ascii="Cambria Math" w:hAnsi="Cambria Math"/>
              <w:lang w:val="en-US"/>
            </w:rPr>
            <m:t>=ξ</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s</m:t>
              </m:r>
            </m:sub>
          </m:sSub>
          <m:r>
            <m:rPr>
              <m:lit/>
            </m:rP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e>
              </m:d>
            </m:e>
          </m:func>
        </m:oMath>
      </m:oMathPara>
    </w:p>
    <w:p w14:paraId="1F5CD419" w14:textId="2FAFEFFA" w:rsidR="004C75F6" w:rsidRPr="004C75F6" w:rsidRDefault="004C75F6">
      <w:pPr>
        <w:pStyle w:val="ListParagraph"/>
        <w:numPr>
          <w:ilvl w:val="0"/>
          <w:numId w:val="18"/>
        </w:numPr>
        <w:rPr>
          <w:sz w:val="24"/>
          <w:szCs w:val="24"/>
          <w:lang w:val="en-US"/>
        </w:rPr>
      </w:pPr>
      <w:r w:rsidRPr="004C75F6">
        <w:rPr>
          <w:sz w:val="24"/>
          <w:szCs w:val="24"/>
          <w:lang w:val="en-US"/>
        </w:rPr>
        <w:t>Recall that the number of collisions is:</w:t>
      </w:r>
    </w:p>
    <w:p w14:paraId="788A3901" w14:textId="08E779F2" w:rsidR="004C75F6" w:rsidRPr="004C75F6" w:rsidRDefault="004C75F6" w:rsidP="004C75F6">
      <w:pPr>
        <w:rPr>
          <w:lang w:val="en-US"/>
        </w:rPr>
      </w:pPr>
      <m:oMathPara>
        <m:oMath>
          <m:r>
            <w:rPr>
              <w:rFonts w:ascii="Cambria Math" w:hAnsi="Cambria Math"/>
              <w:lang w:val="en-US"/>
            </w:rPr>
            <m:t>n≈1</m:t>
          </m:r>
          <m:r>
            <m:rPr>
              <m:lit/>
            </m:rPr>
            <w:rPr>
              <w:rFonts w:ascii="Cambria Math" w:hAnsi="Cambria Math"/>
              <w:lang w:val="en-US"/>
            </w:rPr>
            <m:t>/</m:t>
          </m:r>
          <m:r>
            <w:rPr>
              <w:rFonts w:ascii="Cambria Math" w:hAnsi="Cambria Math"/>
              <w:lang w:val="en-US"/>
            </w:rPr>
            <m:t xml:space="preserve">ξ </m:t>
          </m:r>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1</m:t>
                      </m:r>
                    </m:sub>
                  </m:sSub>
                  <m:r>
                    <m:rPr>
                      <m:lit/>
                    </m:rPr>
                    <w:rPr>
                      <w:rFonts w:ascii="Cambria Math" w:hAnsi="Cambria Math"/>
                      <w:lang w:val="en-US"/>
                    </w:rPr>
                    <m:t>/</m:t>
                  </m:r>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2</m:t>
                      </m:r>
                    </m:sub>
                  </m:sSub>
                </m:e>
              </m:d>
            </m:e>
          </m:func>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s</m:t>
              </m:r>
            </m:sub>
          </m:sSub>
          <m:r>
            <m:rPr>
              <m:lit/>
            </m:rPr>
            <w:rPr>
              <w:rFonts w:ascii="Cambria Math" w:hAnsi="Cambria Math"/>
              <w:lang w:val="en-US"/>
            </w:rPr>
            <m:t>/</m:t>
          </m:r>
          <m:r>
            <w:rPr>
              <w:rFonts w:ascii="Cambria Math" w:hAnsi="Cambria Math"/>
              <w:lang w:val="en-US"/>
            </w:rPr>
            <m:t>n</m:t>
          </m:r>
        </m:oMath>
      </m:oMathPara>
    </w:p>
    <w:p w14:paraId="4A9DA454" w14:textId="2570C52B" w:rsidR="004C75F6" w:rsidRDefault="004C75F6">
      <w:pPr>
        <w:pStyle w:val="ListParagraph"/>
        <w:numPr>
          <w:ilvl w:val="0"/>
          <w:numId w:val="18"/>
        </w:numPr>
        <w:rPr>
          <w:sz w:val="24"/>
          <w:szCs w:val="24"/>
          <w:lang w:val="en-US"/>
        </w:rPr>
      </w:pPr>
      <w:r>
        <w:rPr>
          <w:sz w:val="24"/>
          <w:szCs w:val="24"/>
          <w:lang w:val="en-US"/>
        </w:rPr>
        <w:t xml:space="preserve">So, the removal cross section is scattering cross </w:t>
      </w:r>
      <w:proofErr w:type="gramStart"/>
      <w:r>
        <w:rPr>
          <w:sz w:val="24"/>
          <w:szCs w:val="24"/>
          <w:lang w:val="en-US"/>
        </w:rPr>
        <w:t>section  divided</w:t>
      </w:r>
      <w:proofErr w:type="gramEnd"/>
      <w:r>
        <w:rPr>
          <w:sz w:val="24"/>
          <w:szCs w:val="24"/>
          <w:lang w:val="en-US"/>
        </w:rPr>
        <w:t xml:space="preserve"> by number of collision needed to thermalize fast neutrons</w:t>
      </w:r>
    </w:p>
    <w:p w14:paraId="2626B515" w14:textId="15760D1F" w:rsidR="004C75F6" w:rsidRPr="004C75F6" w:rsidRDefault="00000000" w:rsidP="00B56DB0">
      <w:pPr>
        <w:rPr>
          <w:lang w:val="en-US"/>
        </w:rPr>
      </w:pPr>
      <m:oMathPara>
        <m:oMath>
          <m:sSub>
            <m:sSubPr>
              <m:ctrlPr>
                <w:rPr>
                  <w:rFonts w:ascii="Cambria Math" w:hAnsi="Cambria Math"/>
                  <w:i/>
                  <w:color w:val="7030A0"/>
                  <w:lang w:val="en-US"/>
                </w:rPr>
              </m:ctrlPr>
            </m:sSubPr>
            <m:e>
              <m:r>
                <w:rPr>
                  <w:rFonts w:ascii="Cambria Math" w:hAnsi="Cambria Math"/>
                  <w:color w:val="7030A0"/>
                  <w:lang w:val="en-US"/>
                </w:rPr>
                <m:t>L</m:t>
              </m:r>
            </m:e>
            <m:sub>
              <m:r>
                <w:rPr>
                  <w:rFonts w:ascii="Cambria Math" w:hAnsi="Cambria Math"/>
                  <w:color w:val="7030A0"/>
                  <w:lang w:val="en-US"/>
                </w:rPr>
                <m:t>1</m:t>
              </m:r>
            </m:sub>
          </m:sSub>
          <m:r>
            <w:rPr>
              <w:rFonts w:ascii="Cambria Math" w:hAnsi="Cambria Math"/>
              <w:lang w:val="en-US"/>
            </w:rPr>
            <m:t>≈</m:t>
          </m:r>
          <m:rad>
            <m:radPr>
              <m:degHide m:val="1"/>
              <m:ctrlPr>
                <w:rPr>
                  <w:rFonts w:ascii="Cambria Math" w:hAnsi="Cambria Math"/>
                  <w:i/>
                  <w:lang w:val="en-US"/>
                </w:rPr>
              </m:ctrlPr>
            </m:radPr>
            <m:deg>
              <m:ctrlPr>
                <w:rPr>
                  <w:rFonts w:ascii="Cambria Math" w:hAnsi="Cambria Math"/>
                  <w:i/>
                  <w:color w:val="7030A0"/>
                  <w:lang w:val="en-US"/>
                </w:rPr>
              </m:ctrlPr>
            </m:deg>
            <m:e>
              <m:r>
                <w:rPr>
                  <w:rFonts w:ascii="Cambria Math" w:hAnsi="Cambria Math"/>
                  <w:lang w:val="en-US"/>
                </w:rPr>
                <m:t>n</m:t>
              </m:r>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s</m:t>
                  </m:r>
                </m:sub>
              </m:sSub>
            </m:e>
          </m:rad>
        </m:oMath>
      </m:oMathPara>
    </w:p>
    <w:p w14:paraId="6CE220DF" w14:textId="18D25F12" w:rsidR="004C75F6" w:rsidRPr="0048027B" w:rsidRDefault="00381F70">
      <w:pPr>
        <w:pStyle w:val="ListParagraph"/>
        <w:numPr>
          <w:ilvl w:val="0"/>
          <w:numId w:val="18"/>
        </w:numPr>
        <w:rPr>
          <w:sz w:val="24"/>
          <w:szCs w:val="24"/>
          <w:lang w:val="en-US"/>
        </w:rPr>
      </w:pPr>
      <w:r>
        <w:rPr>
          <w:sz w:val="24"/>
          <w:szCs w:val="24"/>
          <w:lang w:val="en-US"/>
        </w:rPr>
        <w:t>The smaller</w:t>
      </w:r>
      <w:r w:rsidR="004C75F6">
        <w:rPr>
          <w:sz w:val="24"/>
          <w:szCs w:val="24"/>
          <w:lang w:val="en-US"/>
        </w:rPr>
        <w:t xml:space="preserve"> number of collisions needed the shorter the fast diffusion length.</w:t>
      </w:r>
    </w:p>
    <w:p w14:paraId="39326334" w14:textId="158670A5" w:rsidR="007501D1" w:rsidRDefault="007501D1" w:rsidP="007501D1">
      <w:pPr>
        <w:pStyle w:val="Heading3"/>
        <w:rPr>
          <w:lang w:val="en-US"/>
        </w:rPr>
      </w:pPr>
      <w:bookmarkStart w:id="12" w:name="_Toc120023837"/>
      <w:r w:rsidRPr="007501D1">
        <w:rPr>
          <w:lang w:val="en-US"/>
        </w:rPr>
        <w:t>Migration Length</w:t>
      </w:r>
      <w:bookmarkEnd w:id="12"/>
    </w:p>
    <w:p w14:paraId="619C2A01" w14:textId="77777777" w:rsidR="00C974C6" w:rsidRPr="00C974C6" w:rsidRDefault="00C974C6" w:rsidP="00C974C6">
      <w:pPr>
        <w:rPr>
          <w:lang w:val="en-US"/>
        </w:rPr>
      </w:pPr>
    </w:p>
    <w:p w14:paraId="3502928C" w14:textId="34E0C81A" w:rsidR="0050252B" w:rsidRDefault="0050252B">
      <w:pPr>
        <w:pStyle w:val="ListParagraph"/>
        <w:numPr>
          <w:ilvl w:val="0"/>
          <w:numId w:val="18"/>
        </w:numPr>
        <w:rPr>
          <w:lang w:val="en-US"/>
        </w:rPr>
      </w:pPr>
      <w:r>
        <w:rPr>
          <w:lang w:val="en-US"/>
        </w:rPr>
        <w:t>The two energy groups analysis done above (fast and thermal) is done but is not as simple as a one group analysis.</w:t>
      </w:r>
    </w:p>
    <w:p w14:paraId="2E69565A" w14:textId="699875DC" w:rsidR="0050252B" w:rsidRDefault="0050252B">
      <w:pPr>
        <w:pStyle w:val="ListParagraph"/>
        <w:numPr>
          <w:ilvl w:val="0"/>
          <w:numId w:val="18"/>
        </w:numPr>
        <w:rPr>
          <w:lang w:val="en-US"/>
        </w:rPr>
      </w:pPr>
      <w:r>
        <w:rPr>
          <w:lang w:val="en-US"/>
        </w:rPr>
        <w:t>We could keep the improvements of from this two groups treatment by keeping the two diffusion lengths and defining a new length, we call migration length M.</w:t>
      </w:r>
    </w:p>
    <w:p w14:paraId="089F1D6A" w14:textId="2A5C6104" w:rsidR="00B56DB0" w:rsidRDefault="00B323B4">
      <w:pPr>
        <w:pStyle w:val="ListParagraph"/>
        <w:numPr>
          <w:ilvl w:val="0"/>
          <w:numId w:val="18"/>
        </w:numPr>
        <w:rPr>
          <w:lang w:val="en-US"/>
        </w:rPr>
      </w:pPr>
      <w:r>
        <w:rPr>
          <w:lang w:val="en-US"/>
        </w:rPr>
        <w:t>Carry out the multiplication in 7.44</w:t>
      </w:r>
    </w:p>
    <w:p w14:paraId="784A8A3A" w14:textId="749F8422" w:rsidR="0050252B" w:rsidRDefault="00000000">
      <w:pPr>
        <w:pStyle w:val="ListParagraph"/>
        <w:numPr>
          <w:ilvl w:val="1"/>
          <w:numId w:val="18"/>
        </w:numPr>
        <w:rPr>
          <w:lang w:val="en-US"/>
        </w:rPr>
      </w:pP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oMath>
      <w:r w:rsidR="00B323B4">
        <w:rPr>
          <w:lang w:val="en-US"/>
        </w:rPr>
        <w:t xml:space="preserve"> is a small factor </w:t>
      </w:r>
      <w:r w:rsidR="0050252B">
        <w:rPr>
          <w:lang w:val="en-US"/>
        </w:rPr>
        <w:t>for large reactors:</w:t>
      </w:r>
      <m:oMath>
        <m:sSup>
          <m:sSupPr>
            <m:ctrlPr>
              <w:rPr>
                <w:rFonts w:ascii="Cambria Math" w:hAnsi="Cambria Math"/>
                <w:i/>
                <w:sz w:val="15"/>
                <w:szCs w:val="15"/>
                <w:lang w:val="en-US"/>
              </w:rPr>
            </m:ctrlPr>
          </m:sSupPr>
          <m:e>
            <m:r>
              <w:rPr>
                <w:rFonts w:ascii="Cambria Math" w:hAnsi="Cambria Math"/>
                <w:sz w:val="15"/>
                <w:szCs w:val="15"/>
                <w:lang w:val="en-US"/>
              </w:rPr>
              <m:t>B</m:t>
            </m:r>
          </m:e>
          <m:sup>
            <m:r>
              <w:rPr>
                <w:rFonts w:ascii="Cambria Math" w:hAnsi="Cambria Math"/>
                <w:sz w:val="15"/>
                <w:szCs w:val="15"/>
                <w:lang w:val="en-US"/>
              </w:rPr>
              <m:t>2</m:t>
            </m:r>
          </m:sup>
        </m:sSup>
        <m:r>
          <w:rPr>
            <w:rFonts w:ascii="Cambria Math" w:hAnsi="Cambria Math"/>
            <w:sz w:val="15"/>
            <w:szCs w:val="15"/>
            <w:lang w:val="en-US"/>
          </w:rPr>
          <m:t>=</m:t>
        </m:r>
        <m:sSup>
          <m:sSupPr>
            <m:ctrlPr>
              <w:rPr>
                <w:rFonts w:ascii="Cambria Math" w:hAnsi="Cambria Math"/>
                <w:i/>
                <w:color w:val="C00000"/>
                <w:sz w:val="15"/>
                <w:szCs w:val="15"/>
                <w:lang w:val="en-US"/>
              </w:rPr>
            </m:ctrlPr>
          </m:sSupPr>
          <m:e>
            <m:d>
              <m:dPr>
                <m:ctrlPr>
                  <w:rPr>
                    <w:rFonts w:ascii="Cambria Math" w:hAnsi="Cambria Math"/>
                    <w:i/>
                    <w:color w:val="C00000"/>
                    <w:sz w:val="15"/>
                    <w:szCs w:val="15"/>
                    <w:lang w:val="en-US"/>
                  </w:rPr>
                </m:ctrlPr>
              </m:dPr>
              <m:e>
                <m:r>
                  <w:rPr>
                    <w:rFonts w:ascii="Cambria Math" w:hAnsi="Cambria Math"/>
                    <w:color w:val="C00000"/>
                    <w:sz w:val="15"/>
                    <w:szCs w:val="15"/>
                    <w:lang w:val="en-US"/>
                  </w:rPr>
                  <m:t>2.405</m:t>
                </m:r>
                <m:r>
                  <m:rPr>
                    <m:lit/>
                  </m:rPr>
                  <w:rPr>
                    <w:rFonts w:ascii="Cambria Math" w:hAnsi="Cambria Math"/>
                    <w:color w:val="C00000"/>
                    <w:sz w:val="15"/>
                    <w:szCs w:val="15"/>
                    <w:lang w:val="en-US"/>
                  </w:rPr>
                  <m:t>/</m:t>
                </m:r>
                <m:acc>
                  <m:accPr>
                    <m:chr m:val="̃"/>
                    <m:ctrlPr>
                      <w:rPr>
                        <w:rFonts w:ascii="Cambria Math" w:hAnsi="Cambria Math"/>
                        <w:i/>
                        <w:color w:val="C00000"/>
                        <w:sz w:val="15"/>
                        <w:szCs w:val="15"/>
                        <w:lang w:val="en-US"/>
                      </w:rPr>
                    </m:ctrlPr>
                  </m:accPr>
                  <m:e>
                    <m:r>
                      <w:rPr>
                        <w:rFonts w:ascii="Cambria Math" w:hAnsi="Cambria Math"/>
                        <w:color w:val="C00000"/>
                        <w:sz w:val="15"/>
                        <w:szCs w:val="15"/>
                        <w:lang w:val="en-US"/>
                      </w:rPr>
                      <m:t>R</m:t>
                    </m:r>
                  </m:e>
                </m:acc>
              </m:e>
            </m:d>
          </m:e>
          <m:sup>
            <m:r>
              <w:rPr>
                <w:rFonts w:ascii="Cambria Math" w:hAnsi="Cambria Math"/>
                <w:color w:val="C00000"/>
                <w:sz w:val="15"/>
                <w:szCs w:val="15"/>
                <w:lang w:val="en-US"/>
              </w:rPr>
              <m:t>2</m:t>
            </m:r>
          </m:sup>
        </m:sSup>
        <m:r>
          <w:rPr>
            <w:rFonts w:ascii="Cambria Math" w:hAnsi="Cambria Math"/>
            <w:sz w:val="15"/>
            <w:szCs w:val="15"/>
            <w:lang w:val="en-US"/>
          </w:rPr>
          <m:t>+</m:t>
        </m:r>
        <m:sSup>
          <m:sSupPr>
            <m:ctrlPr>
              <w:rPr>
                <w:rFonts w:ascii="Cambria Math" w:hAnsi="Cambria Math"/>
                <w:i/>
                <w:color w:val="7030A0"/>
                <w:sz w:val="15"/>
                <w:szCs w:val="15"/>
                <w:lang w:val="en-US"/>
              </w:rPr>
            </m:ctrlPr>
          </m:sSupPr>
          <m:e>
            <m:d>
              <m:dPr>
                <m:ctrlPr>
                  <w:rPr>
                    <w:rFonts w:ascii="Cambria Math" w:hAnsi="Cambria Math"/>
                    <w:i/>
                    <w:color w:val="7030A0"/>
                    <w:sz w:val="15"/>
                    <w:szCs w:val="15"/>
                    <w:lang w:val="en-US"/>
                  </w:rPr>
                </m:ctrlPr>
              </m:dPr>
              <m:e>
                <m:r>
                  <w:rPr>
                    <w:rFonts w:ascii="Cambria Math" w:hAnsi="Cambria Math"/>
                    <w:color w:val="7030A0"/>
                    <w:sz w:val="15"/>
                    <w:szCs w:val="15"/>
                    <w:lang w:val="en-US"/>
                  </w:rPr>
                  <m:t>π</m:t>
                </m:r>
                <m:r>
                  <m:rPr>
                    <m:lit/>
                  </m:rPr>
                  <w:rPr>
                    <w:rFonts w:ascii="Cambria Math" w:hAnsi="Cambria Math"/>
                    <w:color w:val="7030A0"/>
                    <w:sz w:val="15"/>
                    <w:szCs w:val="15"/>
                    <w:lang w:val="en-US"/>
                  </w:rPr>
                  <m:t>/</m:t>
                </m:r>
                <m:acc>
                  <m:accPr>
                    <m:chr m:val="̃"/>
                    <m:ctrlPr>
                      <w:rPr>
                        <w:rFonts w:ascii="Cambria Math" w:hAnsi="Cambria Math"/>
                        <w:i/>
                        <w:color w:val="7030A0"/>
                        <w:sz w:val="15"/>
                        <w:szCs w:val="15"/>
                        <w:lang w:val="en-US"/>
                      </w:rPr>
                    </m:ctrlPr>
                  </m:accPr>
                  <m:e>
                    <m:r>
                      <w:rPr>
                        <w:rFonts w:ascii="Cambria Math" w:hAnsi="Cambria Math"/>
                        <w:color w:val="7030A0"/>
                        <w:sz w:val="15"/>
                        <w:szCs w:val="15"/>
                        <w:lang w:val="en-US"/>
                      </w:rPr>
                      <m:t>H</m:t>
                    </m:r>
                  </m:e>
                </m:acc>
              </m:e>
            </m:d>
          </m:e>
          <m:sup>
            <m:r>
              <w:rPr>
                <w:rFonts w:ascii="Cambria Math" w:hAnsi="Cambria Math"/>
                <w:color w:val="7030A0"/>
                <w:sz w:val="15"/>
                <w:szCs w:val="15"/>
                <w:lang w:val="en-US"/>
              </w:rPr>
              <m:t>2</m:t>
            </m:r>
          </m:sup>
        </m:sSup>
      </m:oMath>
    </w:p>
    <w:p w14:paraId="304F7442" w14:textId="20676829" w:rsidR="00B323B4" w:rsidRPr="00B323B4" w:rsidRDefault="0050252B">
      <w:pPr>
        <w:pStyle w:val="ListParagraph"/>
        <w:numPr>
          <w:ilvl w:val="1"/>
          <w:numId w:val="18"/>
        </w:numPr>
        <w:rPr>
          <w:lang w:val="en-US"/>
        </w:rPr>
      </w:pPr>
      <w:r>
        <w:rPr>
          <w:lang w:val="en-US"/>
        </w:rPr>
        <w:t>This a</w:t>
      </w:r>
      <w:r w:rsidR="00B323B4">
        <w:rPr>
          <w:lang w:val="en-US"/>
        </w:rPr>
        <w:t>llow</w:t>
      </w:r>
      <w:r>
        <w:rPr>
          <w:lang w:val="en-US"/>
        </w:rPr>
        <w:t>s</w:t>
      </w:r>
      <w:r w:rsidR="00B323B4">
        <w:rPr>
          <w:lang w:val="en-US"/>
        </w:rPr>
        <w:t xml:space="preserve"> us to ignore the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4</m:t>
            </m:r>
          </m:sup>
        </m:sSup>
      </m:oMath>
      <w:r w:rsidR="00B323B4">
        <w:rPr>
          <w:lang w:val="en-US"/>
        </w:rPr>
        <w:t>term:</w:t>
      </w:r>
    </w:p>
    <w:p w14:paraId="30119A15" w14:textId="2E50D6B8" w:rsidR="00073275" w:rsidRDefault="00073275"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20DCBE57" w14:textId="77777777" w:rsidTr="00D17C7E">
        <w:tc>
          <w:tcPr>
            <w:tcW w:w="7088" w:type="dxa"/>
            <w:vAlign w:val="center"/>
          </w:tcPr>
          <w:p w14:paraId="0EF3A6C1" w14:textId="62AB29C7" w:rsidR="00073275"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p>
                      <m:sSupPr>
                        <m:ctrlPr>
                          <w:rPr>
                            <w:rFonts w:ascii="Cambria Math" w:hAnsi="Cambria Math"/>
                            <w:i/>
                            <w:lang w:val="en-US"/>
                          </w:rPr>
                        </m:ctrlPr>
                      </m:sSupPr>
                      <m:e>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r>
                          <w:rPr>
                            <w:rFonts w:ascii="Cambria Math" w:hAnsi="Cambria Math"/>
                            <w:lang w:val="en-US"/>
                          </w:rPr>
                          <m:t>)B</m:t>
                        </m:r>
                      </m:e>
                      <m:sup>
                        <m:r>
                          <w:rPr>
                            <w:rFonts w:ascii="Cambria Math" w:hAnsi="Cambria Math"/>
                            <w:lang w:val="en-US"/>
                          </w:rPr>
                          <m:t>2</m:t>
                        </m:r>
                      </m:sup>
                    </m:sSup>
                    <m: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4</m:t>
                        </m:r>
                      </m:sup>
                    </m:sSup>
                  </m:den>
                </m:f>
              </m:oMath>
            </m:oMathPara>
          </w:p>
        </w:tc>
        <w:tc>
          <w:tcPr>
            <w:tcW w:w="1530" w:type="dxa"/>
            <w:vAlign w:val="center"/>
          </w:tcPr>
          <w:p w14:paraId="3450F53C" w14:textId="0835009A"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48</w:t>
              </w:r>
            </w:fldSimple>
            <w:r w:rsidRPr="00AC006E">
              <w:rPr>
                <w:lang w:val="en-US"/>
              </w:rPr>
              <w:t xml:space="preserve"> </w:t>
            </w:r>
          </w:p>
        </w:tc>
      </w:tr>
    </w:tbl>
    <w:p w14:paraId="39DC678E" w14:textId="77777777" w:rsidR="00B323B4" w:rsidRDefault="00B323B4" w:rsidP="00B323B4">
      <w:pPr>
        <w:pStyle w:val="ListParagraph"/>
        <w:ind w:left="1080" w:firstLine="0"/>
        <w:rPr>
          <w:lang w:val="en-US"/>
        </w:rPr>
      </w:pPr>
    </w:p>
    <w:p w14:paraId="287F5736" w14:textId="0F66DDE3" w:rsidR="00B323B4" w:rsidRDefault="00B323B4">
      <w:pPr>
        <w:pStyle w:val="ListParagraph"/>
        <w:numPr>
          <w:ilvl w:val="0"/>
          <w:numId w:val="18"/>
        </w:numPr>
        <w:rPr>
          <w:lang w:val="en-US"/>
        </w:rPr>
      </w:pPr>
      <w:r>
        <w:rPr>
          <w:lang w:val="en-US"/>
        </w:rPr>
        <w:t>Define the summation of the two diffusion length squares as the migration length squ</w:t>
      </w:r>
      <w:r w:rsidR="00EF55CA">
        <w:rPr>
          <w:lang w:val="en-US"/>
        </w:rPr>
        <w:t>a</w:t>
      </w:r>
      <w:r>
        <w:rPr>
          <w:lang w:val="en-US"/>
        </w:rPr>
        <w:t xml:space="preserve">red </w:t>
      </w:r>
      <m:oMath>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oMath>
    </w:p>
    <w:p w14:paraId="38416D49" w14:textId="77777777" w:rsidR="00B323B4" w:rsidRPr="00B323B4" w:rsidRDefault="00000000" w:rsidP="00EF55CA">
      <w:pPr>
        <w:rPr>
          <w:lang w:val="en-US"/>
        </w:rPr>
      </w:pP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oMath>
      <w:r w:rsidR="00B323B4">
        <w:rPr>
          <w:lang w:val="en-US"/>
        </w:rPr>
        <w:t xml:space="preserve"> is a small factor which allow us to ignore the </w:t>
      </w:r>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4</m:t>
            </m:r>
          </m:sup>
        </m:sSup>
      </m:oMath>
      <w:r w:rsidR="00B323B4">
        <w:rPr>
          <w:lang w:val="en-US"/>
        </w:rPr>
        <w:t>term:</w:t>
      </w:r>
    </w:p>
    <w:p w14:paraId="12F84780" w14:textId="410A6BFA" w:rsidR="00B56DB0" w:rsidRDefault="00B56DB0" w:rsidP="00381F7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18DA3F34" w14:textId="77777777" w:rsidTr="00D17C7E">
        <w:tc>
          <w:tcPr>
            <w:tcW w:w="7088" w:type="dxa"/>
            <w:vAlign w:val="center"/>
          </w:tcPr>
          <w:p w14:paraId="40CAB840" w14:textId="18611D33" w:rsidR="00073275"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oMath>
            </m:oMathPara>
          </w:p>
        </w:tc>
        <w:tc>
          <w:tcPr>
            <w:tcW w:w="1530" w:type="dxa"/>
            <w:vAlign w:val="center"/>
          </w:tcPr>
          <w:p w14:paraId="3C0B4EC9" w14:textId="129D9F79"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49</w:t>
              </w:r>
            </w:fldSimple>
            <w:r w:rsidRPr="00AC006E">
              <w:rPr>
                <w:lang w:val="en-US"/>
              </w:rPr>
              <w:t xml:space="preserve"> </w:t>
            </w:r>
          </w:p>
        </w:tc>
      </w:tr>
    </w:tbl>
    <w:p w14:paraId="4B1B7171" w14:textId="5FB22B22"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058FE638" w14:textId="77777777" w:rsidTr="00D17C7E">
        <w:tc>
          <w:tcPr>
            <w:tcW w:w="7088" w:type="dxa"/>
            <w:vAlign w:val="center"/>
          </w:tcPr>
          <w:p w14:paraId="7BEA8986" w14:textId="0F148A3F" w:rsidR="00073275"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oMath>
            </m:oMathPara>
          </w:p>
        </w:tc>
        <w:tc>
          <w:tcPr>
            <w:tcW w:w="1530" w:type="dxa"/>
            <w:vAlign w:val="center"/>
          </w:tcPr>
          <w:p w14:paraId="6FAAC68C" w14:textId="577B1105"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50</w:t>
              </w:r>
            </w:fldSimple>
            <w:r w:rsidRPr="00AC006E">
              <w:rPr>
                <w:lang w:val="en-US"/>
              </w:rPr>
              <w:t xml:space="preserve"> </w:t>
            </w:r>
          </w:p>
        </w:tc>
      </w:tr>
    </w:tbl>
    <w:p w14:paraId="0EB35AB4" w14:textId="73F0E768" w:rsidR="00073275" w:rsidRDefault="00073275" w:rsidP="00B56DB0">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11DD9819" w14:textId="77777777" w:rsidTr="00D17C7E">
        <w:tc>
          <w:tcPr>
            <w:tcW w:w="7088" w:type="dxa"/>
            <w:vAlign w:val="center"/>
          </w:tcPr>
          <w:p w14:paraId="2E777670" w14:textId="4771045C" w:rsidR="00073275" w:rsidRPr="00AC006E" w:rsidRDefault="00073275" w:rsidP="00F77EAE">
            <w:pPr>
              <w:jc w:val="center"/>
              <w:rPr>
                <w:lang w:val="en-US"/>
              </w:rPr>
            </w:pPr>
            <m:oMathPara>
              <m:oMath>
                <m:r>
                  <w:rPr>
                    <w:rFonts w:ascii="Cambria Math" w:hAnsi="Cambria Math"/>
                    <w:lang w:val="en-US"/>
                  </w:rPr>
                  <m:t>M=</m:t>
                </m:r>
                <m:rad>
                  <m:radPr>
                    <m:degHide m:val="1"/>
                    <m:ctrlPr>
                      <w:rPr>
                        <w:rFonts w:ascii="Cambria Math" w:hAnsi="Cambria Math"/>
                        <w:i/>
                        <w:lang w:val="en-US"/>
                      </w:rPr>
                    </m:ctrlPr>
                  </m:radPr>
                  <m:deg>
                    <m:ctrlPr>
                      <w:rPr>
                        <w:rFonts w:ascii="Cambria Math" w:hAnsi="Cambria Math"/>
                        <w:i/>
                        <w:color w:val="7030A0"/>
                        <w:lang w:val="en-US"/>
                      </w:rPr>
                    </m:ctrlPr>
                  </m:deg>
                  <m:e>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e>
                </m:rad>
              </m:oMath>
            </m:oMathPara>
          </w:p>
        </w:tc>
        <w:tc>
          <w:tcPr>
            <w:tcW w:w="1530" w:type="dxa"/>
            <w:vAlign w:val="center"/>
          </w:tcPr>
          <w:p w14:paraId="380779EF" w14:textId="73BBD56F"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51</w:t>
              </w:r>
            </w:fldSimple>
            <w:r w:rsidRPr="00AC006E">
              <w:rPr>
                <w:lang w:val="en-US"/>
              </w:rPr>
              <w:t xml:space="preserve"> </w:t>
            </w:r>
          </w:p>
        </w:tc>
      </w:tr>
    </w:tbl>
    <w:p w14:paraId="6F82FC89" w14:textId="3938CA7E" w:rsidR="00073275" w:rsidRDefault="0050252B">
      <w:pPr>
        <w:pStyle w:val="ListParagraph"/>
        <w:numPr>
          <w:ilvl w:val="0"/>
          <w:numId w:val="18"/>
        </w:numPr>
        <w:rPr>
          <w:lang w:val="en-US"/>
        </w:rPr>
      </w:pPr>
      <w:r w:rsidRPr="0050252B">
        <w:rPr>
          <w:lang w:val="en-US"/>
        </w:rPr>
        <w:t xml:space="preserve">Table 7.1 lists the values of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1</m:t>
            </m:r>
          </m:sub>
        </m:sSub>
        <m:r>
          <w:rPr>
            <w:rFonts w:ascii="Cambria Math" w:hAnsi="Cambria Math"/>
            <w:lang w:val="en-US"/>
          </w:rPr>
          <m:t xml:space="preserve"> (=</m:t>
        </m:r>
        <m:rad>
          <m:radPr>
            <m:degHide m:val="1"/>
            <m:ctrlPr>
              <w:rPr>
                <w:rFonts w:ascii="Cambria Math" w:hAnsi="Cambria Math"/>
                <w:i/>
                <w:lang w:val="en-US"/>
              </w:rPr>
            </m:ctrlPr>
          </m:radPr>
          <m:deg/>
          <m:e>
            <m:r>
              <w:rPr>
                <w:rFonts w:ascii="Cambria Math" w:hAnsi="Cambria Math"/>
                <w:lang w:val="en-US"/>
              </w:rPr>
              <m:t>τ</m:t>
            </m:r>
          </m:e>
        </m:rad>
        <m:r>
          <w:rPr>
            <w:rFonts w:ascii="Cambria Math" w:hAnsi="Cambria Math"/>
            <w:lang w:val="en-US"/>
          </w:rPr>
          <m:t xml:space="preserve"> ),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r>
          <w:rPr>
            <w:rFonts w:ascii="Cambria Math" w:hAnsi="Cambria Math"/>
            <w:lang w:val="en-US"/>
          </w:rPr>
          <m:t xml:space="preserve"> , and M</m:t>
        </m:r>
      </m:oMath>
      <w:r w:rsidRPr="0050252B">
        <w:rPr>
          <w:lang w:val="en-US"/>
        </w:rPr>
        <w:t xml:space="preserve"> for the three most common moderators</w:t>
      </w:r>
      <w:r>
        <w:rPr>
          <w:lang w:val="en-US"/>
        </w:rPr>
        <w:t xml:space="preserve">, and their </w:t>
      </w:r>
      <w:r w:rsidRPr="0050252B">
        <w:rPr>
          <w:lang w:val="en-US"/>
        </w:rPr>
        <w:t>representative power reactors using each of them</w:t>
      </w:r>
    </w:p>
    <w:p w14:paraId="52BD0F60" w14:textId="1EC86D60" w:rsidR="0050252B" w:rsidRDefault="0050252B">
      <w:pPr>
        <w:pStyle w:val="ListParagraph"/>
        <w:numPr>
          <w:ilvl w:val="0"/>
          <w:numId w:val="18"/>
        </w:numPr>
        <w:rPr>
          <w:lang w:val="en-US"/>
        </w:rPr>
      </w:pPr>
      <w:r>
        <w:rPr>
          <w:lang w:val="en-US"/>
        </w:rPr>
        <w:t xml:space="preserve">The new analysis improves upon </w:t>
      </w:r>
      <w:r w:rsidR="004E7784">
        <w:rPr>
          <w:lang w:val="en-US"/>
        </w:rPr>
        <w:t xml:space="preserve">thermal diffusion length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2</m:t>
            </m:r>
          </m:sub>
        </m:sSub>
      </m:oMath>
      <w:r w:rsidR="004E7784">
        <w:rPr>
          <w:lang w:val="en-US"/>
        </w:rPr>
        <w:t xml:space="preserve"> using M.</w:t>
      </w:r>
    </w:p>
    <w:p w14:paraId="0A18AD1B" w14:textId="62EE47FC" w:rsidR="004E7784" w:rsidRDefault="004E7784">
      <w:pPr>
        <w:pStyle w:val="ListParagraph"/>
        <w:numPr>
          <w:ilvl w:val="0"/>
          <w:numId w:val="18"/>
        </w:numPr>
        <w:rPr>
          <w:lang w:val="en-US"/>
        </w:rPr>
      </w:pPr>
      <w:r>
        <w:rPr>
          <w:lang w:val="en-US"/>
        </w:rPr>
        <w:t>The largest correction is for that of light water reactors</w:t>
      </w:r>
    </w:p>
    <w:p w14:paraId="6A4C857E" w14:textId="05CD2D3E" w:rsidR="004E7784" w:rsidRDefault="004E7784">
      <w:pPr>
        <w:pStyle w:val="ListParagraph"/>
        <w:numPr>
          <w:ilvl w:val="1"/>
          <w:numId w:val="18"/>
        </w:numPr>
        <w:rPr>
          <w:lang w:val="en-US"/>
        </w:rPr>
      </w:pPr>
      <w:r>
        <w:rPr>
          <w:lang w:val="en-US"/>
        </w:rPr>
        <w:t>Hydrogen relatively large absorption causes it to have low L1 making L2 significant</w:t>
      </w:r>
    </w:p>
    <w:p w14:paraId="736B01B8" w14:textId="06C0B5E9" w:rsidR="004E7784" w:rsidRPr="004E7784" w:rsidRDefault="00000000">
      <w:pPr>
        <w:pStyle w:val="ListParagraph"/>
        <w:numPr>
          <w:ilvl w:val="2"/>
          <w:numId w:val="18"/>
        </w:numPr>
        <w:rPr>
          <w:sz w:val="15"/>
          <w:szCs w:val="15"/>
          <w:lang w:val="en-US"/>
        </w:rPr>
      </w:pPr>
      <m:oMath>
        <m:sSub>
          <m:sSubPr>
            <m:ctrlPr>
              <w:rPr>
                <w:rFonts w:ascii="Cambria Math" w:hAnsi="Cambria Math"/>
                <w:i/>
                <w:color w:val="C00000"/>
                <w:sz w:val="15"/>
                <w:szCs w:val="15"/>
                <w:lang w:val="en-US"/>
              </w:rPr>
            </m:ctrlPr>
          </m:sSubPr>
          <m:e>
            <m:r>
              <w:rPr>
                <w:rFonts w:ascii="Cambria Math" w:hAnsi="Cambria Math"/>
                <w:color w:val="C00000"/>
                <w:sz w:val="15"/>
                <w:szCs w:val="15"/>
                <w:lang w:val="en-US"/>
              </w:rPr>
              <m:t>L</m:t>
            </m:r>
          </m:e>
          <m:sub>
            <m:r>
              <w:rPr>
                <w:rFonts w:ascii="Cambria Math" w:hAnsi="Cambria Math"/>
                <w:color w:val="C00000"/>
                <w:sz w:val="15"/>
                <w:szCs w:val="15"/>
                <w:lang w:val="en-US"/>
              </w:rPr>
              <m:t>2</m:t>
            </m:r>
          </m:sub>
        </m:sSub>
        <m:r>
          <w:rPr>
            <w:rFonts w:ascii="Cambria Math" w:hAnsi="Cambria Math"/>
            <w:sz w:val="15"/>
            <w:szCs w:val="15"/>
            <w:lang w:val="en-US"/>
          </w:rPr>
          <m:t>=</m:t>
        </m:r>
        <m:rad>
          <m:radPr>
            <m:degHide m:val="1"/>
            <m:ctrlPr>
              <w:rPr>
                <w:rFonts w:ascii="Cambria Math" w:hAnsi="Cambria Math"/>
                <w:i/>
                <w:sz w:val="15"/>
                <w:szCs w:val="15"/>
                <w:lang w:val="en-US"/>
              </w:rPr>
            </m:ctrlPr>
          </m:radPr>
          <m:deg/>
          <m:e>
            <m:sSub>
              <m:sSubPr>
                <m:ctrlPr>
                  <w:rPr>
                    <w:rFonts w:ascii="Cambria Math" w:hAnsi="Cambria Math"/>
                    <w:i/>
                    <w:color w:val="C00000"/>
                    <w:sz w:val="15"/>
                    <w:szCs w:val="15"/>
                    <w:lang w:val="en-US"/>
                  </w:rPr>
                </m:ctrlPr>
              </m:sSubPr>
              <m:e>
                <m:r>
                  <w:rPr>
                    <w:rFonts w:ascii="Cambria Math" w:hAnsi="Cambria Math"/>
                    <w:color w:val="C00000"/>
                    <w:sz w:val="15"/>
                    <w:szCs w:val="15"/>
                    <w:lang w:val="en-US"/>
                  </w:rPr>
                  <m:t>D</m:t>
                </m:r>
              </m:e>
              <m:sub>
                <m:r>
                  <w:rPr>
                    <w:rFonts w:ascii="Cambria Math" w:hAnsi="Cambria Math"/>
                    <w:color w:val="C00000"/>
                    <w:sz w:val="15"/>
                    <w:szCs w:val="15"/>
                    <w:lang w:val="en-US"/>
                  </w:rPr>
                  <m:t>2</m:t>
                </m:r>
              </m:sub>
            </m:sSub>
            <m:r>
              <m:rPr>
                <m:lit/>
              </m:rPr>
              <w:rPr>
                <w:rFonts w:ascii="Cambria Math" w:hAnsi="Cambria Math"/>
                <w:sz w:val="15"/>
                <w:szCs w:val="15"/>
                <w:lang w:val="en-US"/>
              </w:rPr>
              <m:t>/</m:t>
            </m:r>
            <m:sSub>
              <m:sSubPr>
                <m:ctrlPr>
                  <w:rPr>
                    <w:rFonts w:ascii="Cambria Math" w:hAnsi="Cambria Math"/>
                    <w:i/>
                    <w:sz w:val="15"/>
                    <w:szCs w:val="15"/>
                    <w:lang w:val="en-US"/>
                  </w:rPr>
                </m:ctrlPr>
              </m:sSubPr>
              <m:e>
                <m:r>
                  <m:rPr>
                    <m:sty m:val="p"/>
                  </m:rPr>
                  <w:rPr>
                    <w:rFonts w:ascii="Cambria Math" w:hAnsi="Cambria Math"/>
                    <w:sz w:val="15"/>
                    <w:szCs w:val="15"/>
                    <w:lang w:val="en-US"/>
                  </w:rPr>
                  <m:t>Σ</m:t>
                </m:r>
                <m:ctrlPr>
                  <w:rPr>
                    <w:rFonts w:ascii="Cambria Math" w:hAnsi="Cambria Math"/>
                    <w:sz w:val="15"/>
                    <w:szCs w:val="15"/>
                    <w:lang w:val="en-US"/>
                  </w:rPr>
                </m:ctrlPr>
              </m:e>
              <m:sub>
                <m:r>
                  <w:rPr>
                    <w:rFonts w:ascii="Cambria Math" w:hAnsi="Cambria Math"/>
                    <w:sz w:val="15"/>
                    <w:szCs w:val="15"/>
                    <w:lang w:val="en-US"/>
                  </w:rPr>
                  <m:t>a</m:t>
                </m:r>
              </m:sub>
            </m:sSub>
          </m:e>
        </m:rad>
      </m:oMath>
    </w:p>
    <w:p w14:paraId="0F566D96" w14:textId="339065ED" w:rsidR="004E7784" w:rsidRPr="004E7784" w:rsidRDefault="00000000">
      <w:pPr>
        <w:pStyle w:val="ListParagraph"/>
        <w:numPr>
          <w:ilvl w:val="2"/>
          <w:numId w:val="18"/>
        </w:numPr>
        <w:rPr>
          <w:sz w:val="15"/>
          <w:szCs w:val="15"/>
          <w:lang w:val="en-US"/>
        </w:rPr>
      </w:pPr>
      <m:oMath>
        <m:sSub>
          <m:sSubPr>
            <m:ctrlPr>
              <w:rPr>
                <w:rFonts w:ascii="Cambria Math" w:hAnsi="Cambria Math"/>
                <w:i/>
                <w:color w:val="7030A0"/>
                <w:sz w:val="15"/>
                <w:szCs w:val="15"/>
                <w:lang w:val="en-US"/>
              </w:rPr>
            </m:ctrlPr>
          </m:sSubPr>
          <m:e>
            <m:r>
              <w:rPr>
                <w:rFonts w:ascii="Cambria Math" w:hAnsi="Cambria Math"/>
                <w:color w:val="7030A0"/>
                <w:sz w:val="15"/>
                <w:szCs w:val="15"/>
                <w:lang w:val="en-US"/>
              </w:rPr>
              <m:t>L</m:t>
            </m:r>
          </m:e>
          <m:sub>
            <m:r>
              <w:rPr>
                <w:rFonts w:ascii="Cambria Math" w:hAnsi="Cambria Math"/>
                <w:color w:val="7030A0"/>
                <w:sz w:val="15"/>
                <w:szCs w:val="15"/>
                <w:lang w:val="en-US"/>
              </w:rPr>
              <m:t>1</m:t>
            </m:r>
          </m:sub>
        </m:sSub>
        <m:r>
          <w:rPr>
            <w:rFonts w:ascii="Cambria Math" w:hAnsi="Cambria Math"/>
            <w:sz w:val="15"/>
            <w:szCs w:val="15"/>
            <w:lang w:val="en-US"/>
          </w:rPr>
          <m:t>≈</m:t>
        </m:r>
        <m:rad>
          <m:radPr>
            <m:degHide m:val="1"/>
            <m:ctrlPr>
              <w:rPr>
                <w:rFonts w:ascii="Cambria Math" w:hAnsi="Cambria Math"/>
                <w:i/>
                <w:sz w:val="15"/>
                <w:szCs w:val="15"/>
                <w:lang w:val="en-US"/>
              </w:rPr>
            </m:ctrlPr>
          </m:radPr>
          <m:deg>
            <m:ctrlPr>
              <w:rPr>
                <w:rFonts w:ascii="Cambria Math" w:hAnsi="Cambria Math"/>
                <w:i/>
                <w:color w:val="7030A0"/>
                <w:sz w:val="15"/>
                <w:szCs w:val="15"/>
                <w:lang w:val="en-US"/>
              </w:rPr>
            </m:ctrlPr>
          </m:deg>
          <m:e>
            <m:r>
              <w:rPr>
                <w:rFonts w:ascii="Cambria Math" w:hAnsi="Cambria Math"/>
                <w:sz w:val="15"/>
                <w:szCs w:val="15"/>
                <w:lang w:val="en-US"/>
              </w:rPr>
              <m:t>n</m:t>
            </m:r>
            <m:sSub>
              <m:sSubPr>
                <m:ctrlPr>
                  <w:rPr>
                    <w:rFonts w:ascii="Cambria Math" w:hAnsi="Cambria Math"/>
                    <w:i/>
                    <w:color w:val="7030A0"/>
                    <w:sz w:val="15"/>
                    <w:szCs w:val="15"/>
                    <w:lang w:val="en-US"/>
                  </w:rPr>
                </m:ctrlPr>
              </m:sSubPr>
              <m:e>
                <m:r>
                  <w:rPr>
                    <w:rFonts w:ascii="Cambria Math" w:hAnsi="Cambria Math"/>
                    <w:color w:val="7030A0"/>
                    <w:sz w:val="15"/>
                    <w:szCs w:val="15"/>
                    <w:lang w:val="en-US"/>
                  </w:rPr>
                  <m:t>D</m:t>
                </m:r>
              </m:e>
              <m:sub>
                <m:r>
                  <w:rPr>
                    <w:rFonts w:ascii="Cambria Math" w:hAnsi="Cambria Math"/>
                    <w:color w:val="7030A0"/>
                    <w:sz w:val="15"/>
                    <w:szCs w:val="15"/>
                    <w:lang w:val="en-US"/>
                  </w:rPr>
                  <m:t>1</m:t>
                </m:r>
              </m:sub>
            </m:sSub>
            <m:r>
              <m:rPr>
                <m:lit/>
              </m:rPr>
              <w:rPr>
                <w:rFonts w:ascii="Cambria Math" w:hAnsi="Cambria Math"/>
                <w:sz w:val="15"/>
                <w:szCs w:val="15"/>
                <w:lang w:val="en-US"/>
              </w:rPr>
              <m:t>/</m:t>
            </m:r>
            <m:sSub>
              <m:sSubPr>
                <m:ctrlPr>
                  <w:rPr>
                    <w:rFonts w:ascii="Cambria Math" w:hAnsi="Cambria Math"/>
                    <w:i/>
                    <w:sz w:val="15"/>
                    <w:szCs w:val="15"/>
                    <w:lang w:val="en-US"/>
                  </w:rPr>
                </m:ctrlPr>
              </m:sSubPr>
              <m:e>
                <m:r>
                  <m:rPr>
                    <m:sty m:val="p"/>
                  </m:rPr>
                  <w:rPr>
                    <w:rFonts w:ascii="Cambria Math" w:hAnsi="Cambria Math"/>
                    <w:sz w:val="15"/>
                    <w:szCs w:val="15"/>
                    <w:lang w:val="en-US"/>
                  </w:rPr>
                  <m:t>Σ</m:t>
                </m:r>
                <m:ctrlPr>
                  <w:rPr>
                    <w:rFonts w:ascii="Cambria Math" w:hAnsi="Cambria Math"/>
                    <w:sz w:val="15"/>
                    <w:szCs w:val="15"/>
                    <w:lang w:val="en-US"/>
                  </w:rPr>
                </m:ctrlPr>
              </m:e>
              <m:sub>
                <m:r>
                  <w:rPr>
                    <w:rFonts w:ascii="Cambria Math" w:hAnsi="Cambria Math"/>
                    <w:sz w:val="15"/>
                    <w:szCs w:val="15"/>
                    <w:lang w:val="en-US"/>
                  </w:rPr>
                  <m:t>s</m:t>
                </m:r>
              </m:sub>
            </m:sSub>
          </m:e>
        </m:rad>
      </m:oMath>
    </w:p>
    <w:p w14:paraId="4D5C4943" w14:textId="525C507F" w:rsidR="004E7784" w:rsidRDefault="004E7784">
      <w:pPr>
        <w:pStyle w:val="ListParagraph"/>
        <w:numPr>
          <w:ilvl w:val="1"/>
          <w:numId w:val="18"/>
        </w:numPr>
        <w:rPr>
          <w:lang w:val="en-US"/>
        </w:rPr>
      </w:pPr>
      <w:r>
        <w:rPr>
          <w:lang w:val="en-US"/>
        </w:rPr>
        <w:t xml:space="preserve">Hydrogen, also, relatively low scattering causes L2 be </w:t>
      </w:r>
      <w:r w:rsidR="00862FB9">
        <w:rPr>
          <w:lang w:val="en-US"/>
        </w:rPr>
        <w:t xml:space="preserve">large </w:t>
      </w:r>
    </w:p>
    <w:p w14:paraId="3A890010" w14:textId="258CD43D" w:rsidR="00862FB9" w:rsidRDefault="00862FB9">
      <w:pPr>
        <w:pStyle w:val="ListParagraph"/>
        <w:numPr>
          <w:ilvl w:val="0"/>
          <w:numId w:val="18"/>
        </w:numPr>
        <w:rPr>
          <w:lang w:val="en-US"/>
        </w:rPr>
      </w:pPr>
      <w:r>
        <w:rPr>
          <w:lang w:val="en-US"/>
        </w:rPr>
        <w:t>For fast reactors, fast diffusion L2 and migration lengths are essentially identical</w:t>
      </w:r>
    </w:p>
    <w:p w14:paraId="26065558" w14:textId="77777777" w:rsidR="00647116" w:rsidRDefault="00647116">
      <w:pPr>
        <w:pStyle w:val="ListParagraph"/>
        <w:numPr>
          <w:ilvl w:val="1"/>
          <w:numId w:val="18"/>
        </w:numPr>
        <w:rPr>
          <w:lang w:val="en-US"/>
        </w:rPr>
      </w:pPr>
      <w:r>
        <w:rPr>
          <w:lang w:val="en-US"/>
        </w:rPr>
        <w:t xml:space="preserve">Example: </w:t>
      </w:r>
      <w:r w:rsidRPr="00647116">
        <w:rPr>
          <w:lang w:val="en-US"/>
        </w:rPr>
        <w:t xml:space="preserve">a sodium-cooled fast reactor (SFR) is M = 19.2 cm </w:t>
      </w:r>
    </w:p>
    <w:p w14:paraId="26B6E4C7" w14:textId="41C26F1E" w:rsidR="00647116" w:rsidRPr="0050252B" w:rsidRDefault="00647116">
      <w:pPr>
        <w:pStyle w:val="ListParagraph"/>
        <w:numPr>
          <w:ilvl w:val="1"/>
          <w:numId w:val="18"/>
        </w:numPr>
        <w:rPr>
          <w:lang w:val="en-US"/>
        </w:rPr>
      </w:pPr>
      <w:r>
        <w:rPr>
          <w:lang w:val="en-US"/>
        </w:rPr>
        <w:t>A</w:t>
      </w:r>
      <w:r w:rsidRPr="00647116">
        <w:rPr>
          <w:lang w:val="en-US"/>
        </w:rPr>
        <w:t xml:space="preserve"> gas-cooled fast reactor (GCFR), M = 25.5 cm.</w:t>
      </w:r>
    </w:p>
    <w:p w14:paraId="10E7CFF7" w14:textId="4AAC3FFF" w:rsidR="00B56DB0" w:rsidRDefault="00B56DB0" w:rsidP="0050252B">
      <w:pPr>
        <w:rPr>
          <w:lang w:val="en-US"/>
        </w:rPr>
      </w:pPr>
    </w:p>
    <w:p w14:paraId="751E4A39" w14:textId="2A4CE544" w:rsidR="00B56DB0" w:rsidRDefault="00B56DB0" w:rsidP="0050252B">
      <w:pPr>
        <w:jc w:val="center"/>
        <w:rPr>
          <w:lang w:val="en-US"/>
        </w:rPr>
      </w:pPr>
      <w:r w:rsidRPr="00B56DB0">
        <w:rPr>
          <w:noProof/>
          <w:lang w:val="en-US"/>
        </w:rPr>
        <w:drawing>
          <wp:inline distT="0" distB="0" distL="0" distR="0" wp14:anchorId="7888431D" wp14:editId="1B9F53B0">
            <wp:extent cx="4508500" cy="2984500"/>
            <wp:effectExtent l="12700" t="1270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500" cy="2984500"/>
                    </a:xfrm>
                    <a:prstGeom prst="rect">
                      <a:avLst/>
                    </a:prstGeom>
                    <a:ln>
                      <a:solidFill>
                        <a:schemeClr val="accent1"/>
                      </a:solidFill>
                    </a:ln>
                  </pic:spPr>
                </pic:pic>
              </a:graphicData>
            </a:graphic>
          </wp:inline>
        </w:drawing>
      </w:r>
    </w:p>
    <w:p w14:paraId="63043459" w14:textId="33592196" w:rsidR="00770D16" w:rsidRDefault="00770D16" w:rsidP="0050252B">
      <w:pPr>
        <w:jc w:val="center"/>
        <w:rPr>
          <w:lang w:val="en-US"/>
        </w:rPr>
      </w:pPr>
    </w:p>
    <w:p w14:paraId="7D6A3681" w14:textId="77777777" w:rsidR="00770D16" w:rsidRPr="00B56DB0" w:rsidRDefault="00770D16" w:rsidP="0050252B">
      <w:pPr>
        <w:jc w:val="center"/>
        <w:rPr>
          <w:lang w:val="en-US"/>
        </w:rPr>
      </w:pPr>
    </w:p>
    <w:p w14:paraId="06BB6322" w14:textId="3D5E52F5" w:rsidR="007501D1" w:rsidRDefault="007501D1" w:rsidP="007501D1">
      <w:pPr>
        <w:pStyle w:val="Heading3"/>
        <w:rPr>
          <w:lang w:val="en-US"/>
        </w:rPr>
      </w:pPr>
      <w:bookmarkStart w:id="13" w:name="_Toc120023838"/>
      <w:r w:rsidRPr="007501D1">
        <w:rPr>
          <w:lang w:val="en-US"/>
        </w:rPr>
        <w:t>Leakage and Design</w:t>
      </w:r>
      <w:bookmarkEnd w:id="13"/>
    </w:p>
    <w:p w14:paraId="66A14B2E" w14:textId="287C0F07" w:rsidR="00B56DB0" w:rsidRDefault="00FA3699">
      <w:pPr>
        <w:pStyle w:val="ListParagraph"/>
        <w:numPr>
          <w:ilvl w:val="0"/>
          <w:numId w:val="19"/>
        </w:numPr>
        <w:rPr>
          <w:lang w:val="en-US"/>
        </w:rPr>
      </w:pPr>
      <w:r>
        <w:rPr>
          <w:lang w:val="en-US"/>
        </w:rPr>
        <w:t>T</w:t>
      </w:r>
      <w:r w:rsidRPr="00FA3699">
        <w:rPr>
          <w:lang w:val="en-US"/>
        </w:rPr>
        <w:t>he relationship between neutron leakage and power reactor design</w:t>
      </w:r>
      <w:r>
        <w:rPr>
          <w:lang w:val="en-US"/>
        </w:rPr>
        <w:t xml:space="preserve"> can be investigated:</w:t>
      </w:r>
    </w:p>
    <w:p w14:paraId="0241E553" w14:textId="6E5AAAFC" w:rsidR="00B56DB0" w:rsidRPr="009F6F1D" w:rsidRDefault="009F6F1D">
      <w:pPr>
        <w:pStyle w:val="ListParagraph"/>
        <w:numPr>
          <w:ilvl w:val="0"/>
          <w:numId w:val="19"/>
        </w:numPr>
        <w:rPr>
          <w:lang w:val="en-US"/>
        </w:rPr>
      </w:pPr>
      <w:r>
        <w:rPr>
          <w:lang w:val="en-US"/>
        </w:rPr>
        <w:t xml:space="preserve"> We start by using, </w:t>
      </w:r>
      <m:oMath>
        <m:sSub>
          <m:sSubPr>
            <m:ctrlPr>
              <w:rPr>
                <w:rFonts w:ascii="Cambria Math" w:hAnsi="Cambria Math"/>
                <w:i/>
                <w:sz w:val="24"/>
                <w:szCs w:val="24"/>
                <w:lang w:val="en-US"/>
              </w:rPr>
            </m:ctrlPr>
          </m:sSubPr>
          <m:e>
            <m:r>
              <w:rPr>
                <w:rFonts w:ascii="Cambria Math" w:hAnsi="Cambria Math"/>
                <w:sz w:val="24"/>
                <w:szCs w:val="24"/>
                <w:lang w:val="en-US"/>
              </w:rPr>
              <m:t>k=</m:t>
            </m:r>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NL</m:t>
                </m:r>
              </m:sub>
            </m:sSub>
            <m:r>
              <w:rPr>
                <w:rFonts w:ascii="Cambria Math" w:hAnsi="Cambria Math"/>
                <w:sz w:val="24"/>
                <w:szCs w:val="24"/>
                <w:lang w:val="en-US"/>
              </w:rPr>
              <m:t>k</m:t>
            </m:r>
          </m:e>
          <m:sub>
            <m:r>
              <w:rPr>
                <w:rFonts w:ascii="Cambria Math" w:hAnsi="Cambria Math"/>
                <w:sz w:val="24"/>
                <w:szCs w:val="24"/>
                <w:lang w:val="en-US"/>
              </w:rPr>
              <m:t>∞</m:t>
            </m:r>
          </m:sub>
        </m:sSub>
      </m:oMath>
      <w:r>
        <w:rPr>
          <w:sz w:val="24"/>
          <w:szCs w:val="24"/>
          <w:lang w:val="en-US"/>
        </w:rPr>
        <w:t>, to have: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11D310E4" w14:textId="77777777" w:rsidTr="00D17C7E">
        <w:tc>
          <w:tcPr>
            <w:tcW w:w="7088" w:type="dxa"/>
            <w:vAlign w:val="center"/>
          </w:tcPr>
          <w:p w14:paraId="35E8F7B8" w14:textId="429B18D1" w:rsidR="00073275" w:rsidRPr="00AC006E" w:rsidRDefault="00073275" w:rsidP="00F77EAE">
            <w:pPr>
              <w:jc w:val="center"/>
              <w:rPr>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m:oMathPara>
          </w:p>
        </w:tc>
        <w:tc>
          <w:tcPr>
            <w:tcW w:w="1530" w:type="dxa"/>
            <w:vAlign w:val="center"/>
          </w:tcPr>
          <w:p w14:paraId="4574183F" w14:textId="67EFD16B"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52</w:t>
              </w:r>
            </w:fldSimple>
            <w:r w:rsidRPr="00AC006E">
              <w:rPr>
                <w:lang w:val="en-US"/>
              </w:rPr>
              <w:t xml:space="preserve"> </w:t>
            </w:r>
          </w:p>
        </w:tc>
      </w:tr>
    </w:tbl>
    <w:p w14:paraId="52C9F21A" w14:textId="77777777" w:rsidR="009F6F1D" w:rsidRPr="00647116" w:rsidRDefault="009F6F1D">
      <w:pPr>
        <w:pStyle w:val="ListParagraph"/>
        <w:numPr>
          <w:ilvl w:val="0"/>
          <w:numId w:val="19"/>
        </w:numPr>
        <w:rPr>
          <w:lang w:val="en-US"/>
        </w:rPr>
      </w:pPr>
      <w:r>
        <w:rPr>
          <w:lang w:val="en-US"/>
        </w:rPr>
        <w:t xml:space="preserve">If we take: </w:t>
      </w:r>
      <m:oMath>
        <m:acc>
          <m:accPr>
            <m:chr m:val="̃"/>
            <m:ctrlPr>
              <w:rPr>
                <w:rFonts w:ascii="Cambria Math" w:hAnsi="Cambria Math"/>
                <w:i/>
                <w:color w:val="7030A0"/>
                <w:sz w:val="15"/>
                <w:szCs w:val="15"/>
                <w:lang w:val="en-US"/>
              </w:rPr>
            </m:ctrlPr>
          </m:accPr>
          <m:e>
            <m:r>
              <w:rPr>
                <w:rFonts w:ascii="Cambria Math" w:hAnsi="Cambria Math"/>
                <w:color w:val="7030A0"/>
                <w:sz w:val="15"/>
                <w:szCs w:val="15"/>
                <w:lang w:val="en-US"/>
              </w:rPr>
              <m:t>H</m:t>
            </m:r>
          </m:e>
        </m:acc>
        <m:r>
          <w:rPr>
            <w:rFonts w:ascii="Cambria Math" w:hAnsi="Cambria Math"/>
            <w:color w:val="7030A0"/>
            <w:sz w:val="15"/>
            <w:szCs w:val="15"/>
            <w:lang w:val="en-US"/>
          </w:rPr>
          <m:t>=2</m:t>
        </m:r>
        <m:acc>
          <m:accPr>
            <m:chr m:val="̃"/>
            <m:ctrlPr>
              <w:rPr>
                <w:rFonts w:ascii="Cambria Math" w:hAnsi="Cambria Math"/>
                <w:i/>
                <w:color w:val="7030A0"/>
                <w:sz w:val="15"/>
                <w:szCs w:val="15"/>
                <w:lang w:val="en-US"/>
              </w:rPr>
            </m:ctrlPr>
          </m:accPr>
          <m:e>
            <m:r>
              <w:rPr>
                <w:rFonts w:ascii="Cambria Math" w:hAnsi="Cambria Math"/>
                <w:color w:val="7030A0"/>
                <w:sz w:val="15"/>
                <w:szCs w:val="15"/>
                <w:lang w:val="en-US"/>
              </w:rPr>
              <m:t>R</m:t>
            </m:r>
          </m:e>
        </m:acc>
      </m:oMath>
      <w:r>
        <w:rPr>
          <w:color w:val="7030A0"/>
          <w:sz w:val="15"/>
          <w:szCs w:val="15"/>
          <w:lang w:val="en-US"/>
        </w:rPr>
        <w:t xml:space="preserve"> , </w:t>
      </w:r>
      <w:r>
        <w:rPr>
          <w:lang w:val="en-US"/>
        </w:rPr>
        <w:t xml:space="preserve">the </w:t>
      </w:r>
      <w:r w:rsidRPr="00FA3699">
        <w:rPr>
          <w:lang w:val="en-US"/>
        </w:rPr>
        <w:t>buckling</w:t>
      </w:r>
      <w:r>
        <w:rPr>
          <w:lang w:val="en-US"/>
        </w:rPr>
        <w:t xml:space="preserve"> becomes</w:t>
      </w:r>
    </w:p>
    <w:p w14:paraId="2859B0EE" w14:textId="77777777" w:rsidR="009F6F1D" w:rsidRDefault="00000000">
      <w:pPr>
        <w:pStyle w:val="ListParagraph"/>
        <w:numPr>
          <w:ilvl w:val="1"/>
          <w:numId w:val="19"/>
        </w:numPr>
        <w:rPr>
          <w:lang w:val="en-US"/>
        </w:rPr>
      </w:pPr>
      <m:oMath>
        <m:sSup>
          <m:sSupPr>
            <m:ctrlPr>
              <w:rPr>
                <w:rFonts w:ascii="Cambria Math" w:hAnsi="Cambria Math"/>
                <w:i/>
                <w:sz w:val="15"/>
                <w:szCs w:val="15"/>
                <w:lang w:val="en-US"/>
              </w:rPr>
            </m:ctrlPr>
          </m:sSupPr>
          <m:e>
            <m:r>
              <w:rPr>
                <w:rFonts w:ascii="Cambria Math" w:hAnsi="Cambria Math"/>
                <w:sz w:val="15"/>
                <w:szCs w:val="15"/>
                <w:lang w:val="en-US"/>
              </w:rPr>
              <m:t>B</m:t>
            </m:r>
          </m:e>
          <m:sup>
            <m:r>
              <w:rPr>
                <w:rFonts w:ascii="Cambria Math" w:hAnsi="Cambria Math"/>
                <w:sz w:val="15"/>
                <w:szCs w:val="15"/>
                <w:lang w:val="en-US"/>
              </w:rPr>
              <m:t>2</m:t>
            </m:r>
          </m:sup>
        </m:sSup>
        <m:r>
          <w:rPr>
            <w:rFonts w:ascii="Cambria Math" w:hAnsi="Cambria Math"/>
            <w:sz w:val="15"/>
            <w:szCs w:val="15"/>
            <w:lang w:val="en-US"/>
          </w:rPr>
          <m:t>=</m:t>
        </m:r>
        <m:sSup>
          <m:sSupPr>
            <m:ctrlPr>
              <w:rPr>
                <w:rFonts w:ascii="Cambria Math" w:hAnsi="Cambria Math"/>
                <w:i/>
                <w:color w:val="C00000"/>
                <w:sz w:val="15"/>
                <w:szCs w:val="15"/>
                <w:lang w:val="en-US"/>
              </w:rPr>
            </m:ctrlPr>
          </m:sSupPr>
          <m:e>
            <m:d>
              <m:dPr>
                <m:ctrlPr>
                  <w:rPr>
                    <w:rFonts w:ascii="Cambria Math" w:hAnsi="Cambria Math"/>
                    <w:i/>
                    <w:color w:val="C00000"/>
                    <w:sz w:val="15"/>
                    <w:szCs w:val="15"/>
                    <w:lang w:val="en-US"/>
                  </w:rPr>
                </m:ctrlPr>
              </m:dPr>
              <m:e>
                <m:r>
                  <w:rPr>
                    <w:rFonts w:ascii="Cambria Math" w:hAnsi="Cambria Math"/>
                    <w:color w:val="C00000"/>
                    <w:sz w:val="15"/>
                    <w:szCs w:val="15"/>
                    <w:lang w:val="en-US"/>
                  </w:rPr>
                  <m:t>2.405</m:t>
                </m:r>
                <m:r>
                  <m:rPr>
                    <m:lit/>
                  </m:rPr>
                  <w:rPr>
                    <w:rFonts w:ascii="Cambria Math" w:hAnsi="Cambria Math"/>
                    <w:color w:val="C00000"/>
                    <w:sz w:val="15"/>
                    <w:szCs w:val="15"/>
                    <w:lang w:val="en-US"/>
                  </w:rPr>
                  <m:t>/</m:t>
                </m:r>
                <m:acc>
                  <m:accPr>
                    <m:chr m:val="̃"/>
                    <m:ctrlPr>
                      <w:rPr>
                        <w:rFonts w:ascii="Cambria Math" w:hAnsi="Cambria Math"/>
                        <w:i/>
                        <w:color w:val="C00000"/>
                        <w:sz w:val="15"/>
                        <w:szCs w:val="15"/>
                        <w:lang w:val="en-US"/>
                      </w:rPr>
                    </m:ctrlPr>
                  </m:accPr>
                  <m:e>
                    <m:r>
                      <w:rPr>
                        <w:rFonts w:ascii="Cambria Math" w:hAnsi="Cambria Math"/>
                        <w:color w:val="C00000"/>
                        <w:sz w:val="15"/>
                        <w:szCs w:val="15"/>
                        <w:lang w:val="en-US"/>
                      </w:rPr>
                      <m:t>R</m:t>
                    </m:r>
                  </m:e>
                </m:acc>
              </m:e>
            </m:d>
          </m:e>
          <m:sup>
            <m:r>
              <w:rPr>
                <w:rFonts w:ascii="Cambria Math" w:hAnsi="Cambria Math"/>
                <w:color w:val="C00000"/>
                <w:sz w:val="15"/>
                <w:szCs w:val="15"/>
                <w:lang w:val="en-US"/>
              </w:rPr>
              <m:t>2</m:t>
            </m:r>
          </m:sup>
        </m:sSup>
        <m:r>
          <w:rPr>
            <w:rFonts w:ascii="Cambria Math" w:hAnsi="Cambria Math"/>
            <w:sz w:val="15"/>
            <w:szCs w:val="15"/>
            <w:lang w:val="en-US"/>
          </w:rPr>
          <m:t>+</m:t>
        </m:r>
        <m:sSup>
          <m:sSupPr>
            <m:ctrlPr>
              <w:rPr>
                <w:rFonts w:ascii="Cambria Math" w:hAnsi="Cambria Math"/>
                <w:i/>
                <w:color w:val="7030A0"/>
                <w:sz w:val="15"/>
                <w:szCs w:val="15"/>
                <w:lang w:val="en-US"/>
              </w:rPr>
            </m:ctrlPr>
          </m:sSupPr>
          <m:e>
            <m:d>
              <m:dPr>
                <m:ctrlPr>
                  <w:rPr>
                    <w:rFonts w:ascii="Cambria Math" w:hAnsi="Cambria Math"/>
                    <w:i/>
                    <w:color w:val="7030A0"/>
                    <w:sz w:val="15"/>
                    <w:szCs w:val="15"/>
                    <w:lang w:val="en-US"/>
                  </w:rPr>
                </m:ctrlPr>
              </m:dPr>
              <m:e>
                <m:r>
                  <w:rPr>
                    <w:rFonts w:ascii="Cambria Math" w:hAnsi="Cambria Math"/>
                    <w:color w:val="7030A0"/>
                    <w:sz w:val="15"/>
                    <w:szCs w:val="15"/>
                    <w:lang w:val="en-US"/>
                  </w:rPr>
                  <m:t>π</m:t>
                </m:r>
                <m:r>
                  <m:rPr>
                    <m:lit/>
                  </m:rPr>
                  <w:rPr>
                    <w:rFonts w:ascii="Cambria Math" w:hAnsi="Cambria Math"/>
                    <w:color w:val="7030A0"/>
                    <w:sz w:val="15"/>
                    <w:szCs w:val="15"/>
                    <w:lang w:val="en-US"/>
                  </w:rPr>
                  <m:t>/</m:t>
                </m:r>
                <m:acc>
                  <m:accPr>
                    <m:chr m:val="̃"/>
                    <m:ctrlPr>
                      <w:rPr>
                        <w:rFonts w:ascii="Cambria Math" w:hAnsi="Cambria Math"/>
                        <w:i/>
                        <w:color w:val="7030A0"/>
                        <w:sz w:val="15"/>
                        <w:szCs w:val="15"/>
                        <w:lang w:val="en-US"/>
                      </w:rPr>
                    </m:ctrlPr>
                  </m:accPr>
                  <m:e>
                    <m:r>
                      <w:rPr>
                        <w:rFonts w:ascii="Cambria Math" w:hAnsi="Cambria Math"/>
                        <w:color w:val="7030A0"/>
                        <w:sz w:val="15"/>
                        <w:szCs w:val="15"/>
                        <w:lang w:val="en-US"/>
                      </w:rPr>
                      <m:t>H</m:t>
                    </m:r>
                  </m:e>
                </m:acc>
              </m:e>
            </m:d>
          </m:e>
          <m:sup>
            <m:r>
              <w:rPr>
                <w:rFonts w:ascii="Cambria Math" w:hAnsi="Cambria Math"/>
                <w:color w:val="7030A0"/>
                <w:sz w:val="15"/>
                <w:szCs w:val="15"/>
                <w:lang w:val="en-US"/>
              </w:rPr>
              <m:t>2</m:t>
            </m:r>
          </m:sup>
        </m:sSup>
        <m:r>
          <w:rPr>
            <w:rFonts w:ascii="Cambria Math" w:hAnsi="Cambria Math"/>
            <w:color w:val="7030A0"/>
            <w:sz w:val="15"/>
            <w:szCs w:val="15"/>
            <w:lang w:val="en-US"/>
          </w:rPr>
          <m:t>=33/</m:t>
        </m:r>
        <m:sSup>
          <m:sSupPr>
            <m:ctrlPr>
              <w:rPr>
                <w:rFonts w:ascii="Cambria Math" w:hAnsi="Cambria Math"/>
                <w:i/>
                <w:color w:val="7030A0"/>
                <w:sz w:val="15"/>
                <w:szCs w:val="15"/>
                <w:lang w:val="en-US"/>
              </w:rPr>
            </m:ctrlPr>
          </m:sSupPr>
          <m:e>
            <m:acc>
              <m:accPr>
                <m:chr m:val="̃"/>
                <m:ctrlPr>
                  <w:rPr>
                    <w:rFonts w:ascii="Cambria Math" w:hAnsi="Cambria Math"/>
                    <w:i/>
                    <w:color w:val="7030A0"/>
                    <w:sz w:val="15"/>
                    <w:szCs w:val="15"/>
                    <w:lang w:val="en-US"/>
                  </w:rPr>
                </m:ctrlPr>
              </m:accPr>
              <m:e>
                <m:r>
                  <w:rPr>
                    <w:rFonts w:ascii="Cambria Math" w:hAnsi="Cambria Math"/>
                    <w:color w:val="7030A0"/>
                    <w:sz w:val="15"/>
                    <w:szCs w:val="15"/>
                    <w:lang w:val="en-US"/>
                  </w:rPr>
                  <m:t>H</m:t>
                </m:r>
              </m:e>
            </m:acc>
          </m:e>
          <m:sup>
            <m:r>
              <w:rPr>
                <w:rFonts w:ascii="Cambria Math" w:hAnsi="Cambria Math"/>
                <w:color w:val="7030A0"/>
                <w:sz w:val="15"/>
                <w:szCs w:val="15"/>
                <w:lang w:val="en-US"/>
              </w:rPr>
              <m:t>2</m:t>
            </m:r>
          </m:sup>
        </m:sSup>
        <m:r>
          <w:rPr>
            <w:rFonts w:ascii="Cambria Math" w:hAnsi="Cambria Math"/>
            <w:color w:val="7030A0"/>
            <w:sz w:val="15"/>
            <w:szCs w:val="15"/>
            <w:lang w:val="en-US"/>
          </w:rPr>
          <m:t xml:space="preserve"> </m:t>
        </m:r>
      </m:oMath>
    </w:p>
    <w:p w14:paraId="1863671E" w14:textId="13E55A01" w:rsidR="009F6F1D" w:rsidRPr="009F6F1D" w:rsidRDefault="009F6F1D">
      <w:pPr>
        <w:pStyle w:val="ListParagraph"/>
        <w:numPr>
          <w:ilvl w:val="0"/>
          <w:numId w:val="19"/>
        </w:numPr>
        <w:rPr>
          <w:lang w:val="en-US"/>
        </w:rPr>
      </w:pPr>
      <w:r w:rsidRPr="009F6F1D">
        <w:rPr>
          <w:lang w:val="en-US"/>
        </w:rPr>
        <w:t>We have: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73275" w:rsidRPr="00AC006E" w14:paraId="07C7F747" w14:textId="77777777" w:rsidTr="00D17C7E">
        <w:tc>
          <w:tcPr>
            <w:tcW w:w="7088" w:type="dxa"/>
            <w:vAlign w:val="center"/>
          </w:tcPr>
          <w:p w14:paraId="7A801CDF" w14:textId="0B827CC8" w:rsidR="00073275" w:rsidRPr="00AC006E" w:rsidRDefault="00073275" w:rsidP="00F77EAE">
            <w:pPr>
              <w:jc w:val="center"/>
              <w:rPr>
                <w:lang w:val="en-US"/>
              </w:rPr>
            </w:pPr>
            <m:oMathPara>
              <m:oMath>
                <m:r>
                  <w:rPr>
                    <w:rFonts w:ascii="Cambria Math" w:hAnsi="Cambria Math"/>
                    <w:lang w:val="en-US"/>
                  </w:rPr>
                  <w:lastRenderedPageBreak/>
                  <m:t>k=</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1+33.0</m:t>
                    </m:r>
                    <m:sSup>
                      <m:sSupPr>
                        <m:ctrlPr>
                          <w:rPr>
                            <w:rFonts w:ascii="Cambria Math" w:hAnsi="Cambria Math"/>
                            <w:i/>
                            <w:lang w:val="en-US"/>
                          </w:rPr>
                        </m:ctrlPr>
                      </m:sSupPr>
                      <m:e>
                        <m:r>
                          <w:rPr>
                            <w:rFonts w:ascii="Cambria Math" w:hAnsi="Cambria Math"/>
                            <w:lang w:val="en-US"/>
                          </w:rPr>
                          <m:t>(M</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m:oMathPara>
          </w:p>
        </w:tc>
        <w:tc>
          <w:tcPr>
            <w:tcW w:w="1530" w:type="dxa"/>
            <w:vAlign w:val="center"/>
          </w:tcPr>
          <w:p w14:paraId="1FE0A288" w14:textId="1763413F" w:rsidR="00073275" w:rsidRPr="00AC006E" w:rsidRDefault="00073275"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53</w:t>
              </w:r>
            </w:fldSimple>
            <w:r w:rsidRPr="00AC006E">
              <w:rPr>
                <w:lang w:val="en-US"/>
              </w:rPr>
              <w:t xml:space="preserve"> </w:t>
            </w:r>
          </w:p>
        </w:tc>
      </w:tr>
    </w:tbl>
    <w:p w14:paraId="3D43A5CE" w14:textId="66AF9F53" w:rsidR="00073275" w:rsidRDefault="00073275" w:rsidP="00B56DB0">
      <w:pPr>
        <w:rPr>
          <w:lang w:val="en-US"/>
        </w:rPr>
      </w:pPr>
      <w:r>
        <w:rPr>
          <w:lang w:val="en-US"/>
        </w:rPr>
        <w:t xml:space="preserve"> </w:t>
      </w:r>
    </w:p>
    <w:p w14:paraId="2AA616B3" w14:textId="07D618D0" w:rsidR="009F6F1D" w:rsidRDefault="009F6F1D">
      <w:pPr>
        <w:pStyle w:val="ListParagraph"/>
        <w:numPr>
          <w:ilvl w:val="0"/>
          <w:numId w:val="19"/>
        </w:numPr>
        <w:rPr>
          <w:lang w:val="en-US"/>
        </w:rPr>
      </w:pPr>
      <w:r>
        <w:rPr>
          <w:lang w:val="en-US"/>
        </w:rPr>
        <w:t xml:space="preserve"> </w:t>
      </w:r>
      <w:r w:rsidR="009A07D2" w:rsidRPr="009F6F1D">
        <w:rPr>
          <w:lang w:val="en-US"/>
        </w:rPr>
        <w:t>Thus,</w:t>
      </w:r>
      <w:r w:rsidRPr="009F6F1D">
        <w:rPr>
          <w:lang w:val="en-US"/>
        </w:rPr>
        <w:t xml:space="preserve"> the primary determinant of neutron leakage is H</w:t>
      </w:r>
      <w:r>
        <w:rPr>
          <w:lang w:val="en-US"/>
        </w:rPr>
        <w:t>/</w:t>
      </w:r>
      <w:r w:rsidRPr="009F6F1D">
        <w:rPr>
          <w:lang w:val="en-US"/>
        </w:rPr>
        <w:t>M, the characteristic dimension of the reactor, measured in migration lengths.</w:t>
      </w:r>
    </w:p>
    <w:p w14:paraId="3B829C5C" w14:textId="63C0BB8E" w:rsidR="003D3480" w:rsidRPr="009F6F1D" w:rsidRDefault="003D3480">
      <w:pPr>
        <w:pStyle w:val="ListParagraph"/>
        <w:numPr>
          <w:ilvl w:val="1"/>
          <w:numId w:val="19"/>
        </w:numPr>
        <w:rPr>
          <w:lang w:val="en-US"/>
        </w:rPr>
      </w:pPr>
      <w:r>
        <w:rPr>
          <w:lang w:val="en-US"/>
        </w:rPr>
        <w:t>From Table 8.2: H/M 40-55 for water cooled reactors</w:t>
      </w:r>
    </w:p>
    <w:p w14:paraId="50CDEFE5" w14:textId="23ED9555" w:rsidR="00A37560" w:rsidRPr="00A37560" w:rsidRDefault="009F6F1D">
      <w:pPr>
        <w:pStyle w:val="ListParagraph"/>
        <w:numPr>
          <w:ilvl w:val="0"/>
          <w:numId w:val="19"/>
        </w:numPr>
        <w:rPr>
          <w:lang w:val="en-US"/>
        </w:rPr>
      </w:pPr>
      <w:r w:rsidRPr="009F6F1D">
        <w:rPr>
          <w:lang w:val="en-US"/>
        </w:rPr>
        <w:t>as the volume and therefore H</w:t>
      </w:r>
      <w:r>
        <w:rPr>
          <w:lang w:val="en-US"/>
        </w:rPr>
        <w:t>/</w:t>
      </w:r>
      <w:r w:rsidRPr="009F6F1D">
        <w:rPr>
          <w:lang w:val="en-US"/>
        </w:rPr>
        <w:t>M increases, the non</w:t>
      </w:r>
      <w:r>
        <w:rPr>
          <w:lang w:val="en-US"/>
        </w:rPr>
        <w:t>-</w:t>
      </w:r>
      <w:r w:rsidRPr="009F6F1D">
        <w:rPr>
          <w:lang w:val="en-US"/>
        </w:rPr>
        <w:t>leakage probability becomes closer to one</w:t>
      </w:r>
    </w:p>
    <w:p w14:paraId="0538F755" w14:textId="742DDE13" w:rsidR="00DA5D27" w:rsidRPr="00A75390" w:rsidRDefault="009F6F1D" w:rsidP="00A75390">
      <w:pPr>
        <w:pStyle w:val="ListParagraph"/>
        <w:numPr>
          <w:ilvl w:val="1"/>
          <w:numId w:val="19"/>
        </w:numPr>
        <w:rPr>
          <w:lang w:val="en-US"/>
        </w:rPr>
      </w:pPr>
      <w:r>
        <w:rPr>
          <w:lang w:val="en-US"/>
        </w:rPr>
        <w:t>t</w:t>
      </w:r>
      <w:r w:rsidRPr="009F6F1D">
        <w:rPr>
          <w:lang w:val="en-US"/>
        </w:rPr>
        <w:t>hat is, the leakage probability decreases</w:t>
      </w:r>
    </w:p>
    <w:p w14:paraId="69767915" w14:textId="44BBA49A" w:rsidR="007501D1" w:rsidRDefault="007501D1" w:rsidP="007501D1">
      <w:pPr>
        <w:pStyle w:val="Heading2"/>
        <w:rPr>
          <w:lang w:val="en-US"/>
        </w:rPr>
      </w:pPr>
      <w:bookmarkStart w:id="14" w:name="_Toc120023839"/>
      <w:r w:rsidRPr="007501D1">
        <w:rPr>
          <w:lang w:val="en-US"/>
        </w:rPr>
        <w:t>Reflected Reactors</w:t>
      </w:r>
      <w:bookmarkEnd w:id="14"/>
    </w:p>
    <w:p w14:paraId="53D3164C" w14:textId="77777777" w:rsidR="005B19AE" w:rsidRPr="00336120"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 xml:space="preserve">Reflection, of light say, is to turn around photons from the reflector back to the source side. This process is not perfect but can be made very high fraction. </w:t>
      </w:r>
    </w:p>
    <w:p w14:paraId="640B3B99" w14:textId="77777777" w:rsidR="005B19AE" w:rsidRPr="00336120"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Even x-rays (electromagnetic radiation) cannot be “reflected” in the same way, and we do not have good x-ray optics, for example (there are no x-ray mirrors or lenses)</w:t>
      </w:r>
    </w:p>
    <w:p w14:paraId="1DFA3C31" w14:textId="77777777" w:rsidR="005B19AE" w:rsidRPr="00336120"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Particles cannot be reflected in the same manner as light. However, if you scatter back some particles, neutrons in our case, the loss of neutrons is reduced.</w:t>
      </w:r>
    </w:p>
    <w:p w14:paraId="23E3F4F3" w14:textId="77777777" w:rsidR="005B19AE" w:rsidRPr="00336120"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“Some fraction of the neutrons that escape the core will make a sufficient number of scattering collisions in the diffusing reflector material to turn them around such that they reenter the core—that is, they are reflected back into to it”</w:t>
      </w:r>
    </w:p>
    <w:p w14:paraId="25CEB970" w14:textId="77777777" w:rsidR="005B19AE" w:rsidRPr="00336120"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 xml:space="preserve">A reflector thus reduces the fraction of neutrons leaking from the reactor. Figure 7.4 shows schematic diagrams of cores with axial and radial reflectors. </w:t>
      </w:r>
    </w:p>
    <w:p w14:paraId="6DA690FE" w14:textId="5F38C323" w:rsidR="005B19AE" w:rsidRDefault="005B19AE" w:rsidP="005B19AE">
      <w:pPr>
        <w:pStyle w:val="ListParagraph"/>
        <w:numPr>
          <w:ilvl w:val="0"/>
          <w:numId w:val="24"/>
        </w:numPr>
        <w:rPr>
          <w:rFonts w:cstheme="minorHAnsi"/>
          <w:sz w:val="24"/>
          <w:szCs w:val="24"/>
          <w:lang w:val="en-US"/>
        </w:rPr>
      </w:pPr>
      <w:r w:rsidRPr="00336120">
        <w:rPr>
          <w:rFonts w:cstheme="minorHAnsi"/>
          <w:sz w:val="24"/>
          <w:szCs w:val="24"/>
          <w:lang w:val="en-US"/>
        </w:rPr>
        <w:t xml:space="preserve">Reflectors have their largest impacts on </w:t>
      </w:r>
      <w:r w:rsidRPr="00336120">
        <w:rPr>
          <w:rFonts w:cstheme="minorHAnsi"/>
          <w:i/>
          <w:iCs/>
          <w:color w:val="002060"/>
          <w:sz w:val="24"/>
          <w:szCs w:val="24"/>
          <w:lang w:val="en-US"/>
        </w:rPr>
        <w:t>smaller cores</w:t>
      </w:r>
      <w:r w:rsidRPr="00336120">
        <w:rPr>
          <w:rFonts w:cstheme="minorHAnsi"/>
          <w:sz w:val="24"/>
          <w:szCs w:val="24"/>
          <w:lang w:val="en-US"/>
        </w:rPr>
        <w:t xml:space="preserve">, where the leakage probability is significant. As we shall illustrate, a reflector’s importance diminishes as the size of a reactor—measured by </w:t>
      </w:r>
      <m:oMath>
        <m:acc>
          <m:accPr>
            <m:chr m:val="̃"/>
            <m:ctrlPr>
              <w:rPr>
                <w:rFonts w:ascii="Cambria Math" w:hAnsi="Cambria Math" w:cstheme="minorHAnsi"/>
                <w:i/>
                <w:color w:val="FF0000"/>
                <w:sz w:val="24"/>
                <w:szCs w:val="24"/>
                <w:lang w:val="en-US"/>
              </w:rPr>
            </m:ctrlPr>
          </m:accPr>
          <m:e>
            <m:r>
              <w:rPr>
                <w:rFonts w:ascii="Cambria Math" w:hAnsi="Cambria Math" w:cstheme="minorHAnsi"/>
                <w:color w:val="FF0000"/>
                <w:sz w:val="24"/>
                <w:szCs w:val="24"/>
                <w:lang w:val="en-US"/>
              </w:rPr>
              <m:t>H</m:t>
            </m:r>
          </m:e>
        </m:acc>
        <m:r>
          <m:rPr>
            <m:lit/>
          </m:rPr>
          <w:rPr>
            <w:rFonts w:ascii="Cambria Math" w:hAnsi="Cambria Math" w:cstheme="minorHAnsi"/>
            <w:color w:val="FF0000"/>
            <w:sz w:val="24"/>
            <w:szCs w:val="24"/>
            <w:lang w:val="en-US"/>
          </w:rPr>
          <m:t>/</m:t>
        </m:r>
        <m:r>
          <w:rPr>
            <w:rFonts w:ascii="Cambria Math" w:hAnsi="Cambria Math" w:cstheme="minorHAnsi"/>
            <w:color w:val="FF0000"/>
            <w:sz w:val="24"/>
            <w:szCs w:val="24"/>
            <w:lang w:val="en-US"/>
          </w:rPr>
          <m:t>M</m:t>
        </m:r>
      </m:oMath>
      <w:r w:rsidRPr="00336120">
        <w:rPr>
          <w:rFonts w:cstheme="minorHAnsi"/>
          <w:color w:val="FF0000"/>
          <w:sz w:val="24"/>
          <w:szCs w:val="24"/>
          <w:lang w:val="en-US"/>
        </w:rPr>
        <w:t xml:space="preserve"> </w:t>
      </w:r>
      <w:r w:rsidRPr="00336120">
        <w:rPr>
          <w:rFonts w:cstheme="minorHAnsi"/>
          <w:sz w:val="24"/>
          <w:szCs w:val="24"/>
          <w:lang w:val="en-US"/>
        </w:rPr>
        <w:t>becomes larger.</w:t>
      </w:r>
    </w:p>
    <w:p w14:paraId="373746C2" w14:textId="77777777" w:rsidR="001309BE" w:rsidRDefault="001309BE" w:rsidP="001309BE">
      <w:pPr>
        <w:pStyle w:val="ListParagraph"/>
        <w:numPr>
          <w:ilvl w:val="0"/>
          <w:numId w:val="24"/>
        </w:numPr>
        <w:rPr>
          <w:rFonts w:cstheme="minorHAnsi"/>
          <w:sz w:val="24"/>
          <w:szCs w:val="24"/>
          <w:lang w:val="en-US"/>
        </w:rPr>
      </w:pPr>
      <w:r w:rsidRPr="001309BE">
        <w:rPr>
          <w:rFonts w:cstheme="minorHAnsi"/>
          <w:b/>
          <w:bCs/>
          <w:sz w:val="24"/>
          <w:szCs w:val="24"/>
          <w:lang w:val="en-US"/>
        </w:rPr>
        <w:t>Masterson</w:t>
      </w:r>
      <w:r>
        <w:rPr>
          <w:rFonts w:cstheme="minorHAnsi"/>
          <w:sz w:val="24"/>
          <w:szCs w:val="24"/>
          <w:lang w:val="en-US"/>
        </w:rPr>
        <w:t>: Reflected reactors have three key advantages:</w:t>
      </w:r>
    </w:p>
    <w:p w14:paraId="3F85E651" w14:textId="60F37401" w:rsidR="001309BE" w:rsidRPr="001309BE" w:rsidRDefault="001309BE" w:rsidP="00662C17">
      <w:pPr>
        <w:pStyle w:val="ListParagraph"/>
        <w:numPr>
          <w:ilvl w:val="1"/>
          <w:numId w:val="24"/>
        </w:numPr>
        <w:rPr>
          <w:rFonts w:cstheme="minorHAnsi"/>
          <w:sz w:val="24"/>
          <w:szCs w:val="24"/>
          <w:lang w:val="en-US"/>
        </w:rPr>
      </w:pPr>
      <w:r w:rsidRPr="001309BE">
        <w:rPr>
          <w:rFonts w:cstheme="minorHAnsi"/>
          <w:sz w:val="24"/>
          <w:szCs w:val="24"/>
          <w:lang w:val="en-US"/>
        </w:rPr>
        <w:t>1) First, a reflected reactor does not have to be as large as an un</w:t>
      </w:r>
      <w:r>
        <w:rPr>
          <w:rFonts w:cstheme="minorHAnsi"/>
          <w:sz w:val="24"/>
          <w:szCs w:val="24"/>
          <w:lang w:val="en-US"/>
        </w:rPr>
        <w:t>-</w:t>
      </w:r>
      <w:r w:rsidRPr="001309BE">
        <w:rPr>
          <w:rFonts w:cstheme="minorHAnsi"/>
          <w:sz w:val="24"/>
          <w:szCs w:val="24"/>
          <w:lang w:val="en-US"/>
        </w:rPr>
        <w:t>reflected reactor to generate the same amount of power.  (Less expensive to build, and even possibly to operate)</w:t>
      </w:r>
    </w:p>
    <w:p w14:paraId="05A0322B" w14:textId="1F948A49" w:rsidR="001309BE" w:rsidRDefault="001309BE" w:rsidP="001309BE">
      <w:pPr>
        <w:pStyle w:val="ListParagraph"/>
        <w:numPr>
          <w:ilvl w:val="1"/>
          <w:numId w:val="24"/>
        </w:numPr>
        <w:rPr>
          <w:rFonts w:cstheme="minorHAnsi"/>
          <w:sz w:val="24"/>
          <w:szCs w:val="24"/>
          <w:lang w:val="en-US"/>
        </w:rPr>
      </w:pPr>
      <w:r w:rsidRPr="001309BE">
        <w:rPr>
          <w:rFonts w:cstheme="minorHAnsi"/>
          <w:sz w:val="24"/>
          <w:szCs w:val="24"/>
          <w:lang w:val="en-US"/>
        </w:rPr>
        <w:t>2) Secondly, the flux shape from the middle of the core to the edge is flatter. (More uniform fuel consumption and more uniform heat generation).</w:t>
      </w:r>
    </w:p>
    <w:p w14:paraId="1FA30E80" w14:textId="0828A3DC" w:rsidR="001309BE" w:rsidRPr="001309BE" w:rsidRDefault="001309BE" w:rsidP="004F59AE">
      <w:pPr>
        <w:pStyle w:val="ListParagraph"/>
        <w:numPr>
          <w:ilvl w:val="1"/>
          <w:numId w:val="24"/>
        </w:numPr>
        <w:rPr>
          <w:rFonts w:cstheme="minorHAnsi"/>
          <w:sz w:val="24"/>
          <w:szCs w:val="24"/>
          <w:lang w:val="en-US"/>
        </w:rPr>
      </w:pPr>
      <w:r w:rsidRPr="001309BE">
        <w:rPr>
          <w:rFonts w:cstheme="minorHAnsi"/>
          <w:sz w:val="24"/>
          <w:szCs w:val="24"/>
          <w:lang w:val="en-US"/>
        </w:rPr>
        <w:t>3)</w:t>
      </w:r>
      <w:r>
        <w:rPr>
          <w:rFonts w:cstheme="minorHAnsi"/>
          <w:sz w:val="24"/>
          <w:szCs w:val="24"/>
          <w:lang w:val="en-US"/>
        </w:rPr>
        <w:t xml:space="preserve"> </w:t>
      </w:r>
      <w:r w:rsidRPr="001309BE">
        <w:rPr>
          <w:rFonts w:cstheme="minorHAnsi"/>
          <w:sz w:val="24"/>
          <w:szCs w:val="24"/>
          <w:lang w:val="en-US"/>
        </w:rPr>
        <w:t xml:space="preserve">Finally, a reflected reactor requires less fuel to achieve a critical mass than its non-reflected counterpart. Modeling the reactor is more challenging. </w:t>
      </w:r>
    </w:p>
    <w:p w14:paraId="78329E3C" w14:textId="1BB44EBD" w:rsidR="00336120" w:rsidRDefault="00336120" w:rsidP="00336120">
      <w:pPr>
        <w:pStyle w:val="ListParagraph"/>
        <w:numPr>
          <w:ilvl w:val="0"/>
          <w:numId w:val="24"/>
        </w:numPr>
        <w:rPr>
          <w:rFonts w:cstheme="minorHAnsi"/>
          <w:sz w:val="24"/>
          <w:szCs w:val="24"/>
          <w:lang w:val="en-US"/>
        </w:rPr>
      </w:pPr>
      <w:r w:rsidRPr="00336120">
        <w:rPr>
          <w:rFonts w:cstheme="minorHAnsi"/>
          <w:sz w:val="24"/>
          <w:szCs w:val="24"/>
          <w:lang w:val="en-US"/>
        </w:rPr>
        <w:t>Equation (7.9</w:t>
      </w:r>
      <w:r>
        <w:rPr>
          <w:rFonts w:cstheme="minorHAnsi"/>
          <w:sz w:val="24"/>
          <w:szCs w:val="24"/>
          <w:lang w:val="en-US"/>
        </w:rPr>
        <w:t xml:space="preserve">, </w:t>
      </w:r>
      <m:oMath>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r</m:t>
            </m:r>
          </m:den>
        </m:f>
        <m:f>
          <m:fPr>
            <m:ctrlPr>
              <w:rPr>
                <w:rFonts w:ascii="Cambria Math" w:hAnsi="Cambria Math"/>
                <w:i/>
                <w:sz w:val="16"/>
                <w:szCs w:val="16"/>
                <w:lang w:val="en-US"/>
              </w:rPr>
            </m:ctrlPr>
          </m:fPr>
          <m:num>
            <m:r>
              <w:rPr>
                <w:rFonts w:ascii="Cambria Math" w:hAnsi="Cambria Math"/>
                <w:sz w:val="16"/>
                <w:szCs w:val="16"/>
                <w:lang w:val="en-US"/>
              </w:rPr>
              <m:t>∂</m:t>
            </m:r>
          </m:num>
          <m:den>
            <m:r>
              <w:rPr>
                <w:rFonts w:ascii="Cambria Math" w:hAnsi="Cambria Math"/>
                <w:sz w:val="16"/>
                <w:szCs w:val="16"/>
                <w:lang w:val="en-US"/>
              </w:rPr>
              <m:t>∂r</m:t>
            </m:r>
          </m:den>
        </m:f>
        <m:r>
          <w:rPr>
            <w:rFonts w:ascii="Cambria Math" w:hAnsi="Cambria Math"/>
            <w:sz w:val="16"/>
            <w:szCs w:val="16"/>
            <w:lang w:val="en-US"/>
          </w:rPr>
          <m:t xml:space="preserve"> r</m:t>
        </m:r>
        <m:f>
          <m:fPr>
            <m:ctrlPr>
              <w:rPr>
                <w:rFonts w:ascii="Cambria Math" w:hAnsi="Cambria Math"/>
                <w:i/>
                <w:sz w:val="16"/>
                <w:szCs w:val="16"/>
                <w:lang w:val="en-US"/>
              </w:rPr>
            </m:ctrlPr>
          </m:fPr>
          <m:num>
            <m:r>
              <w:rPr>
                <w:rFonts w:ascii="Cambria Math" w:hAnsi="Cambria Math"/>
                <w:sz w:val="16"/>
                <w:szCs w:val="16"/>
                <w:lang w:val="en-US"/>
              </w:rPr>
              <m:t>d</m:t>
            </m:r>
          </m:num>
          <m:den>
            <m:r>
              <w:rPr>
                <w:rFonts w:ascii="Cambria Math" w:hAnsi="Cambria Math"/>
                <w:sz w:val="16"/>
                <w:szCs w:val="16"/>
                <w:lang w:val="en-US"/>
              </w:rPr>
              <m:t>dr</m:t>
            </m:r>
          </m:den>
        </m:f>
        <m:r>
          <w:rPr>
            <w:rFonts w:ascii="Cambria Math" w:hAnsi="Cambria Math"/>
            <w:sz w:val="16"/>
            <w:szCs w:val="16"/>
            <w:lang w:val="en-US"/>
          </w:rPr>
          <m:t xml:space="preserve"> ϕ+</m:t>
        </m:r>
        <m:f>
          <m:fPr>
            <m:ctrlPr>
              <w:rPr>
                <w:rFonts w:ascii="Cambria Math" w:hAnsi="Cambria Math"/>
                <w:i/>
                <w:sz w:val="16"/>
                <w:szCs w:val="16"/>
                <w:lang w:val="en-US"/>
              </w:rPr>
            </m:ctrlPr>
          </m:fPr>
          <m:num>
            <m:sSup>
              <m:sSupPr>
                <m:ctrlPr>
                  <w:rPr>
                    <w:rFonts w:ascii="Cambria Math" w:hAnsi="Cambria Math"/>
                    <w:i/>
                    <w:sz w:val="16"/>
                    <w:szCs w:val="16"/>
                    <w:lang w:val="en-US"/>
                  </w:rPr>
                </m:ctrlPr>
              </m:sSupPr>
              <m:e>
                <m:r>
                  <w:rPr>
                    <w:rFonts w:ascii="Cambria Math" w:hAnsi="Cambria Math"/>
                    <w:sz w:val="16"/>
                    <w:szCs w:val="16"/>
                    <w:lang w:val="en-US"/>
                  </w:rPr>
                  <m:t>∂</m:t>
                </m:r>
              </m:e>
              <m:sup>
                <m:r>
                  <w:rPr>
                    <w:rFonts w:ascii="Cambria Math" w:hAnsi="Cambria Math"/>
                    <w:sz w:val="16"/>
                    <w:szCs w:val="16"/>
                    <w:lang w:val="en-US"/>
                  </w:rPr>
                  <m:t>2</m:t>
                </m:r>
              </m:sup>
            </m:sSup>
          </m:num>
          <m:den>
            <m:r>
              <w:rPr>
                <w:rFonts w:ascii="Cambria Math" w:hAnsi="Cambria Math"/>
                <w:sz w:val="16"/>
                <w:szCs w:val="16"/>
                <w:lang w:val="en-US"/>
              </w:rPr>
              <m:t>∂</m:t>
            </m:r>
            <m:sSup>
              <m:sSupPr>
                <m:ctrlPr>
                  <w:rPr>
                    <w:rFonts w:ascii="Cambria Math" w:hAnsi="Cambria Math"/>
                    <w:i/>
                    <w:sz w:val="16"/>
                    <w:szCs w:val="16"/>
                    <w:lang w:val="en-US"/>
                  </w:rPr>
                </m:ctrlPr>
              </m:sSupPr>
              <m:e>
                <m:r>
                  <w:rPr>
                    <w:rFonts w:ascii="Cambria Math" w:hAnsi="Cambria Math"/>
                    <w:sz w:val="16"/>
                    <w:szCs w:val="16"/>
                    <w:lang w:val="en-US"/>
                  </w:rPr>
                  <m:t>z</m:t>
                </m:r>
              </m:e>
              <m:sup>
                <m:r>
                  <w:rPr>
                    <w:rFonts w:ascii="Cambria Math" w:hAnsi="Cambria Math"/>
                    <w:sz w:val="16"/>
                    <w:szCs w:val="16"/>
                    <w:lang w:val="en-US"/>
                  </w:rPr>
                  <m:t>2</m:t>
                </m:r>
              </m:sup>
            </m:sSup>
          </m:den>
        </m:f>
        <m:r>
          <w:rPr>
            <w:rFonts w:ascii="Cambria Math" w:hAnsi="Cambria Math"/>
            <w:sz w:val="16"/>
            <w:szCs w:val="16"/>
            <w:lang w:val="en-US"/>
          </w:rPr>
          <m:t>ϕ+</m:t>
        </m:r>
        <m:sSup>
          <m:sSupPr>
            <m:ctrlPr>
              <w:rPr>
                <w:rFonts w:ascii="Cambria Math" w:hAnsi="Cambria Math"/>
                <w:i/>
                <w:sz w:val="16"/>
                <w:szCs w:val="16"/>
                <w:lang w:val="en-US"/>
              </w:rPr>
            </m:ctrlPr>
          </m:sSupPr>
          <m:e>
            <m:r>
              <w:rPr>
                <w:rFonts w:ascii="Cambria Math" w:hAnsi="Cambria Math"/>
                <w:sz w:val="16"/>
                <w:szCs w:val="16"/>
                <w:lang w:val="en-US"/>
              </w:rPr>
              <m:t>B</m:t>
            </m:r>
          </m:e>
          <m:sup>
            <m:r>
              <w:rPr>
                <w:rFonts w:ascii="Cambria Math" w:hAnsi="Cambria Math"/>
                <w:sz w:val="16"/>
                <w:szCs w:val="16"/>
                <w:lang w:val="en-US"/>
              </w:rPr>
              <m:t>2</m:t>
            </m:r>
          </m:sup>
        </m:sSup>
        <m:r>
          <w:rPr>
            <w:rFonts w:ascii="Cambria Math" w:hAnsi="Cambria Math"/>
            <w:sz w:val="16"/>
            <w:szCs w:val="16"/>
            <w:lang w:val="en-US"/>
          </w:rPr>
          <m:t>ϕ=0</m:t>
        </m:r>
      </m:oMath>
      <w:r w:rsidRPr="00336120">
        <w:rPr>
          <w:rFonts w:cstheme="minorHAnsi"/>
          <w:sz w:val="24"/>
          <w:szCs w:val="24"/>
          <w:lang w:val="en-US"/>
        </w:rPr>
        <w:t xml:space="preserve">) for the neutron distribution within a uniform core remains valid for reflected reactors. </w:t>
      </w:r>
      <w:r>
        <w:rPr>
          <w:rFonts w:cstheme="minorHAnsi"/>
          <w:sz w:val="24"/>
          <w:szCs w:val="24"/>
          <w:lang w:val="en-US"/>
        </w:rPr>
        <w:t>Three cases results:</w:t>
      </w:r>
    </w:p>
    <w:p w14:paraId="3D26DC6E" w14:textId="7D4071B3" w:rsidR="00336120" w:rsidRDefault="00336120" w:rsidP="00336120">
      <w:pPr>
        <w:pStyle w:val="ListParagraph"/>
        <w:numPr>
          <w:ilvl w:val="1"/>
          <w:numId w:val="24"/>
        </w:numPr>
        <w:rPr>
          <w:rFonts w:cstheme="minorHAnsi"/>
          <w:sz w:val="24"/>
          <w:szCs w:val="24"/>
          <w:lang w:val="en-US"/>
        </w:rPr>
      </w:pPr>
      <w:r w:rsidRPr="00336120">
        <w:rPr>
          <w:rFonts w:cstheme="minorHAnsi"/>
          <w:sz w:val="24"/>
          <w:szCs w:val="24"/>
          <w:lang w:val="en-US"/>
        </w:rPr>
        <w:t>both axial and radial reflectors are employed</w:t>
      </w:r>
      <w:r w:rsidR="006176F3">
        <w:rPr>
          <w:rFonts w:cstheme="minorHAnsi"/>
          <w:sz w:val="24"/>
          <w:szCs w:val="24"/>
          <w:lang w:val="en-US"/>
        </w:rPr>
        <w:t xml:space="preserve">: </w:t>
      </w:r>
    </w:p>
    <w:p w14:paraId="2C56E866" w14:textId="4349F2E5" w:rsidR="006176F3" w:rsidRDefault="006176F3" w:rsidP="006176F3">
      <w:pPr>
        <w:pStyle w:val="ListParagraph"/>
        <w:numPr>
          <w:ilvl w:val="2"/>
          <w:numId w:val="24"/>
        </w:numPr>
        <w:rPr>
          <w:rFonts w:cstheme="minorHAnsi"/>
          <w:sz w:val="24"/>
          <w:szCs w:val="24"/>
          <w:lang w:val="en-US"/>
        </w:rPr>
      </w:pPr>
      <w:r>
        <w:rPr>
          <w:rFonts w:cstheme="minorHAnsi"/>
          <w:sz w:val="24"/>
          <w:szCs w:val="24"/>
          <w:lang w:val="en-US"/>
        </w:rPr>
        <w:t>T</w:t>
      </w:r>
      <w:r w:rsidRPr="00336120">
        <w:rPr>
          <w:rFonts w:cstheme="minorHAnsi"/>
          <w:sz w:val="24"/>
          <w:szCs w:val="24"/>
          <w:lang w:val="en-US"/>
        </w:rPr>
        <w:t>he separation of variables is no</w:t>
      </w:r>
      <w:r>
        <w:rPr>
          <w:rFonts w:cstheme="minorHAnsi"/>
          <w:sz w:val="24"/>
          <w:szCs w:val="24"/>
          <w:lang w:val="en-US"/>
        </w:rPr>
        <w:t>t</w:t>
      </w:r>
      <w:r w:rsidRPr="00336120">
        <w:rPr>
          <w:rFonts w:cstheme="minorHAnsi"/>
          <w:sz w:val="24"/>
          <w:szCs w:val="24"/>
          <w:lang w:val="en-US"/>
        </w:rPr>
        <w:t xml:space="preserve"> applicable, </w:t>
      </w:r>
      <w:r>
        <w:rPr>
          <w:rFonts w:cstheme="minorHAnsi"/>
          <w:sz w:val="24"/>
          <w:szCs w:val="24"/>
          <w:lang w:val="en-US"/>
        </w:rPr>
        <w:t>&amp;</w:t>
      </w:r>
      <w:r w:rsidRPr="00336120">
        <w:rPr>
          <w:rFonts w:cstheme="minorHAnsi"/>
          <w:sz w:val="24"/>
          <w:szCs w:val="24"/>
          <w:lang w:val="en-US"/>
        </w:rPr>
        <w:t xml:space="preserve"> more advanced mathematical methods are required.</w:t>
      </w:r>
    </w:p>
    <w:p w14:paraId="3F3A795C" w14:textId="6F6FC9BE" w:rsidR="00336120" w:rsidRPr="006176F3" w:rsidRDefault="00336120" w:rsidP="00337D7E">
      <w:pPr>
        <w:pStyle w:val="ListParagraph"/>
        <w:numPr>
          <w:ilvl w:val="1"/>
          <w:numId w:val="24"/>
        </w:numPr>
        <w:rPr>
          <w:rFonts w:cstheme="minorHAnsi"/>
          <w:sz w:val="24"/>
          <w:szCs w:val="24"/>
          <w:lang w:val="en-US"/>
        </w:rPr>
      </w:pPr>
      <w:r w:rsidRPr="006176F3">
        <w:rPr>
          <w:rFonts w:cstheme="minorHAnsi"/>
          <w:sz w:val="24"/>
          <w:szCs w:val="24"/>
          <w:lang w:val="en-US"/>
        </w:rPr>
        <w:t xml:space="preserve">Only </w:t>
      </w:r>
      <w:r w:rsidR="006176F3" w:rsidRPr="006176F3">
        <w:rPr>
          <w:rFonts w:cstheme="minorHAnsi"/>
          <w:sz w:val="24"/>
          <w:szCs w:val="24"/>
          <w:lang w:val="en-US"/>
        </w:rPr>
        <w:t xml:space="preserve">a </w:t>
      </w:r>
      <w:r w:rsidRPr="006176F3">
        <w:rPr>
          <w:rFonts w:cstheme="minorHAnsi"/>
          <w:sz w:val="24"/>
          <w:szCs w:val="24"/>
          <w:lang w:val="en-US"/>
        </w:rPr>
        <w:t>radial reflector</w:t>
      </w:r>
      <w:r w:rsidR="006176F3" w:rsidRPr="006176F3">
        <w:rPr>
          <w:rFonts w:cstheme="minorHAnsi"/>
          <w:sz w:val="24"/>
          <w:szCs w:val="24"/>
          <w:lang w:val="en-US"/>
        </w:rPr>
        <w:t xml:space="preserve"> or </w:t>
      </w:r>
      <w:r w:rsidR="006176F3">
        <w:rPr>
          <w:rFonts w:cstheme="minorHAnsi"/>
          <w:sz w:val="24"/>
          <w:szCs w:val="24"/>
          <w:lang w:val="en-US"/>
        </w:rPr>
        <w:t>o</w:t>
      </w:r>
      <w:r w:rsidRPr="006176F3">
        <w:rPr>
          <w:rFonts w:cstheme="minorHAnsi"/>
          <w:sz w:val="24"/>
          <w:szCs w:val="24"/>
          <w:lang w:val="en-US"/>
        </w:rPr>
        <w:t xml:space="preserve">nly </w:t>
      </w:r>
      <w:r w:rsidR="006176F3" w:rsidRPr="006176F3">
        <w:rPr>
          <w:rFonts w:cstheme="minorHAnsi"/>
          <w:sz w:val="24"/>
          <w:szCs w:val="24"/>
          <w:lang w:val="en-US"/>
        </w:rPr>
        <w:t>axial reflectors</w:t>
      </w:r>
    </w:p>
    <w:p w14:paraId="1E8585F9" w14:textId="77777777" w:rsidR="006176F3" w:rsidRDefault="006176F3" w:rsidP="006176F3">
      <w:pPr>
        <w:pStyle w:val="ListParagraph"/>
        <w:numPr>
          <w:ilvl w:val="2"/>
          <w:numId w:val="24"/>
        </w:numPr>
        <w:rPr>
          <w:rFonts w:cstheme="minorHAnsi"/>
          <w:sz w:val="24"/>
          <w:szCs w:val="24"/>
          <w:lang w:val="en-US"/>
        </w:rPr>
      </w:pPr>
      <w:r>
        <w:rPr>
          <w:rFonts w:cstheme="minorHAnsi"/>
          <w:sz w:val="24"/>
          <w:szCs w:val="24"/>
          <w:lang w:val="en-US"/>
        </w:rPr>
        <w:t>T</w:t>
      </w:r>
      <w:r w:rsidRPr="00336120">
        <w:rPr>
          <w:rFonts w:cstheme="minorHAnsi"/>
          <w:sz w:val="24"/>
          <w:szCs w:val="24"/>
          <w:lang w:val="en-US"/>
        </w:rPr>
        <w:t xml:space="preserve">he separation of variables is </w:t>
      </w:r>
      <w:r>
        <w:rPr>
          <w:rFonts w:cstheme="minorHAnsi"/>
          <w:sz w:val="24"/>
          <w:szCs w:val="24"/>
          <w:lang w:val="en-US"/>
        </w:rPr>
        <w:t xml:space="preserve">still valid </w:t>
      </w:r>
      <w:r w:rsidRPr="00336120">
        <w:rPr>
          <w:rFonts w:cstheme="minorHAnsi"/>
          <w:sz w:val="24"/>
          <w:szCs w:val="24"/>
          <w:lang w:val="en-US"/>
        </w:rPr>
        <w:t xml:space="preserve">applicable, </w:t>
      </w:r>
    </w:p>
    <w:p w14:paraId="4D351417" w14:textId="6D8D69A6" w:rsidR="006176F3" w:rsidRDefault="006176F3" w:rsidP="006176F3">
      <w:pPr>
        <w:pStyle w:val="ListParagraph"/>
        <w:numPr>
          <w:ilvl w:val="2"/>
          <w:numId w:val="24"/>
        </w:numPr>
        <w:rPr>
          <w:rFonts w:cstheme="minorHAnsi"/>
          <w:sz w:val="24"/>
          <w:szCs w:val="24"/>
          <w:lang w:val="en-US"/>
        </w:rPr>
      </w:pPr>
      <w:r>
        <w:rPr>
          <w:rFonts w:cstheme="minorHAnsi"/>
          <w:sz w:val="24"/>
          <w:szCs w:val="24"/>
          <w:lang w:val="en-US"/>
        </w:rPr>
        <w:t>T</w:t>
      </w:r>
      <w:r w:rsidRPr="00336120">
        <w:rPr>
          <w:rFonts w:cstheme="minorHAnsi"/>
          <w:sz w:val="24"/>
          <w:szCs w:val="24"/>
          <w:lang w:val="en-US"/>
        </w:rPr>
        <w:t>he boundary conditions are different</w:t>
      </w:r>
    </w:p>
    <w:p w14:paraId="651AF59F" w14:textId="6C2CDFF0" w:rsidR="006176F3" w:rsidRDefault="006176F3" w:rsidP="006176F3">
      <w:pPr>
        <w:pStyle w:val="ListParagraph"/>
        <w:numPr>
          <w:ilvl w:val="3"/>
          <w:numId w:val="24"/>
        </w:numPr>
        <w:rPr>
          <w:rFonts w:cstheme="minorHAnsi"/>
          <w:sz w:val="24"/>
          <w:szCs w:val="24"/>
          <w:lang w:val="en-US"/>
        </w:rPr>
      </w:pPr>
      <w:r>
        <w:rPr>
          <w:rFonts w:cstheme="minorHAnsi"/>
          <w:sz w:val="24"/>
          <w:szCs w:val="24"/>
          <w:lang w:val="en-US"/>
        </w:rPr>
        <w:t>A</w:t>
      </w:r>
      <w:r w:rsidRPr="00336120">
        <w:rPr>
          <w:rFonts w:cstheme="minorHAnsi"/>
          <w:sz w:val="24"/>
          <w:szCs w:val="24"/>
          <w:lang w:val="en-US"/>
        </w:rPr>
        <w:t>xial reflector</w:t>
      </w:r>
      <w:r>
        <w:rPr>
          <w:rFonts w:cstheme="minorHAnsi"/>
          <w:sz w:val="24"/>
          <w:szCs w:val="24"/>
          <w:lang w:val="en-US"/>
        </w:rPr>
        <w:t xml:space="preserve">: </w:t>
      </w:r>
      <w:r w:rsidRPr="00336120">
        <w:rPr>
          <w:rFonts w:cstheme="minorHAnsi"/>
          <w:sz w:val="24"/>
          <w:szCs w:val="24"/>
          <w:lang w:val="en-US"/>
        </w:rPr>
        <w:t>the height H of the critical core to decrease</w:t>
      </w:r>
    </w:p>
    <w:p w14:paraId="1097FC6B" w14:textId="77760A45" w:rsidR="006176F3" w:rsidRDefault="006176F3" w:rsidP="006176F3">
      <w:pPr>
        <w:pStyle w:val="ListParagraph"/>
        <w:numPr>
          <w:ilvl w:val="3"/>
          <w:numId w:val="24"/>
        </w:numPr>
        <w:rPr>
          <w:rFonts w:cstheme="minorHAnsi"/>
          <w:sz w:val="24"/>
          <w:szCs w:val="24"/>
          <w:lang w:val="en-US"/>
        </w:rPr>
      </w:pPr>
      <w:r>
        <w:rPr>
          <w:rFonts w:cstheme="minorHAnsi"/>
          <w:sz w:val="24"/>
          <w:szCs w:val="24"/>
          <w:lang w:val="en-US"/>
        </w:rPr>
        <w:t>Radial</w:t>
      </w:r>
      <w:r w:rsidRPr="00336120">
        <w:rPr>
          <w:rFonts w:cstheme="minorHAnsi"/>
          <w:sz w:val="24"/>
          <w:szCs w:val="24"/>
          <w:lang w:val="en-US"/>
        </w:rPr>
        <w:t xml:space="preserve"> reflector</w:t>
      </w:r>
      <w:r>
        <w:rPr>
          <w:rFonts w:cstheme="minorHAnsi"/>
          <w:sz w:val="24"/>
          <w:szCs w:val="24"/>
          <w:lang w:val="en-US"/>
        </w:rPr>
        <w:t xml:space="preserve">: </w:t>
      </w:r>
      <w:r w:rsidRPr="00336120">
        <w:rPr>
          <w:rFonts w:cstheme="minorHAnsi"/>
          <w:sz w:val="24"/>
          <w:szCs w:val="24"/>
          <w:lang w:val="en-US"/>
        </w:rPr>
        <w:t>the core radius R to decrease</w:t>
      </w:r>
    </w:p>
    <w:p w14:paraId="6EEBD491" w14:textId="77777777" w:rsidR="001732BA" w:rsidRDefault="001732BA" w:rsidP="001732BA">
      <w:pPr>
        <w:pStyle w:val="ListParagraph"/>
        <w:numPr>
          <w:ilvl w:val="0"/>
          <w:numId w:val="24"/>
        </w:numPr>
        <w:rPr>
          <w:rFonts w:cstheme="minorHAnsi"/>
          <w:sz w:val="24"/>
          <w:szCs w:val="24"/>
          <w:lang w:val="en-US"/>
        </w:rPr>
      </w:pPr>
      <w:r>
        <w:rPr>
          <w:rFonts w:cstheme="minorHAnsi"/>
          <w:sz w:val="24"/>
          <w:szCs w:val="24"/>
          <w:lang w:val="en-US"/>
        </w:rPr>
        <w:t>I</w:t>
      </w:r>
      <w:r w:rsidR="00336120" w:rsidRPr="00336120">
        <w:rPr>
          <w:rFonts w:cstheme="minorHAnsi"/>
          <w:sz w:val="24"/>
          <w:szCs w:val="24"/>
          <w:lang w:val="en-US"/>
        </w:rPr>
        <w:t xml:space="preserve">f a reflector is added and the core dimensions are </w:t>
      </w:r>
      <w:r>
        <w:rPr>
          <w:rFonts w:cstheme="minorHAnsi"/>
          <w:sz w:val="24"/>
          <w:szCs w:val="24"/>
          <w:lang w:val="en-US"/>
        </w:rPr>
        <w:t xml:space="preserve">kept the same, </w:t>
      </w:r>
    </w:p>
    <w:p w14:paraId="747A47D6" w14:textId="77777777" w:rsidR="001732BA" w:rsidRDefault="00336120" w:rsidP="001732BA">
      <w:pPr>
        <w:pStyle w:val="ListParagraph"/>
        <w:numPr>
          <w:ilvl w:val="1"/>
          <w:numId w:val="24"/>
        </w:numPr>
        <w:rPr>
          <w:rFonts w:cstheme="minorHAnsi"/>
          <w:sz w:val="24"/>
          <w:szCs w:val="24"/>
          <w:lang w:val="en-US"/>
        </w:rPr>
      </w:pPr>
      <w:r w:rsidRPr="00336120">
        <w:rPr>
          <w:rFonts w:cstheme="minorHAnsi"/>
          <w:sz w:val="24"/>
          <w:szCs w:val="24"/>
          <w:lang w:val="en-US"/>
        </w:rPr>
        <w:t xml:space="preserve">the multiplication will increase, </w:t>
      </w:r>
    </w:p>
    <w:p w14:paraId="584C7D4B" w14:textId="77777777" w:rsidR="001732BA" w:rsidRDefault="00336120" w:rsidP="001732BA">
      <w:pPr>
        <w:pStyle w:val="ListParagraph"/>
        <w:numPr>
          <w:ilvl w:val="1"/>
          <w:numId w:val="24"/>
        </w:numPr>
        <w:rPr>
          <w:rFonts w:cstheme="minorHAnsi"/>
          <w:sz w:val="24"/>
          <w:szCs w:val="24"/>
          <w:lang w:val="en-US"/>
        </w:rPr>
      </w:pPr>
      <w:r w:rsidRPr="00336120">
        <w:rPr>
          <w:rFonts w:cstheme="minorHAnsi"/>
          <w:sz w:val="24"/>
          <w:szCs w:val="24"/>
          <w:lang w:val="en-US"/>
        </w:rPr>
        <w:t xml:space="preserve">this must be compensated by decreasing </w:t>
      </w:r>
      <m:oMath>
        <m:sSub>
          <m:sSubPr>
            <m:ctrlPr>
              <w:rPr>
                <w:rFonts w:ascii="Cambria Math" w:hAnsi="Cambria Math" w:cstheme="minorHAnsi"/>
                <w:sz w:val="24"/>
                <w:szCs w:val="24"/>
                <w:lang w:val="en-US"/>
              </w:rPr>
            </m:ctrlPr>
          </m:sSubPr>
          <m:e>
            <m:r>
              <w:rPr>
                <w:rFonts w:ascii="Cambria Math" w:hAnsi="Cambria Math" w:cstheme="minorHAnsi"/>
                <w:sz w:val="24"/>
                <w:szCs w:val="24"/>
                <w:lang w:val="en-US"/>
              </w:rPr>
              <m:t>k</m:t>
            </m:r>
            <m:ctrlPr>
              <w:rPr>
                <w:rFonts w:ascii="Cambria Math" w:hAnsi="Cambria Math" w:cstheme="minorHAnsi"/>
                <w:i/>
                <w:sz w:val="24"/>
                <w:szCs w:val="24"/>
                <w:lang w:val="en-US"/>
              </w:rPr>
            </m:ctrlPr>
          </m:e>
          <m:sub>
            <m:r>
              <m:rPr>
                <m:sty m:val="p"/>
              </m:rPr>
              <w:rPr>
                <w:rFonts w:ascii="Cambria Math" w:hAnsi="Cambria Math" w:cstheme="minorHAnsi"/>
                <w:sz w:val="24"/>
                <w:szCs w:val="24"/>
                <w:lang w:val="en-US"/>
              </w:rPr>
              <m:t>∞</m:t>
            </m:r>
          </m:sub>
        </m:sSub>
      </m:oMath>
      <w:r w:rsidRPr="00336120">
        <w:rPr>
          <w:rFonts w:cstheme="minorHAnsi"/>
          <w:sz w:val="24"/>
          <w:szCs w:val="24"/>
          <w:lang w:val="en-US"/>
        </w:rPr>
        <w:t>, for example, by</w:t>
      </w:r>
      <w:r w:rsidR="001732BA">
        <w:rPr>
          <w:rFonts w:cstheme="minorHAnsi"/>
          <w:sz w:val="24"/>
          <w:szCs w:val="24"/>
          <w:lang w:val="en-US"/>
        </w:rPr>
        <w:t>:</w:t>
      </w:r>
    </w:p>
    <w:p w14:paraId="14FF0443" w14:textId="77777777" w:rsidR="001732BA" w:rsidRDefault="00336120" w:rsidP="001732BA">
      <w:pPr>
        <w:pStyle w:val="ListParagraph"/>
        <w:numPr>
          <w:ilvl w:val="2"/>
          <w:numId w:val="24"/>
        </w:numPr>
        <w:rPr>
          <w:rFonts w:cstheme="minorHAnsi"/>
          <w:sz w:val="24"/>
          <w:szCs w:val="24"/>
          <w:lang w:val="en-US"/>
        </w:rPr>
      </w:pPr>
      <w:r w:rsidRPr="00336120">
        <w:rPr>
          <w:rFonts w:cstheme="minorHAnsi"/>
          <w:sz w:val="24"/>
          <w:szCs w:val="24"/>
          <w:lang w:val="en-US"/>
        </w:rPr>
        <w:t xml:space="preserve"> reducing the fuel enrichment </w:t>
      </w:r>
    </w:p>
    <w:p w14:paraId="534B9784" w14:textId="096F7C44" w:rsidR="001732BA" w:rsidRDefault="00336120" w:rsidP="001732BA">
      <w:pPr>
        <w:pStyle w:val="ListParagraph"/>
        <w:numPr>
          <w:ilvl w:val="2"/>
          <w:numId w:val="24"/>
        </w:numPr>
        <w:rPr>
          <w:rFonts w:cstheme="minorHAnsi"/>
          <w:sz w:val="24"/>
          <w:szCs w:val="24"/>
          <w:lang w:val="en-US"/>
        </w:rPr>
      </w:pPr>
      <w:r w:rsidRPr="00336120">
        <w:rPr>
          <w:rFonts w:cstheme="minorHAnsi"/>
          <w:sz w:val="24"/>
          <w:szCs w:val="24"/>
          <w:lang w:val="en-US"/>
        </w:rPr>
        <w:t xml:space="preserve">or adding a neutron absorber to the core. </w:t>
      </w:r>
    </w:p>
    <w:p w14:paraId="5F65ADCE" w14:textId="0C28F52F" w:rsidR="00336120" w:rsidRDefault="00336120" w:rsidP="001732BA">
      <w:pPr>
        <w:pStyle w:val="ListParagraph"/>
        <w:numPr>
          <w:ilvl w:val="0"/>
          <w:numId w:val="24"/>
        </w:numPr>
        <w:rPr>
          <w:rFonts w:cstheme="minorHAnsi"/>
          <w:sz w:val="24"/>
          <w:szCs w:val="24"/>
          <w:lang w:val="en-US"/>
        </w:rPr>
      </w:pPr>
      <w:r w:rsidRPr="00336120">
        <w:rPr>
          <w:rFonts w:cstheme="minorHAnsi"/>
          <w:sz w:val="24"/>
          <w:szCs w:val="24"/>
          <w:lang w:val="en-US"/>
        </w:rPr>
        <w:t>We treat only the axial reflector here; the effects would be analogous for a radial reflector.</w:t>
      </w:r>
    </w:p>
    <w:p w14:paraId="1A52D150" w14:textId="77777777" w:rsidR="00A75390" w:rsidRPr="00A75390" w:rsidRDefault="00A75390" w:rsidP="00A75390">
      <w:pPr>
        <w:ind w:left="360"/>
        <w:rPr>
          <w:rFonts w:cstheme="minorHAnsi"/>
          <w:lang w:val="en-US"/>
        </w:rPr>
      </w:pPr>
    </w:p>
    <w:p w14:paraId="186E5CFA" w14:textId="49E09811" w:rsidR="00336120" w:rsidRPr="00A75390" w:rsidRDefault="005B19AE" w:rsidP="00C9672A">
      <w:pPr>
        <w:jc w:val="center"/>
        <w:rPr>
          <w:lang w:val="en-US"/>
        </w:rPr>
      </w:pPr>
      <w:r w:rsidRPr="00B56DB0">
        <w:rPr>
          <w:noProof/>
          <w:lang w:val="en-US"/>
        </w:rPr>
        <w:lastRenderedPageBreak/>
        <w:drawing>
          <wp:inline distT="0" distB="0" distL="0" distR="0" wp14:anchorId="21B3B82B" wp14:editId="464DF2E8">
            <wp:extent cx="3412800" cy="1440000"/>
            <wp:effectExtent l="12700" t="12700" r="1651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12800" cy="1440000"/>
                    </a:xfrm>
                    <a:prstGeom prst="rect">
                      <a:avLst/>
                    </a:prstGeom>
                    <a:ln>
                      <a:solidFill>
                        <a:schemeClr val="accent1"/>
                      </a:solidFill>
                    </a:ln>
                  </pic:spPr>
                </pic:pic>
              </a:graphicData>
            </a:graphic>
          </wp:inline>
        </w:drawing>
      </w:r>
      <w:bookmarkStart w:id="15" w:name="_Toc120023840"/>
      <w:r w:rsidR="00447426">
        <w:rPr>
          <w:lang w:val="en-US"/>
        </w:rPr>
        <w:t xml:space="preserve"> </w:t>
      </w:r>
      <w:r w:rsidR="00F80A04" w:rsidRPr="00F80A04">
        <w:rPr>
          <w:noProof/>
          <w:lang w:val="en-US"/>
        </w:rPr>
        <w:drawing>
          <wp:inline distT="0" distB="0" distL="0" distR="0" wp14:anchorId="48368FEE" wp14:editId="2E4C3990">
            <wp:extent cx="2574000" cy="1440000"/>
            <wp:effectExtent l="12700" t="12700" r="171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74000" cy="1440000"/>
                    </a:xfrm>
                    <a:prstGeom prst="rect">
                      <a:avLst/>
                    </a:prstGeom>
                    <a:ln>
                      <a:solidFill>
                        <a:schemeClr val="accent1"/>
                      </a:solidFill>
                    </a:ln>
                  </pic:spPr>
                </pic:pic>
              </a:graphicData>
            </a:graphic>
          </wp:inline>
        </w:drawing>
      </w:r>
    </w:p>
    <w:p w14:paraId="25F11A0A" w14:textId="40A8F707" w:rsidR="0051682A" w:rsidRPr="0051682A" w:rsidRDefault="0051682A" w:rsidP="0051682A">
      <w:pPr>
        <w:rPr>
          <w:lang w:val="en-US"/>
        </w:rPr>
      </w:pPr>
    </w:p>
    <w:p w14:paraId="232A2285" w14:textId="0FB973B7" w:rsidR="00C974C6" w:rsidRPr="00C9672A" w:rsidRDefault="007501D1" w:rsidP="00C9672A">
      <w:pPr>
        <w:pStyle w:val="Heading3"/>
        <w:rPr>
          <w:lang w:val="en-US"/>
        </w:rPr>
      </w:pPr>
      <w:r w:rsidRPr="007501D1">
        <w:rPr>
          <w:lang w:val="en-US"/>
        </w:rPr>
        <w:t>Axial Reflector Example</w:t>
      </w:r>
      <w:bookmarkEnd w:id="15"/>
    </w:p>
    <w:p w14:paraId="222DFD0C" w14:textId="3088CA8D" w:rsidR="00E643D1" w:rsidRPr="00050E96" w:rsidRDefault="00C9672A" w:rsidP="00050E96">
      <w:pPr>
        <w:pStyle w:val="ListParagraph"/>
        <w:numPr>
          <w:ilvl w:val="0"/>
          <w:numId w:val="24"/>
        </w:numPr>
        <w:rPr>
          <w:lang w:val="en-US"/>
        </w:rPr>
      </w:pPr>
      <w:r>
        <w:rPr>
          <w:lang w:val="en-US"/>
        </w:rPr>
        <w:t xml:space="preserve">The reflecting material has </w:t>
      </w:r>
      <w:r w:rsidR="00336120" w:rsidRPr="00336120">
        <w:rPr>
          <w:lang w:val="en-US"/>
        </w:rPr>
        <w:t>no fissionable material</w:t>
      </w:r>
      <w:r>
        <w:rPr>
          <w:lang w:val="en-US"/>
        </w:rPr>
        <w:t xml:space="preserve"> thus PDE describing neutrons </w:t>
      </w:r>
      <w:r w:rsidRPr="00F6248B">
        <w:rPr>
          <w:highlight w:val="lightGray"/>
          <w:lang w:val="en-US"/>
        </w:rPr>
        <w:t>in the reflecting material</w:t>
      </w:r>
      <w:r>
        <w:rPr>
          <w:lang w:val="en-US"/>
        </w:rPr>
        <w:t xml:space="preserve"> has no source term:</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43D1" w:rsidRPr="00AC006E" w14:paraId="1E58F1BF" w14:textId="77777777" w:rsidTr="00D17C7E">
        <w:tc>
          <w:tcPr>
            <w:tcW w:w="7088" w:type="dxa"/>
            <w:vAlign w:val="center"/>
          </w:tcPr>
          <w:p w14:paraId="49F1315D" w14:textId="71B720BF" w:rsidR="00E643D1" w:rsidRPr="00AC006E" w:rsidRDefault="00000000" w:rsidP="00F77EAE">
            <w:pPr>
              <w:jc w:val="center"/>
              <w:rPr>
                <w:lang w:val="en-US"/>
              </w:rPr>
            </w:pPr>
            <m:oMathPara>
              <m:oMath>
                <m:sSup>
                  <m:sSupPr>
                    <m:ctrlPr>
                      <w:rPr>
                        <w:rFonts w:ascii="Cambria Math" w:hAnsi="Cambria Math"/>
                        <w:lang w:val="en-US"/>
                      </w:rPr>
                    </m:ctrlPr>
                  </m:sSupPr>
                  <m:e>
                    <m:r>
                      <m:rPr>
                        <m:sty m:val="p"/>
                      </m:rPr>
                      <w:rPr>
                        <w:rFonts w:ascii="Cambria Math" w:hAnsi="Cambria Math"/>
                        <w:lang w:val="en-US"/>
                      </w:rPr>
                      <m:t>∇</m:t>
                    </m:r>
                  </m:e>
                  <m:sup>
                    <m:r>
                      <m:rPr>
                        <m:sty m:val="p"/>
                      </m:rPr>
                      <w:rPr>
                        <w:rFonts w:ascii="Cambria Math" w:hAnsi="Cambria Math"/>
                        <w:lang w:val="en-US"/>
                      </w:rPr>
                      <m:t>2</m:t>
                    </m:r>
                  </m:sup>
                </m:sSup>
                <m:r>
                  <w:rPr>
                    <w:rFonts w:ascii="Cambria Math" w:hAnsi="Cambria Math"/>
                    <w:lang w:val="en-US"/>
                  </w:rPr>
                  <m:t>ϕ-</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M</m:t>
                            </m:r>
                          </m:e>
                        </m:acc>
                      </m:e>
                      <m:sup>
                        <m:r>
                          <w:rPr>
                            <w:rFonts w:ascii="Cambria Math" w:hAnsi="Cambria Math"/>
                            <w:lang w:val="en-US"/>
                          </w:rPr>
                          <m:t>2</m:t>
                        </m:r>
                      </m:sup>
                    </m:sSup>
                  </m:den>
                </m:f>
                <m:r>
                  <w:rPr>
                    <w:rFonts w:ascii="Cambria Math" w:hAnsi="Cambria Math"/>
                    <w:lang w:val="en-US"/>
                  </w:rPr>
                  <m:t>ϕ=0</m:t>
                </m:r>
              </m:oMath>
            </m:oMathPara>
          </w:p>
        </w:tc>
        <w:tc>
          <w:tcPr>
            <w:tcW w:w="1530" w:type="dxa"/>
            <w:vAlign w:val="center"/>
          </w:tcPr>
          <w:p w14:paraId="44FFA490" w14:textId="788CF205" w:rsidR="00E643D1" w:rsidRPr="00AC006E" w:rsidRDefault="00E643D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54</w:t>
              </w:r>
            </w:fldSimple>
            <w:r w:rsidRPr="00AC006E">
              <w:rPr>
                <w:lang w:val="en-US"/>
              </w:rPr>
              <w:t xml:space="preserve"> </w:t>
            </w:r>
          </w:p>
        </w:tc>
      </w:tr>
    </w:tbl>
    <w:p w14:paraId="475CE5A5" w14:textId="66F962E8" w:rsidR="00B56DB0" w:rsidRDefault="00E643D1" w:rsidP="00D16B6B">
      <w:pPr>
        <w:rPr>
          <w:lang w:val="en-US"/>
        </w:rPr>
      </w:pPr>
      <w:r>
        <w:rPr>
          <w:lang w:val="en-US"/>
        </w:rPr>
        <w:t xml:space="preserve"> </w:t>
      </w:r>
    </w:p>
    <w:p w14:paraId="5542EA7E" w14:textId="77777777" w:rsidR="000C3166" w:rsidRDefault="00C259E3" w:rsidP="00C259E3">
      <w:pPr>
        <w:pStyle w:val="ListParagraph"/>
        <w:numPr>
          <w:ilvl w:val="0"/>
          <w:numId w:val="24"/>
        </w:numPr>
        <w:rPr>
          <w:lang w:val="en-US"/>
        </w:rPr>
      </w:pPr>
      <w:r>
        <w:rPr>
          <w:lang w:val="en-US"/>
        </w:rPr>
        <w:t xml:space="preserve">The diffusion length now is </w:t>
      </w:r>
      <m:oMath>
        <m:acc>
          <m:accPr>
            <m:chr m:val="̌"/>
            <m:ctrlPr>
              <w:rPr>
                <w:rFonts w:ascii="Cambria Math" w:hAnsi="Cambria Math"/>
                <w:i/>
                <w:lang w:val="en-US"/>
              </w:rPr>
            </m:ctrlPr>
          </m:accPr>
          <m:e>
            <m:r>
              <w:rPr>
                <w:rFonts w:ascii="Cambria Math" w:hAnsi="Cambria Math"/>
                <w:lang w:val="en-US"/>
              </w:rPr>
              <m:t>M</m:t>
            </m:r>
          </m:e>
        </m:acc>
      </m:oMath>
      <w:r w:rsidR="00C9672A" w:rsidRPr="00C259E3">
        <w:rPr>
          <w:lang w:val="en-US"/>
        </w:rPr>
        <w:t xml:space="preserve">, the migration length of the reflector material. </w:t>
      </w:r>
    </w:p>
    <w:p w14:paraId="51F80BF5" w14:textId="55F76EBF" w:rsidR="00C9672A" w:rsidRDefault="00C9672A" w:rsidP="00C259E3">
      <w:pPr>
        <w:pStyle w:val="ListParagraph"/>
        <w:numPr>
          <w:ilvl w:val="0"/>
          <w:numId w:val="24"/>
        </w:numPr>
        <w:rPr>
          <w:lang w:val="en-US"/>
        </w:rPr>
      </w:pPr>
      <w:r w:rsidRPr="00C259E3">
        <w:rPr>
          <w:lang w:val="en-US"/>
        </w:rPr>
        <w:t>In cylindrical geometry t</w:t>
      </w:r>
      <w:r w:rsidR="000C3166">
        <w:rPr>
          <w:lang w:val="en-US"/>
        </w:rPr>
        <w:t xml:space="preserve">he Laplacian differential operator </w:t>
      </w:r>
      <m:oMath>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oMath>
      <w:r w:rsidRPr="00C259E3">
        <w:rPr>
          <w:lang w:val="en-US"/>
        </w:rPr>
        <w:t xml:space="preserve"> in Eq. (7.54)</w:t>
      </w:r>
      <w:r w:rsidR="000C3166">
        <w:rPr>
          <w:lang w:val="en-US"/>
        </w:rPr>
        <w:t xml:space="preserve"> takes the cylindrical form:</w:t>
      </w:r>
    </w:p>
    <w:p w14:paraId="106080B0" w14:textId="77777777" w:rsidR="000C3166" w:rsidRPr="000C3166" w:rsidRDefault="000C3166" w:rsidP="000C3166">
      <w:pPr>
        <w:ind w:left="36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43D1" w:rsidRPr="00AC006E" w14:paraId="1F227372" w14:textId="77777777" w:rsidTr="00D17C7E">
        <w:tc>
          <w:tcPr>
            <w:tcW w:w="7088" w:type="dxa"/>
            <w:vAlign w:val="center"/>
          </w:tcPr>
          <w:p w14:paraId="44FC5FDB" w14:textId="31DA9E83" w:rsidR="00E643D1" w:rsidRPr="00AC006E" w:rsidRDefault="00000000" w:rsidP="00F77EAE">
            <w:pPr>
              <w:jc w:val="center"/>
              <w:rPr>
                <w:lang w:val="en-US"/>
              </w:rPr>
            </w:pPr>
            <m:oMathPara>
              <m:oMath>
                <m:f>
                  <m:fPr>
                    <m:ctrlPr>
                      <w:rPr>
                        <w:rFonts w:ascii="Cambria Math" w:hAnsi="Cambria Math"/>
                        <w:i/>
                        <w:lang w:val="en-US"/>
                      </w:rPr>
                    </m:ctrlPr>
                  </m:fPr>
                  <m:num>
                    <m:r>
                      <w:rPr>
                        <w:rFonts w:ascii="Cambria Math" w:hAnsi="Cambria Math"/>
                        <w:lang w:val="en-US"/>
                      </w:rPr>
                      <m:t>1</m:t>
                    </m:r>
                  </m:num>
                  <m:den>
                    <m:r>
                      <w:rPr>
                        <w:rFonts w:ascii="Cambria Math" w:hAnsi="Cambria Math"/>
                        <w:lang w:val="en-US"/>
                      </w:rPr>
                      <m:t>r</m:t>
                    </m:r>
                  </m:den>
                </m:f>
                <m:f>
                  <m:fPr>
                    <m:ctrlPr>
                      <w:rPr>
                        <w:rFonts w:ascii="Cambria Math" w:hAnsi="Cambria Math"/>
                        <w:i/>
                        <w:lang w:val="en-US"/>
                      </w:rPr>
                    </m:ctrlPr>
                  </m:fPr>
                  <m:num>
                    <m:r>
                      <w:rPr>
                        <w:rFonts w:ascii="Cambria Math" w:hAnsi="Cambria Math"/>
                        <w:lang w:val="en-US"/>
                      </w:rPr>
                      <m:t>∂</m:t>
                    </m:r>
                  </m:num>
                  <m:den>
                    <m:r>
                      <w:rPr>
                        <w:rFonts w:ascii="Cambria Math" w:hAnsi="Cambria Math"/>
                        <w:lang w:val="en-US"/>
                      </w:rPr>
                      <m:t>∂r</m:t>
                    </m:r>
                  </m:den>
                </m:f>
                <m:r>
                  <w:rPr>
                    <w:rFonts w:ascii="Cambria Math" w:hAnsi="Cambria Math"/>
                    <w:lang w:val="en-US"/>
                  </w:rPr>
                  <m:t xml:space="preserve"> r</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dr</m:t>
                    </m:r>
                  </m:den>
                </m:f>
                <m:r>
                  <w:rPr>
                    <w:rFonts w:ascii="Cambria Math" w:hAnsi="Cambria Math"/>
                    <w:lang w:val="en-US"/>
                  </w:rPr>
                  <m:t xml:space="preserve"> ϕ+</m:t>
                </m:r>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r>
                      <w:rPr>
                        <w:rFonts w:ascii="Cambria Math" w:hAnsi="Cambria Math"/>
                        <w:lang w:val="en-US"/>
                      </w:rPr>
                      <m:t>∂</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r>
                  <w:rPr>
                    <w:rFonts w:ascii="Cambria Math" w:hAnsi="Cambria Math"/>
                    <w:lang w:val="en-US"/>
                  </w:rPr>
                  <m:t>ϕ-</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M</m:t>
                            </m:r>
                          </m:e>
                        </m:acc>
                      </m:e>
                      <m:sup>
                        <m:r>
                          <w:rPr>
                            <w:rFonts w:ascii="Cambria Math" w:hAnsi="Cambria Math"/>
                            <w:lang w:val="en-US"/>
                          </w:rPr>
                          <m:t>2</m:t>
                        </m:r>
                      </m:sup>
                    </m:sSup>
                  </m:den>
                </m:f>
                <m:r>
                  <w:rPr>
                    <w:rFonts w:ascii="Cambria Math" w:hAnsi="Cambria Math"/>
                    <w:lang w:val="en-US"/>
                  </w:rPr>
                  <m:t>ϕ=0</m:t>
                </m:r>
              </m:oMath>
            </m:oMathPara>
          </w:p>
        </w:tc>
        <w:tc>
          <w:tcPr>
            <w:tcW w:w="1530" w:type="dxa"/>
            <w:vAlign w:val="center"/>
          </w:tcPr>
          <w:p w14:paraId="20F62CD4" w14:textId="7A6630D9" w:rsidR="00E643D1" w:rsidRPr="00AC006E" w:rsidRDefault="00E643D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55</w:t>
              </w:r>
            </w:fldSimple>
            <w:r w:rsidRPr="00AC006E">
              <w:rPr>
                <w:lang w:val="en-US"/>
              </w:rPr>
              <w:t xml:space="preserve"> </w:t>
            </w:r>
          </w:p>
        </w:tc>
      </w:tr>
    </w:tbl>
    <w:p w14:paraId="58CB7BFF" w14:textId="2C709640" w:rsidR="00B56DB0" w:rsidRDefault="00E643D1" w:rsidP="000C3166">
      <w:pPr>
        <w:rPr>
          <w:lang w:val="en-US"/>
        </w:rPr>
      </w:pPr>
      <w:r>
        <w:rPr>
          <w:lang w:val="en-US"/>
        </w:rPr>
        <w:t xml:space="preserve"> </w:t>
      </w:r>
    </w:p>
    <w:p w14:paraId="23625B65" w14:textId="57B7D591" w:rsidR="00E643D1" w:rsidRPr="00C9672A" w:rsidRDefault="00C9672A" w:rsidP="00C9672A">
      <w:pPr>
        <w:pStyle w:val="ListParagraph"/>
        <w:numPr>
          <w:ilvl w:val="0"/>
          <w:numId w:val="24"/>
        </w:numPr>
        <w:rPr>
          <w:lang w:val="en-US"/>
        </w:rPr>
      </w:pPr>
      <w:r w:rsidRPr="00C9672A">
        <w:rPr>
          <w:lang w:val="en-US"/>
        </w:rPr>
        <w:t xml:space="preserve">We again separate </w:t>
      </w:r>
      <w:r w:rsidR="000C3166">
        <w:rPr>
          <w:lang w:val="en-US"/>
        </w:rPr>
        <w:t xml:space="preserve">radial and axial </w:t>
      </w:r>
      <w:r w:rsidRPr="00C9672A">
        <w:rPr>
          <w:lang w:val="en-US"/>
        </w:rPr>
        <w:t>variables (</w:t>
      </w:r>
      <w:r w:rsidRPr="00C9672A">
        <w:rPr>
          <w:color w:val="C00000"/>
          <w:lang w:val="en-US"/>
        </w:rPr>
        <w:t>p</w:t>
      </w:r>
      <w:r w:rsidR="00E643D1" w:rsidRPr="00C9672A">
        <w:rPr>
          <w:color w:val="C00000"/>
          <w:lang w:val="en-US"/>
        </w:rPr>
        <w:t>si</w:t>
      </w:r>
      <w:r w:rsidR="00E643D1" w:rsidRPr="00C9672A">
        <w:rPr>
          <w:lang w:val="en-US"/>
        </w:rPr>
        <w:t xml:space="preserve">, </w:t>
      </w:r>
      <w:r w:rsidR="00E643D1" w:rsidRPr="00C9672A">
        <w:rPr>
          <w:color w:val="7030A0"/>
          <w:lang w:val="en-US"/>
        </w:rPr>
        <w:t>zeta</w:t>
      </w:r>
      <w:r w:rsidRPr="00C9672A">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43D1" w:rsidRPr="00AC006E" w14:paraId="40B5F580" w14:textId="77777777" w:rsidTr="00D17C7E">
        <w:tc>
          <w:tcPr>
            <w:tcW w:w="7088" w:type="dxa"/>
            <w:vAlign w:val="center"/>
          </w:tcPr>
          <w:p w14:paraId="6DF67794" w14:textId="06FD4250" w:rsidR="00E643D1" w:rsidRPr="00AC006E" w:rsidRDefault="00E643D1" w:rsidP="00F77EAE">
            <w:pPr>
              <w:jc w:val="cente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m:t>
                </m:r>
                <m:r>
                  <w:rPr>
                    <w:rFonts w:ascii="Cambria Math" w:hAnsi="Cambria Math"/>
                    <w:color w:val="C00000"/>
                    <w:lang w:val="en-US"/>
                  </w:rPr>
                  <m:t>ψ</m:t>
                </m:r>
                <m:d>
                  <m:dPr>
                    <m:ctrlPr>
                      <w:rPr>
                        <w:rFonts w:ascii="Cambria Math" w:hAnsi="Cambria Math"/>
                        <w:i/>
                        <w:color w:val="C00000"/>
                        <w:lang w:val="en-US"/>
                      </w:rPr>
                    </m:ctrlPr>
                  </m:dPr>
                  <m:e>
                    <m:r>
                      <w:rPr>
                        <w:rFonts w:ascii="Cambria Math" w:hAnsi="Cambria Math"/>
                        <w:color w:val="C00000"/>
                        <w:lang w:val="en-US"/>
                      </w:rPr>
                      <m:t>r</m:t>
                    </m:r>
                  </m:e>
                </m:d>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oMath>
            </m:oMathPara>
          </w:p>
        </w:tc>
        <w:tc>
          <w:tcPr>
            <w:tcW w:w="1530" w:type="dxa"/>
            <w:vAlign w:val="center"/>
          </w:tcPr>
          <w:p w14:paraId="23564C33" w14:textId="0C64C363" w:rsidR="00E643D1" w:rsidRPr="00AC006E" w:rsidRDefault="00E643D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56</w:t>
              </w:r>
            </w:fldSimple>
            <w:r w:rsidRPr="00AC006E">
              <w:rPr>
                <w:lang w:val="en-US"/>
              </w:rPr>
              <w:t xml:space="preserve"> </w:t>
            </w:r>
          </w:p>
        </w:tc>
      </w:tr>
    </w:tbl>
    <w:p w14:paraId="35752AC3" w14:textId="7EB12C1E" w:rsidR="00E643D1" w:rsidRDefault="00E643D1" w:rsidP="00B56DB0">
      <w:pPr>
        <w:rPr>
          <w:lang w:val="en-US"/>
        </w:rPr>
      </w:pPr>
      <w:r>
        <w:rPr>
          <w:lang w:val="en-US"/>
        </w:rPr>
        <w:t xml:space="preserve"> </w:t>
      </w:r>
    </w:p>
    <w:p w14:paraId="771F8F3F" w14:textId="616AE8E7" w:rsidR="000C3166" w:rsidRPr="000C3166" w:rsidRDefault="000C3166" w:rsidP="000C3166">
      <w:pPr>
        <w:pStyle w:val="ListParagraph"/>
        <w:numPr>
          <w:ilvl w:val="0"/>
          <w:numId w:val="24"/>
        </w:numPr>
        <w:rPr>
          <w:lang w:val="en-US"/>
        </w:rPr>
      </w:pPr>
      <w:r>
        <w:rPr>
          <w:lang w:val="en-US"/>
        </w:rPr>
        <w:t>D</w:t>
      </w:r>
      <w:r w:rsidRPr="000C3166">
        <w:rPr>
          <w:lang w:val="en-US"/>
        </w:rPr>
        <w:t>ivid</w:t>
      </w:r>
      <w:r>
        <w:rPr>
          <w:lang w:val="en-US"/>
        </w:rPr>
        <w:t>ing the equation by the flux permits writing it as follows:</w:t>
      </w:r>
    </w:p>
    <w:p w14:paraId="5E919864" w14:textId="5D75E2D2" w:rsidR="00B56DB0" w:rsidRDefault="00B56DB0" w:rsidP="000C316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643D1" w:rsidRPr="00AC006E" w14:paraId="5E18C272" w14:textId="77777777" w:rsidTr="00D17C7E">
        <w:tc>
          <w:tcPr>
            <w:tcW w:w="7088" w:type="dxa"/>
            <w:vAlign w:val="center"/>
          </w:tcPr>
          <w:p w14:paraId="6BE4B01D" w14:textId="74FC563B" w:rsidR="00E643D1" w:rsidRPr="00AC006E" w:rsidRDefault="00000000" w:rsidP="00F77EAE">
            <w:pPr>
              <w:jc w:val="center"/>
              <w:rPr>
                <w:lang w:val="en-US"/>
              </w:rPr>
            </w:pPr>
            <m:oMathPara>
              <m:oMath>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ψ</m:t>
                    </m:r>
                  </m:den>
                </m:f>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r</m:t>
                    </m:r>
                  </m:den>
                </m:f>
                <m:f>
                  <m:fPr>
                    <m:ctrlPr>
                      <w:rPr>
                        <w:rFonts w:ascii="Cambria Math" w:hAnsi="Cambria Math"/>
                        <w:i/>
                        <w:color w:val="C00000"/>
                        <w:lang w:val="en-US"/>
                      </w:rPr>
                    </m:ctrlPr>
                  </m:fPr>
                  <m:num>
                    <m:r>
                      <w:rPr>
                        <w:rFonts w:ascii="Cambria Math" w:hAnsi="Cambria Math"/>
                        <w:color w:val="C00000"/>
                        <w:lang w:val="en-US"/>
                      </w:rPr>
                      <m:t>∂</m:t>
                    </m:r>
                  </m:num>
                  <m:den>
                    <m:r>
                      <w:rPr>
                        <w:rFonts w:ascii="Cambria Math" w:hAnsi="Cambria Math"/>
                        <w:color w:val="C00000"/>
                        <w:lang w:val="en-US"/>
                      </w:rPr>
                      <m:t>∂r</m:t>
                    </m:r>
                  </m:den>
                </m:f>
                <m:r>
                  <w:rPr>
                    <w:rFonts w:ascii="Cambria Math" w:hAnsi="Cambria Math"/>
                    <w:color w:val="C00000"/>
                    <w:lang w:val="en-US"/>
                  </w:rPr>
                  <m:t xml:space="preserve"> r</m:t>
                </m:r>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ψ</m:t>
                </m:r>
                <m:r>
                  <w:rPr>
                    <w:rFonts w:ascii="Cambria Math" w:hAnsi="Cambria Math"/>
                    <w:lang w:val="en-US"/>
                  </w:rPr>
                  <m:t>+</m:t>
                </m:r>
                <m:f>
                  <m:fPr>
                    <m:ctrlPr>
                      <w:rPr>
                        <w:rFonts w:ascii="Cambria Math" w:hAnsi="Cambria Math"/>
                        <w:i/>
                        <w:color w:val="7030A0"/>
                        <w:lang w:val="en-US"/>
                      </w:rPr>
                    </m:ctrlPr>
                  </m:fPr>
                  <m:num>
                    <m:r>
                      <w:rPr>
                        <w:rFonts w:ascii="Cambria Math" w:hAnsi="Cambria Math"/>
                        <w:color w:val="7030A0"/>
                        <w:lang w:val="en-US"/>
                      </w:rPr>
                      <m:t>1</m:t>
                    </m:r>
                  </m:num>
                  <m:den>
                    <m:r>
                      <w:rPr>
                        <w:rFonts w:ascii="Cambria Math" w:hAnsi="Cambria Math"/>
                        <w:color w:val="7030A0"/>
                        <w:lang w:val="en-US"/>
                      </w:rPr>
                      <m:t>ζ</m:t>
                    </m:r>
                  </m:den>
                </m:f>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m:t>
                        </m:r>
                      </m:e>
                      <m:sup>
                        <m:r>
                          <w:rPr>
                            <w:rFonts w:ascii="Cambria Math" w:hAnsi="Cambria Math"/>
                            <w:color w:val="7030A0"/>
                            <w:lang w:val="en-US"/>
                          </w:rPr>
                          <m:t>2</m:t>
                        </m:r>
                      </m:sup>
                    </m:sSup>
                  </m:num>
                  <m:den>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ζ</m:t>
                </m:r>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M</m:t>
                            </m:r>
                          </m:e>
                        </m:acc>
                      </m:e>
                      <m:sup>
                        <m:r>
                          <w:rPr>
                            <w:rFonts w:ascii="Cambria Math" w:hAnsi="Cambria Math"/>
                            <w:lang w:val="en-US"/>
                          </w:rPr>
                          <m:t>2</m:t>
                        </m:r>
                      </m:sup>
                    </m:sSup>
                  </m:den>
                </m:f>
                <m:r>
                  <w:rPr>
                    <w:rFonts w:ascii="Cambria Math" w:hAnsi="Cambria Math"/>
                    <w:lang w:val="en-US"/>
                  </w:rPr>
                  <m:t>=0</m:t>
                </m:r>
              </m:oMath>
            </m:oMathPara>
          </w:p>
        </w:tc>
        <w:tc>
          <w:tcPr>
            <w:tcW w:w="1530" w:type="dxa"/>
            <w:vAlign w:val="center"/>
          </w:tcPr>
          <w:p w14:paraId="3F453BED" w14:textId="13919D06" w:rsidR="00E643D1" w:rsidRPr="00AC006E" w:rsidRDefault="00E643D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57</w:t>
              </w:r>
            </w:fldSimple>
            <w:r w:rsidRPr="00AC006E">
              <w:rPr>
                <w:lang w:val="en-US"/>
              </w:rPr>
              <w:t xml:space="preserve"> </w:t>
            </w:r>
          </w:p>
        </w:tc>
      </w:tr>
    </w:tbl>
    <w:p w14:paraId="1F690256" w14:textId="07CA0313" w:rsidR="00E643D1" w:rsidRDefault="00E643D1" w:rsidP="00B56DB0">
      <w:pPr>
        <w:rPr>
          <w:lang w:val="en-US"/>
        </w:rPr>
      </w:pPr>
      <w:r>
        <w:rPr>
          <w:lang w:val="en-US"/>
        </w:rPr>
        <w:t xml:space="preserve"> </w:t>
      </w:r>
    </w:p>
    <w:p w14:paraId="5002CFAB" w14:textId="0672C23A" w:rsidR="00B56DB0" w:rsidRPr="00731DB6" w:rsidRDefault="00731DB6" w:rsidP="00731DB6">
      <w:pPr>
        <w:pStyle w:val="ListParagraph"/>
        <w:numPr>
          <w:ilvl w:val="0"/>
          <w:numId w:val="24"/>
        </w:numPr>
        <w:rPr>
          <w:lang w:val="en-US"/>
        </w:rPr>
      </w:pPr>
      <w:r>
        <w:rPr>
          <w:lang w:val="en-US"/>
        </w:rPr>
        <w:t>The same logic applies allowing us to propose two constants: to have:</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46B100AA" w14:textId="77777777" w:rsidTr="00D17C7E">
        <w:tc>
          <w:tcPr>
            <w:tcW w:w="7088" w:type="dxa"/>
            <w:vAlign w:val="center"/>
          </w:tcPr>
          <w:p w14:paraId="124A4A18" w14:textId="768C7D2B" w:rsidR="007A3ADD" w:rsidRPr="007A3ADD" w:rsidRDefault="00000000" w:rsidP="007A3ADD">
            <w:pPr>
              <w:rPr>
                <w:lang w:val="en-US"/>
              </w:rPr>
            </w:pPr>
            <m:oMathPara>
              <m:oMath>
                <m:sSup>
                  <m:sSupPr>
                    <m:ctrlPr>
                      <w:rPr>
                        <w:rFonts w:ascii="Cambria Math" w:hAnsi="Cambria Math"/>
                        <w:i/>
                        <w:color w:val="7030A0"/>
                        <w:lang w:val="en-US"/>
                      </w:rPr>
                    </m:ctrlPr>
                  </m:sSupPr>
                  <m:e>
                    <m:r>
                      <w:rPr>
                        <w:rFonts w:ascii="Cambria Math" w:hAnsi="Cambria Math"/>
                        <w:color w:val="7030A0"/>
                        <w:lang w:val="en-US"/>
                      </w:rPr>
                      <m:t>α</m:t>
                    </m:r>
                  </m:e>
                  <m:sup>
                    <m:r>
                      <w:rPr>
                        <w:rFonts w:ascii="Cambria Math" w:hAnsi="Cambria Math"/>
                        <w:color w:val="7030A0"/>
                        <w:lang w:val="en-US"/>
                      </w:rPr>
                      <m:t>2</m:t>
                    </m:r>
                  </m:sup>
                </m:sSup>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B</m:t>
                    </m:r>
                  </m:e>
                  <m:sub>
                    <m:r>
                      <w:rPr>
                        <w:rFonts w:ascii="Cambria Math" w:hAnsi="Cambria Math"/>
                        <w:color w:val="C00000"/>
                        <w:lang w:val="en-US"/>
                      </w:rPr>
                      <m:t>r</m:t>
                    </m:r>
                  </m:sub>
                  <m:sup>
                    <m:r>
                      <w:rPr>
                        <w:rFonts w:ascii="Cambria Math" w:hAnsi="Cambria Math"/>
                        <w:color w:val="C00000"/>
                        <w:lang w:val="en-US"/>
                      </w:rPr>
                      <m:t>2</m:t>
                    </m:r>
                  </m:sup>
                </m:sSub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acc>
                          <m:accPr>
                            <m:chr m:val="̌"/>
                            <m:ctrlPr>
                              <w:rPr>
                                <w:rFonts w:ascii="Cambria Math" w:hAnsi="Cambria Math"/>
                                <w:i/>
                                <w:lang w:val="en-US"/>
                              </w:rPr>
                            </m:ctrlPr>
                          </m:accPr>
                          <m:e>
                            <m:r>
                              <w:rPr>
                                <w:rFonts w:ascii="Cambria Math" w:hAnsi="Cambria Math"/>
                                <w:lang w:val="en-US"/>
                              </w:rPr>
                              <m:t>M</m:t>
                            </m:r>
                          </m:e>
                        </m:acc>
                      </m:e>
                      <m:sup>
                        <m:r>
                          <w:rPr>
                            <w:rFonts w:ascii="Cambria Math" w:hAnsi="Cambria Math"/>
                            <w:lang w:val="en-US"/>
                          </w:rPr>
                          <m:t>2</m:t>
                        </m:r>
                      </m:sup>
                    </m:sSup>
                  </m:den>
                </m:f>
              </m:oMath>
            </m:oMathPara>
          </w:p>
        </w:tc>
        <w:tc>
          <w:tcPr>
            <w:tcW w:w="1530" w:type="dxa"/>
            <w:vAlign w:val="center"/>
          </w:tcPr>
          <w:p w14:paraId="47093131" w14:textId="6AD1CB6E"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58</w:t>
              </w:r>
            </w:fldSimple>
            <w:r w:rsidRPr="00AC006E">
              <w:rPr>
                <w:lang w:val="en-US"/>
              </w:rPr>
              <w:t xml:space="preserve"> </w:t>
            </w:r>
          </w:p>
        </w:tc>
      </w:tr>
    </w:tbl>
    <w:p w14:paraId="38D36FAE" w14:textId="075CE859" w:rsidR="007A3ADD" w:rsidRDefault="007A3ADD" w:rsidP="00B56DB0">
      <w:pPr>
        <w:rPr>
          <w:lang w:val="en-US"/>
        </w:rPr>
      </w:pPr>
      <w:r>
        <w:rPr>
          <w:lang w:val="en-US"/>
        </w:rPr>
        <w:t xml:space="preserve"> </w:t>
      </w:r>
    </w:p>
    <w:p w14:paraId="4CFF9F24" w14:textId="6DB8A2B2" w:rsidR="00B56DB0" w:rsidRPr="00731DB6" w:rsidRDefault="00731DB6" w:rsidP="00731DB6">
      <w:pPr>
        <w:pStyle w:val="ListParagraph"/>
        <w:numPr>
          <w:ilvl w:val="0"/>
          <w:numId w:val="24"/>
        </w:numPr>
        <w:rPr>
          <w:rtl/>
          <w:lang w:val="en-US"/>
        </w:rPr>
      </w:pPr>
      <w:r>
        <w:rPr>
          <w:lang w:val="en-US"/>
        </w:rPr>
        <w:t>The axial ODE now is given by:</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2BAF7552" w14:textId="77777777" w:rsidTr="00D17C7E">
        <w:tc>
          <w:tcPr>
            <w:tcW w:w="7088" w:type="dxa"/>
            <w:vAlign w:val="center"/>
          </w:tcPr>
          <w:p w14:paraId="0271F822" w14:textId="1EDEAACE" w:rsidR="007A3ADD" w:rsidRPr="00AC006E" w:rsidRDefault="00000000" w:rsidP="00F77EAE">
            <w:pPr>
              <w:jc w:val="center"/>
              <w:rPr>
                <w:lang w:val="en-US"/>
              </w:rPr>
            </w:pPr>
            <m:oMathPara>
              <m:oMath>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d</m:t>
                        </m:r>
                      </m:e>
                      <m:sup>
                        <m:r>
                          <w:rPr>
                            <w:rFonts w:ascii="Cambria Math" w:hAnsi="Cambria Math"/>
                            <w:color w:val="7030A0"/>
                            <w:lang w:val="en-US"/>
                          </w:rPr>
                          <m:t>2</m:t>
                        </m:r>
                      </m:sup>
                    </m:sSup>
                  </m:num>
                  <m:den>
                    <m:r>
                      <w:rPr>
                        <w:rFonts w:ascii="Cambria Math" w:hAnsi="Cambria Math"/>
                        <w:color w:val="7030A0"/>
                        <w:lang w:val="en-US"/>
                      </w:rPr>
                      <m:t>d</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α</m:t>
                    </m:r>
                  </m:e>
                  <m:sup>
                    <m:r>
                      <w:rPr>
                        <w:rFonts w:ascii="Cambria Math" w:hAnsi="Cambria Math"/>
                        <w:color w:val="7030A0"/>
                        <w:lang w:val="en-US"/>
                      </w:rPr>
                      <m:t>2</m:t>
                    </m:r>
                  </m:sup>
                </m:sSup>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=0</m:t>
                </m:r>
              </m:oMath>
            </m:oMathPara>
          </w:p>
        </w:tc>
        <w:tc>
          <w:tcPr>
            <w:tcW w:w="1530" w:type="dxa"/>
            <w:vAlign w:val="center"/>
          </w:tcPr>
          <w:p w14:paraId="6948DF68" w14:textId="41C11C17"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59</w:t>
              </w:r>
            </w:fldSimple>
            <w:r w:rsidRPr="00AC006E">
              <w:rPr>
                <w:lang w:val="en-US"/>
              </w:rPr>
              <w:t xml:space="preserve"> </w:t>
            </w:r>
          </w:p>
        </w:tc>
      </w:tr>
    </w:tbl>
    <w:p w14:paraId="0A75E397" w14:textId="7D195786" w:rsidR="00731DB6" w:rsidRPr="00731DB6" w:rsidRDefault="00731DB6" w:rsidP="00731DB6">
      <w:pPr>
        <w:pStyle w:val="ListParagraph"/>
        <w:numPr>
          <w:ilvl w:val="0"/>
          <w:numId w:val="24"/>
        </w:numPr>
        <w:rPr>
          <w:rtl/>
          <w:lang w:val="en-US"/>
        </w:rPr>
      </w:pPr>
      <w:r>
        <w:rPr>
          <w:lang w:val="en-US"/>
        </w:rPr>
        <w:t>It must have a combination of exponential solutions:</w:t>
      </w:r>
    </w:p>
    <w:p w14:paraId="7C31DD97" w14:textId="5F468B36"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23892A52" w14:textId="77777777" w:rsidTr="00D17C7E">
        <w:tc>
          <w:tcPr>
            <w:tcW w:w="7088" w:type="dxa"/>
            <w:vAlign w:val="center"/>
          </w:tcPr>
          <w:p w14:paraId="14D01CAF" w14:textId="5816CE4B" w:rsidR="007A3ADD" w:rsidRPr="00AC006E" w:rsidRDefault="007A3ADD" w:rsidP="00F77EAE">
            <w:pPr>
              <w:jc w:val="center"/>
              <w:rPr>
                <w:lang w:val="en-US"/>
              </w:rPr>
            </w:pPr>
            <m:oMathPara>
              <m:oMath>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1</m:t>
                    </m:r>
                  </m:sub>
                </m:sSub>
                <m:func>
                  <m:funcPr>
                    <m:ctrlPr>
                      <w:rPr>
                        <w:rFonts w:ascii="Cambria Math" w:hAnsi="Cambria Math"/>
                        <w:i/>
                        <w:color w:val="7030A0"/>
                        <w:lang w:val="en-US"/>
                      </w:rPr>
                    </m:ctrlPr>
                  </m:funcPr>
                  <m:fName>
                    <m:r>
                      <m:rPr>
                        <m:sty m:val="p"/>
                      </m:rPr>
                      <w:rPr>
                        <w:rFonts w:ascii="Cambria Math" w:hAnsi="Cambria Math"/>
                        <w:color w:val="7030A0"/>
                        <w:lang w:val="en-US"/>
                      </w:rPr>
                      <m:t>exp</m:t>
                    </m:r>
                  </m:fName>
                  <m:e>
                    <m:d>
                      <m:dPr>
                        <m:ctrlPr>
                          <w:rPr>
                            <w:rFonts w:ascii="Cambria Math" w:hAnsi="Cambria Math"/>
                            <w:i/>
                            <w:color w:val="7030A0"/>
                            <w:lang w:val="en-US"/>
                          </w:rPr>
                        </m:ctrlPr>
                      </m:dPr>
                      <m:e>
                        <m:r>
                          <w:rPr>
                            <w:rFonts w:ascii="Cambria Math" w:hAnsi="Cambria Math"/>
                            <w:color w:val="7030A0"/>
                            <w:lang w:val="en-US"/>
                          </w:rPr>
                          <m:t>αz</m:t>
                        </m:r>
                      </m:e>
                    </m:d>
                  </m:e>
                </m:func>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2</m:t>
                    </m:r>
                  </m:sub>
                </m:sSub>
                <m:func>
                  <m:funcPr>
                    <m:ctrlPr>
                      <w:rPr>
                        <w:rFonts w:ascii="Cambria Math" w:hAnsi="Cambria Math"/>
                        <w:i/>
                        <w:color w:val="7030A0"/>
                        <w:lang w:val="en-US"/>
                      </w:rPr>
                    </m:ctrlPr>
                  </m:funcPr>
                  <m:fName>
                    <m:r>
                      <m:rPr>
                        <m:sty m:val="p"/>
                      </m:rPr>
                      <w:rPr>
                        <w:rFonts w:ascii="Cambria Math" w:hAnsi="Cambria Math"/>
                        <w:color w:val="7030A0"/>
                        <w:lang w:val="en-US"/>
                      </w:rPr>
                      <m:t>exp</m:t>
                    </m:r>
                  </m:fName>
                  <m:e>
                    <m:d>
                      <m:dPr>
                        <m:ctrlPr>
                          <w:rPr>
                            <w:rFonts w:ascii="Cambria Math" w:hAnsi="Cambria Math"/>
                            <w:i/>
                            <w:color w:val="7030A0"/>
                            <w:lang w:val="en-US"/>
                          </w:rPr>
                        </m:ctrlPr>
                      </m:dPr>
                      <m:e>
                        <m:r>
                          <w:rPr>
                            <w:rFonts w:ascii="Cambria Math" w:hAnsi="Cambria Math"/>
                            <w:color w:val="7030A0"/>
                            <w:lang w:val="en-US"/>
                          </w:rPr>
                          <m:t>-αz</m:t>
                        </m:r>
                      </m:e>
                    </m:d>
                  </m:e>
                </m:func>
              </m:oMath>
            </m:oMathPara>
          </w:p>
        </w:tc>
        <w:tc>
          <w:tcPr>
            <w:tcW w:w="1530" w:type="dxa"/>
            <w:vAlign w:val="center"/>
          </w:tcPr>
          <w:p w14:paraId="0EE93454" w14:textId="6DD35153"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60</w:t>
              </w:r>
            </w:fldSimple>
            <w:r w:rsidRPr="00AC006E">
              <w:rPr>
                <w:lang w:val="en-US"/>
              </w:rPr>
              <w:t xml:space="preserve"> </w:t>
            </w:r>
          </w:p>
        </w:tc>
      </w:tr>
    </w:tbl>
    <w:p w14:paraId="01C12638" w14:textId="0507BC51" w:rsidR="007A3ADD" w:rsidRDefault="007A3ADD" w:rsidP="00B56DB0">
      <w:pPr>
        <w:rPr>
          <w:lang w:val="en-US"/>
        </w:rPr>
      </w:pPr>
      <w:r>
        <w:rPr>
          <w:lang w:val="en-US"/>
        </w:rPr>
        <w:t xml:space="preserve"> </w:t>
      </w:r>
    </w:p>
    <w:p w14:paraId="6A4C0B90" w14:textId="28FFCB48" w:rsidR="00731DB6" w:rsidRPr="00731DB6" w:rsidRDefault="00731DB6" w:rsidP="00731DB6">
      <w:pPr>
        <w:pStyle w:val="ListParagraph"/>
        <w:numPr>
          <w:ilvl w:val="0"/>
          <w:numId w:val="24"/>
        </w:numPr>
        <w:rPr>
          <w:rtl/>
          <w:lang w:val="en-US"/>
        </w:rPr>
      </w:pPr>
      <w:r>
        <w:rPr>
          <w:lang w:val="en-US"/>
        </w:rPr>
        <w:t xml:space="preserve">The exponential solutions can also be expressed in hyperbolic sine and cosine functions: </w:t>
      </w:r>
    </w:p>
    <w:p w14:paraId="3A86960A" w14:textId="4840CD45"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2697EECE" w14:textId="77777777" w:rsidTr="00D17C7E">
        <w:tc>
          <w:tcPr>
            <w:tcW w:w="7088" w:type="dxa"/>
            <w:vAlign w:val="center"/>
          </w:tcPr>
          <w:p w14:paraId="5C697626" w14:textId="67F091A1" w:rsidR="007A3ADD" w:rsidRPr="00AC006E" w:rsidRDefault="007A3ADD" w:rsidP="00F77EAE">
            <w:pPr>
              <w:jc w:val="center"/>
              <w:rPr>
                <w:lang w:val="en-US"/>
              </w:rPr>
            </w:pPr>
            <m:oMathPara>
              <m:oMath>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1</m:t>
                    </m:r>
                  </m:sub>
                </m:sSub>
                <m:func>
                  <m:funcPr>
                    <m:ctrlPr>
                      <w:rPr>
                        <w:rFonts w:ascii="Cambria Math" w:hAnsi="Cambria Math"/>
                        <w:i/>
                        <w:color w:val="7030A0"/>
                        <w:lang w:val="en-US"/>
                      </w:rPr>
                    </m:ctrlPr>
                  </m:funcPr>
                  <m:fName>
                    <m:r>
                      <m:rPr>
                        <m:sty m:val="p"/>
                      </m:rPr>
                      <w:rPr>
                        <w:rFonts w:ascii="Cambria Math" w:hAnsi="Cambria Math"/>
                        <w:color w:val="7030A0"/>
                        <w:lang w:val="en-US"/>
                      </w:rPr>
                      <m:t>sinh</m:t>
                    </m:r>
                  </m:fName>
                  <m:e>
                    <m:d>
                      <m:dPr>
                        <m:ctrlPr>
                          <w:rPr>
                            <w:rFonts w:ascii="Cambria Math" w:hAnsi="Cambria Math"/>
                            <w:i/>
                            <w:color w:val="7030A0"/>
                            <w:lang w:val="en-US"/>
                          </w:rPr>
                        </m:ctrlPr>
                      </m:dPr>
                      <m:e>
                        <m:r>
                          <w:rPr>
                            <w:rFonts w:ascii="Cambria Math" w:hAnsi="Cambria Math"/>
                            <w:color w:val="7030A0"/>
                            <w:lang w:val="en-US"/>
                          </w:rPr>
                          <m:t>αz</m:t>
                        </m:r>
                      </m:e>
                    </m:d>
                  </m:e>
                </m:func>
                <m:r>
                  <w:rPr>
                    <w:rFonts w:ascii="Cambria Math" w:hAnsi="Cambria Math"/>
                    <w:color w:val="7030A0"/>
                    <w:lang w:val="en-US"/>
                  </w:rPr>
                  <m:t>+</m:t>
                </m:r>
                <m:sSub>
                  <m:sSubPr>
                    <m:ctrlPr>
                      <w:rPr>
                        <w:rFonts w:ascii="Cambria Math" w:hAnsi="Cambria Math"/>
                        <w:i/>
                        <w:color w:val="7030A0"/>
                        <w:lang w:val="en-US"/>
                      </w:rPr>
                    </m:ctrlPr>
                  </m:sSubPr>
                  <m:e>
                    <m:r>
                      <m:rPr>
                        <m:scr m:val="double-struck"/>
                      </m:rPr>
                      <w:rPr>
                        <w:rFonts w:ascii="Cambria Math" w:hAnsi="Cambria Math"/>
                        <w:color w:val="7030A0"/>
                        <w:lang w:val="en-US"/>
                      </w:rPr>
                      <m:t>C'''</m:t>
                    </m:r>
                  </m:e>
                  <m:sub>
                    <m:r>
                      <w:rPr>
                        <w:rFonts w:ascii="Cambria Math" w:hAnsi="Cambria Math"/>
                        <w:color w:val="7030A0"/>
                        <w:lang w:val="en-US"/>
                      </w:rPr>
                      <m:t>2</m:t>
                    </m:r>
                  </m:sub>
                </m:sSub>
                <m:func>
                  <m:funcPr>
                    <m:ctrlPr>
                      <w:rPr>
                        <w:rFonts w:ascii="Cambria Math" w:hAnsi="Cambria Math"/>
                        <w:i/>
                        <w:color w:val="7030A0"/>
                        <w:lang w:val="en-US"/>
                      </w:rPr>
                    </m:ctrlPr>
                  </m:funcPr>
                  <m:fName>
                    <m:r>
                      <m:rPr>
                        <m:sty m:val="p"/>
                      </m:rPr>
                      <w:rPr>
                        <w:rFonts w:ascii="Cambria Math" w:hAnsi="Cambria Math"/>
                        <w:color w:val="7030A0"/>
                        <w:lang w:val="en-US"/>
                      </w:rPr>
                      <m:t>cosh</m:t>
                    </m:r>
                  </m:fName>
                  <m:e>
                    <m:d>
                      <m:dPr>
                        <m:ctrlPr>
                          <w:rPr>
                            <w:rFonts w:ascii="Cambria Math" w:hAnsi="Cambria Math"/>
                            <w:i/>
                            <w:color w:val="7030A0"/>
                            <w:lang w:val="en-US"/>
                          </w:rPr>
                        </m:ctrlPr>
                      </m:dPr>
                      <m:e>
                        <m:r>
                          <w:rPr>
                            <w:rFonts w:ascii="Cambria Math" w:hAnsi="Cambria Math"/>
                            <w:color w:val="7030A0"/>
                            <w:lang w:val="en-US"/>
                          </w:rPr>
                          <m:t>αz</m:t>
                        </m:r>
                      </m:e>
                    </m:d>
                  </m:e>
                </m:func>
              </m:oMath>
            </m:oMathPara>
          </w:p>
        </w:tc>
        <w:tc>
          <w:tcPr>
            <w:tcW w:w="1530" w:type="dxa"/>
            <w:vAlign w:val="center"/>
          </w:tcPr>
          <w:p w14:paraId="54E66AB1" w14:textId="528E572C"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61</w:t>
              </w:r>
            </w:fldSimple>
            <w:r w:rsidRPr="00AC006E">
              <w:rPr>
                <w:lang w:val="en-US"/>
              </w:rPr>
              <w:t xml:space="preserve"> </w:t>
            </w:r>
          </w:p>
        </w:tc>
      </w:tr>
    </w:tbl>
    <w:p w14:paraId="6129DE89" w14:textId="64278D6D" w:rsidR="007A3ADD" w:rsidRDefault="007A3ADD" w:rsidP="00B56DB0">
      <w:pPr>
        <w:rPr>
          <w:lang w:val="en-US"/>
        </w:rPr>
      </w:pPr>
      <w:r>
        <w:rPr>
          <w:lang w:val="en-US"/>
        </w:rPr>
        <w:t xml:space="preserve"> </w:t>
      </w:r>
    </w:p>
    <w:p w14:paraId="1F4B3B5A" w14:textId="79536362" w:rsidR="00731DB6" w:rsidRDefault="00731DB6" w:rsidP="00731DB6">
      <w:pPr>
        <w:pStyle w:val="ListParagraph"/>
        <w:numPr>
          <w:ilvl w:val="0"/>
          <w:numId w:val="24"/>
        </w:numPr>
        <w:rPr>
          <w:lang w:val="en-US"/>
        </w:rPr>
      </w:pPr>
      <w:r>
        <w:rPr>
          <w:lang w:val="en-US"/>
        </w:rPr>
        <w:t xml:space="preserve">The boundary condition demands zero flux at the </w:t>
      </w:r>
      <w:r w:rsidR="00F6248B">
        <w:rPr>
          <w:lang w:val="en-US"/>
        </w:rPr>
        <w:t>external</w:t>
      </w:r>
      <w:r>
        <w:rPr>
          <w:lang w:val="en-US"/>
        </w:rPr>
        <w:t xml:space="preserve"> edge of the reflector</w:t>
      </w:r>
    </w:p>
    <w:p w14:paraId="437CCF0C" w14:textId="77777777" w:rsidR="00731DB6" w:rsidRDefault="00731DB6" w:rsidP="00731DB6">
      <w:pPr>
        <w:pStyle w:val="ListParagraph"/>
        <w:numPr>
          <w:ilvl w:val="0"/>
          <w:numId w:val="24"/>
        </w:numPr>
        <w:rPr>
          <w:lang w:val="en-US"/>
        </w:rPr>
      </w:pPr>
      <w:r w:rsidRPr="00731DB6">
        <w:rPr>
          <w:lang w:val="en-US"/>
        </w:rPr>
        <w:t xml:space="preserve">We next add a reflector of height a to the top and bottom of the core. </w:t>
      </w:r>
    </w:p>
    <w:p w14:paraId="68764530" w14:textId="77777777" w:rsidR="00F6248B" w:rsidRPr="007C599F" w:rsidRDefault="00731DB6" w:rsidP="00731DB6">
      <w:pPr>
        <w:pStyle w:val="ListParagraph"/>
        <w:numPr>
          <w:ilvl w:val="0"/>
          <w:numId w:val="24"/>
        </w:numPr>
        <w:rPr>
          <w:u w:val="single"/>
          <w:lang w:val="en-US"/>
        </w:rPr>
      </w:pPr>
      <w:r w:rsidRPr="007C599F">
        <w:rPr>
          <w:u w:val="single"/>
          <w:lang w:val="en-US"/>
        </w:rPr>
        <w:t xml:space="preserve">Adding the reflector reduces the height of the critical reactor from </w:t>
      </w:r>
      <m:oMath>
        <m:acc>
          <m:accPr>
            <m:chr m:val="̃"/>
            <m:ctrlPr>
              <w:rPr>
                <w:rFonts w:ascii="Cambria Math" w:hAnsi="Cambria Math"/>
                <w:i/>
                <w:u w:val="single"/>
                <w:lang w:val="en-US"/>
              </w:rPr>
            </m:ctrlPr>
          </m:accPr>
          <m:e>
            <m:r>
              <w:rPr>
                <w:rFonts w:ascii="Cambria Math" w:hAnsi="Cambria Math"/>
                <w:u w:val="single"/>
                <w:lang w:val="en-US"/>
              </w:rPr>
              <m:t>H</m:t>
            </m:r>
          </m:e>
        </m:acc>
      </m:oMath>
      <w:r w:rsidRPr="007C599F">
        <w:rPr>
          <w:u w:val="single"/>
          <w:lang w:val="en-US"/>
        </w:rPr>
        <w:t xml:space="preserve"> to a yet to be determined value of </w:t>
      </w:r>
      <m:oMath>
        <m:r>
          <w:rPr>
            <w:rFonts w:ascii="Cambria Math" w:hAnsi="Cambria Math"/>
            <w:u w:val="single"/>
            <w:lang w:val="en-US"/>
          </w:rPr>
          <m:t>H'</m:t>
        </m:r>
      </m:oMath>
    </w:p>
    <w:p w14:paraId="3C706870" w14:textId="1691ADCA" w:rsidR="00731DB6" w:rsidRDefault="00F6248B" w:rsidP="00731DB6">
      <w:pPr>
        <w:pStyle w:val="ListParagraph"/>
        <w:numPr>
          <w:ilvl w:val="0"/>
          <w:numId w:val="24"/>
        </w:numPr>
        <w:rPr>
          <w:lang w:val="en-US"/>
        </w:rPr>
      </w:pPr>
      <w:r>
        <w:rPr>
          <w:lang w:val="en-US"/>
        </w:rPr>
        <w:t>T</w:t>
      </w:r>
      <w:r w:rsidR="00731DB6" w:rsidRPr="00731DB6">
        <w:rPr>
          <w:lang w:val="en-US"/>
        </w:rPr>
        <w:t>he boundary condition at the top of the reflector is</w:t>
      </w:r>
      <w:r>
        <w:rPr>
          <w:lang w:val="en-US"/>
        </w:rPr>
        <w:t xml:space="preserve">: </w:t>
      </w:r>
      <m:oMath>
        <m:r>
          <w:rPr>
            <w:rFonts w:ascii="Cambria Math" w:hAnsi="Cambria Math"/>
            <w:color w:val="7030A0"/>
            <w:lang w:val="en-US"/>
          </w:rPr>
          <m:t>ζ</m:t>
        </m:r>
        <m:d>
          <m:dPr>
            <m:ctrlPr>
              <w:rPr>
                <w:rFonts w:ascii="Cambria Math" w:hAnsi="Cambria Math"/>
                <w:i/>
                <w:color w:val="7030A0"/>
                <w:lang w:val="en-US"/>
              </w:rPr>
            </m:ctrlPr>
          </m:dPr>
          <m:e>
            <m:sSup>
              <m:sSupPr>
                <m:ctrlPr>
                  <w:rPr>
                    <w:rFonts w:ascii="Cambria Math" w:hAnsi="Cambria Math"/>
                    <w:i/>
                    <w:color w:val="7030A0"/>
                    <w:lang w:val="en-US"/>
                  </w:rPr>
                </m:ctrlPr>
              </m:sSupPr>
              <m:e>
                <m:r>
                  <w:rPr>
                    <w:rFonts w:ascii="Cambria Math" w:hAnsi="Cambria Math"/>
                    <w:color w:val="7030A0"/>
                    <w:lang w:val="en-US"/>
                  </w:rPr>
                  <m:t>H</m:t>
                </m:r>
              </m:e>
              <m:sup>
                <m:r>
                  <w:rPr>
                    <w:rFonts w:ascii="Cambria Math" w:hAnsi="Cambria Math"/>
                    <w:color w:val="7030A0"/>
                    <w:lang w:val="en-US"/>
                  </w:rPr>
                  <m:t>'</m:t>
                </m:r>
              </m:sup>
            </m:sSup>
            <m:r>
              <m:rPr>
                <m:lit/>
              </m:rPr>
              <w:rPr>
                <w:rFonts w:ascii="Cambria Math" w:hAnsi="Cambria Math"/>
                <w:color w:val="7030A0"/>
                <w:lang w:val="en-US"/>
              </w:rPr>
              <m:t>/</m:t>
            </m:r>
            <m:r>
              <w:rPr>
                <w:rFonts w:ascii="Cambria Math" w:hAnsi="Cambria Math"/>
                <w:color w:val="7030A0"/>
                <w:lang w:val="en-US"/>
              </w:rPr>
              <m:t>2+a</m:t>
            </m:r>
          </m:e>
        </m:d>
        <m:r>
          <w:rPr>
            <w:rFonts w:ascii="Cambria Math" w:hAnsi="Cambria Math"/>
            <w:color w:val="7030A0"/>
            <w:lang w:val="en-US"/>
          </w:rPr>
          <m:t>=0</m:t>
        </m:r>
      </m:oMath>
    </w:p>
    <w:p w14:paraId="0F8C1988" w14:textId="77777777" w:rsidR="005E50F0" w:rsidRDefault="00731DB6" w:rsidP="00731DB6">
      <w:pPr>
        <w:pStyle w:val="ListParagraph"/>
        <w:numPr>
          <w:ilvl w:val="0"/>
          <w:numId w:val="24"/>
        </w:numPr>
        <w:rPr>
          <w:lang w:val="en-US"/>
        </w:rPr>
      </w:pPr>
      <w:r w:rsidRPr="00731DB6">
        <w:rPr>
          <w:lang w:val="en-US"/>
        </w:rPr>
        <w:t xml:space="preserve">This boundary condition removes one of the arbitrary coefficients from Eq. (7.61). </w:t>
      </w:r>
    </w:p>
    <w:p w14:paraId="462AF224" w14:textId="77777777" w:rsidR="005E50F0" w:rsidRDefault="005E50F0" w:rsidP="005E50F0">
      <w:pPr>
        <w:pStyle w:val="ListParagraph"/>
        <w:numPr>
          <w:ilvl w:val="1"/>
          <w:numId w:val="24"/>
        </w:numPr>
        <w:rPr>
          <w:lang w:val="en-US"/>
        </w:rPr>
      </w:pPr>
      <w:r>
        <w:rPr>
          <w:lang w:val="en-US"/>
        </w:rPr>
        <w:t xml:space="preserve">If the boundary condition is applied, C2 coefficient becomes negative multiple of C1 </w:t>
      </w:r>
    </w:p>
    <w:p w14:paraId="392AB340" w14:textId="77777777" w:rsidR="005E50F0" w:rsidRDefault="00000000" w:rsidP="005E50F0">
      <w:pPr>
        <w:pStyle w:val="ListParagraph"/>
        <w:numPr>
          <w:ilvl w:val="1"/>
          <w:numId w:val="24"/>
        </w:numPr>
        <w:rPr>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2</m:t>
            </m:r>
          </m:sub>
        </m:sSub>
        <m:r>
          <w:rPr>
            <w:rFonts w:ascii="Cambria Math" w:hAnsi="Cambria Math"/>
            <w:lang w:val="en-US"/>
          </w:rPr>
          <m:t>=-</m:t>
        </m:r>
        <m:sSup>
          <m:sSupPr>
            <m:ctrlPr>
              <w:rPr>
                <w:rFonts w:ascii="Cambria Math" w:hAnsi="Cambria Math"/>
                <w:lang w:val="en-US"/>
              </w:rPr>
            </m:ctrlPr>
          </m:sSupPr>
          <m:e>
            <m:r>
              <w:rPr>
                <w:rFonts w:ascii="Cambria Math" w:hAnsi="Cambria Math"/>
                <w:lang w:val="en-US"/>
              </w:rPr>
              <m:t>ⅇ</m:t>
            </m:r>
          </m:e>
          <m:sup>
            <m:r>
              <w:rPr>
                <w:rFonts w:ascii="Cambria Math" w:hAnsi="Cambria Math"/>
                <w:lang w:val="en-US"/>
              </w:rPr>
              <m:t>2(a+</m:t>
            </m:r>
            <m:f>
              <m:fPr>
                <m:ctrlPr>
                  <w:rPr>
                    <w:rFonts w:ascii="Cambria Math" w:hAnsi="Cambria Math"/>
                    <w:lang w:val="en-US"/>
                  </w:rPr>
                </m:ctrlPr>
              </m:fPr>
              <m:num>
                <m:r>
                  <w:rPr>
                    <w:rFonts w:ascii="Cambria Math" w:hAnsi="Cambria Math"/>
                    <w:lang w:val="en-US"/>
                  </w:rPr>
                  <m:t>H</m:t>
                </m:r>
              </m:num>
              <m:den>
                <m:r>
                  <w:rPr>
                    <w:rFonts w:ascii="Cambria Math" w:hAnsi="Cambria Math"/>
                    <w:lang w:val="en-US"/>
                  </w:rPr>
                  <m:t>2</m:t>
                </m:r>
              </m:den>
            </m:f>
            <m:r>
              <w:rPr>
                <w:rFonts w:ascii="Cambria Math" w:hAnsi="Cambria Math"/>
                <w:lang w:val="en-US"/>
              </w:rPr>
              <m:t>)α</m:t>
            </m:r>
          </m:sup>
        </m:sSup>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1</m:t>
            </m:r>
          </m:sub>
        </m:sSub>
      </m:oMath>
      <w:r w:rsidR="005E50F0">
        <w:rPr>
          <w:lang w:val="en-US"/>
        </w:rPr>
        <w:t xml:space="preserve"> </w:t>
      </w:r>
    </w:p>
    <w:p w14:paraId="305E7054" w14:textId="1979C440" w:rsidR="00731DB6" w:rsidRPr="00731DB6" w:rsidRDefault="005E50F0" w:rsidP="005E50F0">
      <w:pPr>
        <w:pStyle w:val="ListParagraph"/>
        <w:numPr>
          <w:ilvl w:val="1"/>
          <w:numId w:val="24"/>
        </w:numPr>
        <w:rPr>
          <w:lang w:val="en-US"/>
        </w:rPr>
      </w:pPr>
      <w:r>
        <w:rPr>
          <w:lang w:val="en-US"/>
        </w:rPr>
        <w:t xml:space="preserve">This gives the following solution, with one less arbitrary constant,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5981C1C5" w14:textId="77777777" w:rsidTr="00D17C7E">
        <w:tc>
          <w:tcPr>
            <w:tcW w:w="7088" w:type="dxa"/>
            <w:vAlign w:val="center"/>
          </w:tcPr>
          <w:p w14:paraId="58D49B1D" w14:textId="6F6A85EB" w:rsidR="007A3ADD" w:rsidRPr="00AC006E" w:rsidRDefault="007A3ADD" w:rsidP="00F77EAE">
            <w:pPr>
              <w:jc w:val="center"/>
              <w:rPr>
                <w:lang w:val="en-US"/>
              </w:rPr>
            </w:pPr>
            <m:oMathPara>
              <m:oMath>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r>
                  <m:rPr>
                    <m:scr m:val="double-struck"/>
                  </m:rPr>
                  <w:rPr>
                    <w:rFonts w:ascii="Cambria Math" w:hAnsi="Cambria Math"/>
                    <w:color w:val="7030A0"/>
                    <w:lang w:val="en-US"/>
                  </w:rPr>
                  <m:t>=C'</m:t>
                </m:r>
                <m:func>
                  <m:funcPr>
                    <m:ctrlPr>
                      <w:rPr>
                        <w:rFonts w:ascii="Cambria Math" w:hAnsi="Cambria Math"/>
                        <w:i/>
                        <w:lang w:val="en-US"/>
                      </w:rPr>
                    </m:ctrlPr>
                  </m:funcPr>
                  <m:fName>
                    <m:r>
                      <m:rPr>
                        <m:sty m:val="p"/>
                      </m:rPr>
                      <w:rPr>
                        <w:rFonts w:ascii="Cambria Math" w:hAnsi="Cambria Math"/>
                        <w:lang w:val="en-US"/>
                      </w:rPr>
                      <m:t>sinh</m:t>
                    </m:r>
                  </m:fName>
                  <m:e>
                    <m:d>
                      <m:dPr>
                        <m:ctrlPr>
                          <w:rPr>
                            <w:rFonts w:ascii="Cambria Math" w:hAnsi="Cambria Math"/>
                            <w:i/>
                            <w:lang w:val="en-US"/>
                          </w:rPr>
                        </m:ctrlPr>
                      </m:dPr>
                      <m:e>
                        <m:r>
                          <w:rPr>
                            <w:rFonts w:ascii="Cambria Math" w:hAnsi="Cambria Math"/>
                            <w:lang w:val="en-US"/>
                          </w:rPr>
                          <m:t>α</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2+a-z</m:t>
                            </m:r>
                          </m:e>
                        </m:d>
                      </m:e>
                    </m:d>
                  </m:e>
                </m:func>
              </m:oMath>
            </m:oMathPara>
          </w:p>
        </w:tc>
        <w:tc>
          <w:tcPr>
            <w:tcW w:w="1530" w:type="dxa"/>
            <w:vAlign w:val="center"/>
          </w:tcPr>
          <w:p w14:paraId="6F4F8A83" w14:textId="67F68E37"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62</w:t>
              </w:r>
            </w:fldSimple>
            <w:r w:rsidRPr="00AC006E">
              <w:rPr>
                <w:lang w:val="en-US"/>
              </w:rPr>
              <w:t xml:space="preserve"> </w:t>
            </w:r>
          </w:p>
        </w:tc>
      </w:tr>
    </w:tbl>
    <w:p w14:paraId="6FE64BD8" w14:textId="7E25C9DF" w:rsidR="00B56DB0" w:rsidRPr="005E50F0" w:rsidRDefault="005E50F0" w:rsidP="005E50F0">
      <w:pPr>
        <w:pStyle w:val="ListParagraph"/>
        <w:numPr>
          <w:ilvl w:val="0"/>
          <w:numId w:val="25"/>
        </w:numPr>
        <w:rPr>
          <w:lang w:val="en-US"/>
        </w:rPr>
      </w:pPr>
      <w:r w:rsidRPr="005E50F0">
        <w:rPr>
          <w:lang w:val="en-US"/>
        </w:rPr>
        <w:lastRenderedPageBreak/>
        <w:t xml:space="preserve">The solution </w:t>
      </w:r>
      <w:r w:rsidRPr="005E50F0">
        <w:rPr>
          <w:highlight w:val="lightGray"/>
          <w:lang w:val="en-US"/>
        </w:rPr>
        <w:t>in the core</w:t>
      </w:r>
      <w:r w:rsidRPr="005E50F0">
        <w:rPr>
          <w:lang w:val="en-US"/>
        </w:rPr>
        <w:t xml:space="preserve"> once again takes the form of Eq. (7.16)</w:t>
      </w:r>
      <w:r w:rsidR="00447426">
        <w:rPr>
          <w:rStyle w:val="FootnoteReference"/>
          <w:lang w:val="en-US"/>
        </w:rPr>
        <w:footnoteReference w:id="2"/>
      </w:r>
      <w:r w:rsidRPr="005E50F0">
        <w:rPr>
          <w:lang w:val="en-US"/>
        </w:rPr>
        <w:t xml:space="preserve"> with </w:t>
      </w:r>
      <m:oMath>
        <m:sSub>
          <m:sSubPr>
            <m:ctrlPr>
              <w:rPr>
                <w:rFonts w:ascii="Cambria Math" w:hAnsi="Cambria Math"/>
                <w:i/>
                <w:color w:val="0432FF"/>
                <w:sz w:val="16"/>
                <w:szCs w:val="16"/>
                <w:lang w:val="en-US"/>
              </w:rPr>
            </m:ctrlPr>
          </m:sSubPr>
          <m:e>
            <m:r>
              <m:rPr>
                <m:scr m:val="double-struck"/>
              </m:rPr>
              <w:rPr>
                <w:rFonts w:ascii="Cambria Math" w:hAnsi="Cambria Math"/>
                <w:color w:val="0432FF"/>
                <w:sz w:val="16"/>
                <w:szCs w:val="16"/>
                <w:lang w:val="en-US"/>
              </w:rPr>
              <m:t>C</m:t>
            </m:r>
          </m:e>
          <m:sub>
            <m:r>
              <w:rPr>
                <w:rFonts w:ascii="Cambria Math" w:hAnsi="Cambria Math"/>
                <w:color w:val="0432FF"/>
                <w:sz w:val="16"/>
                <w:szCs w:val="16"/>
                <w:lang w:val="en-US"/>
              </w:rPr>
              <m:t>1</m:t>
            </m:r>
          </m:sub>
        </m:sSub>
        <m:r>
          <w:rPr>
            <w:rFonts w:ascii="Cambria Math" w:hAnsi="Cambria Math"/>
            <w:color w:val="0432FF"/>
            <w:sz w:val="16"/>
            <w:szCs w:val="16"/>
            <w:lang w:val="en-US"/>
          </w:rPr>
          <m:t>=0</m:t>
        </m:r>
      </m:oMath>
      <w:r w:rsidR="00447426">
        <w:rPr>
          <w:color w:val="7030A0"/>
          <w:sz w:val="16"/>
          <w:szCs w:val="16"/>
          <w:lang w:val="en-US"/>
        </w:rPr>
        <w:t xml:space="preserve">, </w:t>
      </w:r>
      <w:r w:rsidRPr="005E50F0">
        <w:rPr>
          <w:lang w:val="en-US"/>
        </w:rPr>
        <w:t>because the solution still must be symmetric about the core midplane. However, the axial buckling, denote</w:t>
      </w:r>
      <w:r w:rsidR="00447426">
        <w:rPr>
          <w:lang w:val="en-US"/>
        </w:rPr>
        <w:t>d</w:t>
      </w:r>
      <w:r w:rsidRPr="005E50F0">
        <w:rPr>
          <w:lang w:val="en-US"/>
        </w:rPr>
        <w:t xml:space="preserve"> </w:t>
      </w:r>
      <w:r w:rsidR="00447426">
        <w:rPr>
          <w:lang w:val="en-US"/>
        </w:rPr>
        <w:t xml:space="preserve">here </w:t>
      </w:r>
      <w:r w:rsidRPr="005E50F0">
        <w:rPr>
          <w:lang w:val="en-US"/>
        </w:rPr>
        <w:t>as</w:t>
      </w:r>
      <w:r w:rsidR="00447426">
        <w:rPr>
          <w:lang w:val="en-US"/>
        </w:rPr>
        <w:t xml:space="preserve"> </w:t>
      </w:r>
      <m:oMath>
        <m:sSubSup>
          <m:sSubSupPr>
            <m:ctrlPr>
              <w:rPr>
                <w:rFonts w:ascii="Cambria Math" w:hAnsi="Cambria Math"/>
                <w:i/>
                <w:color w:val="0432FF"/>
                <w:sz w:val="16"/>
                <w:szCs w:val="16"/>
                <w:lang w:val="en-US"/>
              </w:rPr>
            </m:ctrlPr>
          </m:sSubSupPr>
          <m:e>
            <m:r>
              <w:rPr>
                <w:rFonts w:ascii="Cambria Math" w:hAnsi="Cambria Math"/>
                <w:color w:val="0432FF"/>
                <w:sz w:val="16"/>
                <w:szCs w:val="16"/>
                <w:lang w:val="en-US"/>
              </w:rPr>
              <m:t>B</m:t>
            </m:r>
          </m:e>
          <m:sub>
            <m:r>
              <w:rPr>
                <w:rFonts w:ascii="Cambria Math" w:hAnsi="Cambria Math"/>
                <w:color w:val="0432FF"/>
                <w:sz w:val="16"/>
                <w:szCs w:val="16"/>
                <w:lang w:val="en-US"/>
              </w:rPr>
              <m:t>z</m:t>
            </m:r>
          </m:sub>
          <m:sup>
            <m:r>
              <w:rPr>
                <w:rFonts w:ascii="Cambria Math" w:hAnsi="Cambria Math"/>
                <w:color w:val="0432FF"/>
                <w:sz w:val="16"/>
                <w:szCs w:val="16"/>
                <w:lang w:val="en-US"/>
              </w:rPr>
              <m:t>'</m:t>
            </m:r>
          </m:sup>
        </m:sSubSup>
      </m:oMath>
      <w:r w:rsidR="00447426">
        <w:rPr>
          <w:lang w:val="en-US"/>
        </w:rPr>
        <w:t>,</w:t>
      </w:r>
      <w:r w:rsidRPr="005E50F0">
        <w:rPr>
          <w:lang w:val="en-US"/>
        </w:rPr>
        <w:t xml:space="preserve"> is yet to be determined since we no longer employ </w:t>
      </w:r>
      <m:oMath>
        <m:r>
          <w:rPr>
            <w:rFonts w:ascii="Cambria Math" w:hAnsi="Cambria Math"/>
            <w:color w:val="0432FF"/>
            <w:sz w:val="16"/>
            <w:szCs w:val="16"/>
            <w:lang w:val="en-US"/>
          </w:rPr>
          <m:t>χ</m:t>
        </m:r>
        <m:d>
          <m:dPr>
            <m:ctrlPr>
              <w:rPr>
                <w:rFonts w:ascii="Cambria Math" w:hAnsi="Cambria Math"/>
                <w:i/>
                <w:color w:val="0432FF"/>
                <w:sz w:val="16"/>
                <w:szCs w:val="16"/>
                <w:lang w:val="en-US"/>
              </w:rPr>
            </m:ctrlPr>
          </m:dPr>
          <m:e>
            <m:r>
              <w:rPr>
                <w:rFonts w:ascii="Cambria Math" w:hAnsi="Cambria Math"/>
                <w:color w:val="0432FF"/>
                <w:sz w:val="16"/>
                <w:szCs w:val="16"/>
                <w:lang w:val="en-US"/>
              </w:rPr>
              <m:t>±</m:t>
            </m:r>
            <m:acc>
              <m:accPr>
                <m:chr m:val="̃"/>
                <m:ctrlPr>
                  <w:rPr>
                    <w:rFonts w:ascii="Cambria Math" w:hAnsi="Cambria Math"/>
                    <w:i/>
                    <w:color w:val="0432FF"/>
                    <w:sz w:val="16"/>
                    <w:szCs w:val="16"/>
                    <w:lang w:val="en-US"/>
                  </w:rPr>
                </m:ctrlPr>
              </m:accPr>
              <m:e>
                <m:r>
                  <w:rPr>
                    <w:rFonts w:ascii="Cambria Math" w:hAnsi="Cambria Math"/>
                    <w:color w:val="0432FF"/>
                    <w:sz w:val="16"/>
                    <w:szCs w:val="16"/>
                    <w:lang w:val="en-US"/>
                  </w:rPr>
                  <m:t>H</m:t>
                </m:r>
              </m:e>
            </m:acc>
            <m:r>
              <m:rPr>
                <m:lit/>
              </m:rPr>
              <w:rPr>
                <w:rFonts w:ascii="Cambria Math" w:hAnsi="Cambria Math"/>
                <w:color w:val="0432FF"/>
                <w:sz w:val="16"/>
                <w:szCs w:val="16"/>
                <w:lang w:val="en-US"/>
              </w:rPr>
              <m:t>/</m:t>
            </m:r>
            <m:r>
              <w:rPr>
                <w:rFonts w:ascii="Cambria Math" w:hAnsi="Cambria Math"/>
                <w:color w:val="0432FF"/>
                <w:sz w:val="16"/>
                <w:szCs w:val="16"/>
                <w:lang w:val="en-US"/>
              </w:rPr>
              <m:t>2</m:t>
            </m:r>
          </m:e>
        </m:d>
        <m:r>
          <w:rPr>
            <w:rFonts w:ascii="Cambria Math" w:hAnsi="Cambria Math"/>
            <w:color w:val="0432FF"/>
            <w:sz w:val="16"/>
            <w:szCs w:val="16"/>
            <w:lang w:val="en-US"/>
          </w:rPr>
          <m:t>=0</m:t>
        </m:r>
      </m:oMath>
      <w:r w:rsidRPr="005E50F0">
        <w:rPr>
          <w:lang w:val="en-US"/>
        </w:rPr>
        <w:t>, the axial boundary condition for a bare reactor. Thus</w:t>
      </w:r>
      <w:r w:rsidR="00A65692">
        <w:rPr>
          <w:lang w:val="en-US"/>
        </w:rPr>
        <w:t>,</w:t>
      </w:r>
      <w:r w:rsidRPr="005E50F0">
        <w:rPr>
          <w:lang w:val="en-US"/>
        </w:rPr>
        <w:t xml:space="preserve"> in the core we have</w:t>
      </w:r>
      <w:r w:rsidR="00A65692">
        <w:rPr>
          <w:lang w:val="en-US"/>
        </w:rPr>
        <w:t>:</w:t>
      </w:r>
    </w:p>
    <w:p w14:paraId="42AE6F54" w14:textId="45489813" w:rsidR="00B56DB0" w:rsidRDefault="00B56DB0"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A3ADD" w:rsidRPr="00AC006E" w14:paraId="1B381A73" w14:textId="77777777" w:rsidTr="00D17C7E">
        <w:tc>
          <w:tcPr>
            <w:tcW w:w="7088" w:type="dxa"/>
            <w:vAlign w:val="center"/>
          </w:tcPr>
          <w:p w14:paraId="6E566637" w14:textId="34907495" w:rsidR="007A3ADD" w:rsidRPr="00AC006E" w:rsidRDefault="007A3ADD" w:rsidP="00F77EAE">
            <w:pPr>
              <w:jc w:val="center"/>
              <w:rPr>
                <w:lang w:val="en-US"/>
              </w:rPr>
            </w:pPr>
            <m:oMathPara>
              <m:oMath>
                <m:r>
                  <w:rPr>
                    <w:rFonts w:ascii="Cambria Math" w:hAnsi="Cambria Math"/>
                    <w:color w:val="0432FF"/>
                    <w:lang w:val="en-US"/>
                  </w:rPr>
                  <m:t>χ</m:t>
                </m:r>
                <m:d>
                  <m:dPr>
                    <m:ctrlPr>
                      <w:rPr>
                        <w:rFonts w:ascii="Cambria Math" w:hAnsi="Cambria Math"/>
                        <w:i/>
                        <w:color w:val="0432FF"/>
                        <w:lang w:val="en-US"/>
                      </w:rPr>
                    </m:ctrlPr>
                  </m:dPr>
                  <m:e>
                    <m:r>
                      <w:rPr>
                        <w:rFonts w:ascii="Cambria Math" w:hAnsi="Cambria Math"/>
                        <w:color w:val="0432FF"/>
                        <w:lang w:val="en-US"/>
                      </w:rPr>
                      <m:t>z</m:t>
                    </m:r>
                  </m:e>
                </m:d>
                <m:r>
                  <w:rPr>
                    <w:rFonts w:ascii="Cambria Math" w:hAnsi="Cambria Math"/>
                    <w:color w:val="0432FF"/>
                    <w:lang w:val="en-US"/>
                  </w:rPr>
                  <m:t>=</m:t>
                </m:r>
                <m:sSub>
                  <m:sSubPr>
                    <m:ctrlPr>
                      <w:rPr>
                        <w:rFonts w:ascii="Cambria Math" w:hAnsi="Cambria Math"/>
                        <w:i/>
                        <w:color w:val="0432FF"/>
                        <w:lang w:val="en-US"/>
                      </w:rPr>
                    </m:ctrlPr>
                  </m:sSubPr>
                  <m:e>
                    <m:r>
                      <m:rPr>
                        <m:scr m:val="double-struck"/>
                      </m:rPr>
                      <w:rPr>
                        <w:rFonts w:ascii="Cambria Math" w:hAnsi="Cambria Math"/>
                        <w:color w:val="0432FF"/>
                        <w:lang w:val="en-US"/>
                      </w:rPr>
                      <m:t>C</m:t>
                    </m:r>
                  </m:e>
                  <m:sub>
                    <m:r>
                      <w:rPr>
                        <w:rFonts w:ascii="Cambria Math" w:hAnsi="Cambria Math"/>
                        <w:color w:val="0432FF"/>
                        <w:lang w:val="en-US"/>
                      </w:rPr>
                      <m:t>2</m:t>
                    </m:r>
                  </m:sub>
                </m:sSub>
                <m:func>
                  <m:funcPr>
                    <m:ctrlPr>
                      <w:rPr>
                        <w:rFonts w:ascii="Cambria Math" w:hAnsi="Cambria Math"/>
                        <w:i/>
                        <w:color w:val="0432FF"/>
                        <w:lang w:val="en-US"/>
                      </w:rPr>
                    </m:ctrlPr>
                  </m:funcPr>
                  <m:fName>
                    <m:r>
                      <m:rPr>
                        <m:sty m:val="p"/>
                      </m:rPr>
                      <w:rPr>
                        <w:rFonts w:ascii="Cambria Math" w:hAnsi="Cambria Math"/>
                        <w:color w:val="0432FF"/>
                        <w:lang w:val="en-US"/>
                      </w:rPr>
                      <m:t>cos</m:t>
                    </m:r>
                  </m:fName>
                  <m:e>
                    <m:d>
                      <m:dPr>
                        <m:ctrlPr>
                          <w:rPr>
                            <w:rFonts w:ascii="Cambria Math" w:hAnsi="Cambria Math"/>
                            <w:i/>
                            <w:color w:val="0432FF"/>
                            <w:lang w:val="en-US"/>
                          </w:rPr>
                        </m:ctrlPr>
                      </m:dPr>
                      <m:e>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z</m:t>
                        </m:r>
                      </m:e>
                    </m:d>
                  </m:e>
                </m:func>
              </m:oMath>
            </m:oMathPara>
          </w:p>
        </w:tc>
        <w:tc>
          <w:tcPr>
            <w:tcW w:w="1530" w:type="dxa"/>
            <w:vAlign w:val="center"/>
          </w:tcPr>
          <w:p w14:paraId="039C38B5" w14:textId="2AE8CC81" w:rsidR="007A3ADD" w:rsidRPr="00AC006E" w:rsidRDefault="007A3ADD"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63</w:t>
              </w:r>
            </w:fldSimple>
            <w:r w:rsidRPr="00AC006E">
              <w:rPr>
                <w:lang w:val="en-US"/>
              </w:rPr>
              <w:t xml:space="preserve"> </w:t>
            </w:r>
          </w:p>
        </w:tc>
      </w:tr>
    </w:tbl>
    <w:p w14:paraId="49EF2B0E" w14:textId="4A16F8DF" w:rsidR="007A3ADD" w:rsidRDefault="007A3ADD" w:rsidP="00B56DB0">
      <w:pPr>
        <w:rPr>
          <w:lang w:val="en-US"/>
        </w:rPr>
      </w:pPr>
      <w:r>
        <w:rPr>
          <w:lang w:val="en-US"/>
        </w:rPr>
        <w:t xml:space="preserve"> </w:t>
      </w:r>
    </w:p>
    <w:p w14:paraId="293E5B2E" w14:textId="0BCB9769" w:rsidR="00A65692" w:rsidRPr="00872D39" w:rsidRDefault="00872D39" w:rsidP="00872D39">
      <w:pPr>
        <w:pStyle w:val="ListParagraph"/>
        <w:numPr>
          <w:ilvl w:val="0"/>
          <w:numId w:val="25"/>
        </w:numPr>
        <w:rPr>
          <w:lang w:val="en-US"/>
        </w:rPr>
      </w:pPr>
      <w:r>
        <w:rPr>
          <w:lang w:val="en-US"/>
        </w:rPr>
        <w:t>T</w:t>
      </w:r>
      <w:r w:rsidRPr="00872D39">
        <w:rPr>
          <w:lang w:val="en-US"/>
        </w:rPr>
        <w:t xml:space="preserve">he </w:t>
      </w:r>
      <w:r w:rsidRPr="00872D39">
        <w:rPr>
          <w:highlight w:val="yellow"/>
          <w:lang w:val="en-US"/>
        </w:rPr>
        <w:t>interface condition</w:t>
      </w:r>
      <w:r w:rsidRPr="00872D39">
        <w:rPr>
          <w:lang w:val="en-US"/>
        </w:rPr>
        <w:t xml:space="preserve"> </w:t>
      </w:r>
      <w:r>
        <w:rPr>
          <w:lang w:val="en-US"/>
        </w:rPr>
        <w:t xml:space="preserve">dictates </w:t>
      </w:r>
      <w:r w:rsidRPr="00872D39">
        <w:rPr>
          <w:lang w:val="en-US"/>
        </w:rPr>
        <w:t xml:space="preserve">continuity of flux </w:t>
      </w:r>
      <w:r>
        <w:rPr>
          <w:lang w:val="en-US"/>
        </w:rPr>
        <w:t xml:space="preserve">across </w:t>
      </w:r>
      <w:r w:rsidRPr="00872D39">
        <w:rPr>
          <w:lang w:val="en-US"/>
        </w:rPr>
        <w:t>the core–reflector interface:</w:t>
      </w:r>
    </w:p>
    <w:p w14:paraId="3542EF50" w14:textId="71B6C5B5" w:rsidR="00A65692" w:rsidRDefault="00A65692" w:rsidP="00A6569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D6518" w:rsidRPr="00AC006E" w14:paraId="4882F4C1" w14:textId="77777777" w:rsidTr="00D17C7E">
        <w:tc>
          <w:tcPr>
            <w:tcW w:w="7088" w:type="dxa"/>
            <w:vAlign w:val="center"/>
          </w:tcPr>
          <w:p w14:paraId="46A87CB5" w14:textId="18EB2B7C" w:rsidR="000D6518" w:rsidRPr="000D6518" w:rsidRDefault="000D6518" w:rsidP="000D6518">
            <w:pPr>
              <w:rPr>
                <w:lang w:val="en-US"/>
              </w:rPr>
            </w:pPr>
            <m:oMathPara>
              <m:oMath>
                <m:r>
                  <w:rPr>
                    <w:rFonts w:ascii="Cambria Math" w:hAnsi="Cambria Math"/>
                    <w:color w:val="0432FF"/>
                    <w:lang w:val="en-US"/>
                  </w:rPr>
                  <m:t>χ</m:t>
                </m:r>
                <m:d>
                  <m:dPr>
                    <m:ctrlPr>
                      <w:rPr>
                        <w:rFonts w:ascii="Cambria Math" w:hAnsi="Cambria Math"/>
                        <w:i/>
                        <w:color w:val="0432FF"/>
                        <w:lang w:val="en-US"/>
                      </w:rPr>
                    </m:ctrlPr>
                  </m:dPr>
                  <m:e>
                    <m:r>
                      <w:rPr>
                        <w:rFonts w:ascii="Cambria Math" w:hAnsi="Cambria Math"/>
                        <w:color w:val="0432FF"/>
                        <w:lang w:val="en-US"/>
                      </w:rPr>
                      <m:t>H'</m:t>
                    </m:r>
                    <m:r>
                      <m:rPr>
                        <m:lit/>
                      </m:rPr>
                      <w:rPr>
                        <w:rFonts w:ascii="Cambria Math" w:hAnsi="Cambria Math"/>
                        <w:color w:val="0432FF"/>
                        <w:lang w:val="en-US"/>
                      </w:rPr>
                      <m:t>/</m:t>
                    </m:r>
                    <m:r>
                      <w:rPr>
                        <w:rFonts w:ascii="Cambria Math" w:hAnsi="Cambria Math"/>
                        <w:color w:val="0432FF"/>
                        <w:lang w:val="en-US"/>
                      </w:rPr>
                      <m:t>2</m:t>
                    </m:r>
                  </m:e>
                </m:d>
                <m:r>
                  <w:rPr>
                    <w:rFonts w:ascii="Cambria Math" w:hAnsi="Cambria Math"/>
                    <w:color w:val="7030A0"/>
                    <w:lang w:val="en-US"/>
                  </w:rPr>
                  <m:t>=</m:t>
                </m:r>
                <m:func>
                  <m:funcPr>
                    <m:ctrlPr>
                      <w:rPr>
                        <w:rFonts w:ascii="Cambria Math" w:hAnsi="Cambria Math"/>
                        <w:i/>
                        <w:color w:val="7030A0"/>
                        <w:lang w:val="en-US"/>
                      </w:rPr>
                    </m:ctrlPr>
                  </m:funcPr>
                  <m:fName>
                    <m:r>
                      <m:rPr>
                        <m:sty m:val="p"/>
                      </m:rPr>
                      <w:rPr>
                        <w:rFonts w:ascii="Cambria Math" w:hAnsi="Cambria Math"/>
                        <w:color w:val="7030A0"/>
                        <w:lang w:val="en-US"/>
                      </w:rPr>
                      <m:t>ζ</m:t>
                    </m:r>
                  </m:fName>
                  <m:e>
                    <m:d>
                      <m:dPr>
                        <m:ctrlPr>
                          <w:rPr>
                            <w:rFonts w:ascii="Cambria Math" w:hAnsi="Cambria Math"/>
                            <w:i/>
                            <w:color w:val="7030A0"/>
                            <w:lang w:val="en-US"/>
                          </w:rPr>
                        </m:ctrlPr>
                      </m:dPr>
                      <m:e>
                        <m:r>
                          <w:rPr>
                            <w:rFonts w:ascii="Cambria Math" w:hAnsi="Cambria Math"/>
                            <w:color w:val="7030A0"/>
                            <w:lang w:val="en-US"/>
                          </w:rPr>
                          <m:t>H'</m:t>
                        </m:r>
                        <m:r>
                          <m:rPr>
                            <m:lit/>
                          </m:rPr>
                          <w:rPr>
                            <w:rFonts w:ascii="Cambria Math" w:hAnsi="Cambria Math"/>
                            <w:color w:val="7030A0"/>
                            <w:lang w:val="en-US"/>
                          </w:rPr>
                          <m:t>/</m:t>
                        </m:r>
                        <m:r>
                          <w:rPr>
                            <w:rFonts w:ascii="Cambria Math" w:hAnsi="Cambria Math"/>
                            <w:color w:val="7030A0"/>
                            <w:lang w:val="en-US"/>
                          </w:rPr>
                          <m:t>2</m:t>
                        </m:r>
                      </m:e>
                    </m:d>
                  </m:e>
                </m:func>
              </m:oMath>
            </m:oMathPara>
          </w:p>
        </w:tc>
        <w:tc>
          <w:tcPr>
            <w:tcW w:w="1530" w:type="dxa"/>
            <w:vAlign w:val="center"/>
          </w:tcPr>
          <w:p w14:paraId="48C4FF4C" w14:textId="70E3D09B" w:rsidR="000D6518" w:rsidRPr="00AC006E" w:rsidRDefault="000D651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64</w:t>
              </w:r>
            </w:fldSimple>
            <w:r w:rsidRPr="00AC006E">
              <w:rPr>
                <w:lang w:val="en-US"/>
              </w:rPr>
              <w:t xml:space="preserve"> </w:t>
            </w:r>
          </w:p>
        </w:tc>
      </w:tr>
    </w:tbl>
    <w:p w14:paraId="5C34C619" w14:textId="5C921B19" w:rsidR="00E643D1" w:rsidRPr="00031C4B" w:rsidRDefault="000D6518" w:rsidP="00031C4B">
      <w:pPr>
        <w:rPr>
          <w:lang w:val="en-US"/>
        </w:rPr>
      </w:pPr>
      <w:r>
        <w:rPr>
          <w:lang w:val="en-US"/>
        </w:rPr>
        <w:t xml:space="preserve"> </w:t>
      </w:r>
    </w:p>
    <w:p w14:paraId="67ED25EB" w14:textId="5BFD3960" w:rsidR="002E776E" w:rsidRPr="00872D39" w:rsidRDefault="00872D39" w:rsidP="00872D39">
      <w:pPr>
        <w:pStyle w:val="ListParagraph"/>
        <w:numPr>
          <w:ilvl w:val="0"/>
          <w:numId w:val="25"/>
        </w:numPr>
        <w:rPr>
          <w:lang w:val="en-US"/>
        </w:rPr>
      </w:pPr>
      <w:r>
        <w:rPr>
          <w:lang w:val="en-US"/>
        </w:rPr>
        <w:t>The current must also be continuous,</w:t>
      </w:r>
      <w:r w:rsidRPr="00872D39">
        <w:rPr>
          <w:lang w:val="en-US"/>
        </w:rPr>
        <w:t xml:space="preserve"> </w:t>
      </w:r>
      <w:r>
        <w:rPr>
          <w:lang w:val="en-US"/>
        </w:rPr>
        <w:t>(</w:t>
      </w:r>
      <m:oMath>
        <m:acc>
          <m:accPr>
            <m:chr m:val="̌"/>
            <m:ctrlPr>
              <w:rPr>
                <w:rFonts w:ascii="Cambria Math" w:hAnsi="Cambria Math"/>
                <w:i/>
                <w:color w:val="7030A0"/>
                <w:lang w:val="en-US"/>
              </w:rPr>
            </m:ctrlPr>
          </m:accPr>
          <m:e>
            <m:r>
              <w:rPr>
                <w:rFonts w:ascii="Cambria Math" w:hAnsi="Cambria Math"/>
                <w:color w:val="7030A0"/>
                <w:lang w:val="en-US"/>
              </w:rPr>
              <m:t>D</m:t>
            </m:r>
          </m:e>
        </m:acc>
      </m:oMath>
      <w:r w:rsidRPr="00872D39">
        <w:rPr>
          <w:lang w:val="en-US"/>
        </w:rPr>
        <w:t xml:space="preserve"> is the reflector diffusion coefficient</w:t>
      </w:r>
      <w:r>
        <w:rPr>
          <w:lang w:val="en-US"/>
        </w:rPr>
        <w:t>):</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D6518" w:rsidRPr="00AC006E" w14:paraId="31BB3F88" w14:textId="77777777" w:rsidTr="00D17C7E">
        <w:tc>
          <w:tcPr>
            <w:tcW w:w="7088" w:type="dxa"/>
            <w:vAlign w:val="center"/>
          </w:tcPr>
          <w:p w14:paraId="55691FB4" w14:textId="0EF5CDE8" w:rsidR="000D6518" w:rsidRPr="00AC006E" w:rsidRDefault="00000000" w:rsidP="00F77EAE">
            <w:pPr>
              <w:jc w:val="center"/>
              <w:rPr>
                <w:lang w:val="en-US"/>
              </w:rPr>
            </w:pPr>
            <m:oMathPara>
              <m:oMath>
                <m:sSub>
                  <m:sSubPr>
                    <m:ctrlPr>
                      <w:rPr>
                        <w:rFonts w:ascii="Cambria Math" w:hAnsi="Cambria Math"/>
                        <w:i/>
                        <w:lang w:val="en-US"/>
                      </w:rPr>
                    </m:ctrlPr>
                  </m:sSubPr>
                  <m:e>
                    <m:d>
                      <m:dPr>
                        <m:begChr m:val=""/>
                        <m:endChr m:val="|"/>
                        <m:ctrlPr>
                          <w:rPr>
                            <w:rFonts w:ascii="Cambria Math" w:hAnsi="Cambria Math"/>
                            <w:i/>
                            <w:lang w:val="en-US"/>
                          </w:rPr>
                        </m:ctrlPr>
                      </m:dPr>
                      <m:e>
                        <m:r>
                          <w:rPr>
                            <w:rFonts w:ascii="Cambria Math" w:hAnsi="Cambria Math"/>
                            <w:lang w:val="en-US"/>
                          </w:rPr>
                          <m:t>D</m:t>
                        </m:r>
                        <m:f>
                          <m:fPr>
                            <m:ctrlPr>
                              <w:rPr>
                                <w:rFonts w:ascii="Cambria Math" w:hAnsi="Cambria Math"/>
                                <w:i/>
                                <w:lang w:val="en-US"/>
                              </w:rPr>
                            </m:ctrlPr>
                          </m:fPr>
                          <m:num>
                            <m:r>
                              <w:rPr>
                                <w:rFonts w:ascii="Cambria Math" w:hAnsi="Cambria Math"/>
                                <w:lang w:val="en-US"/>
                              </w:rPr>
                              <m:t>d</m:t>
                            </m:r>
                          </m:num>
                          <m:den>
                            <m:r>
                              <w:rPr>
                                <w:rFonts w:ascii="Cambria Math" w:hAnsi="Cambria Math"/>
                                <w:lang w:val="en-US"/>
                              </w:rPr>
                              <m:t>dz</m:t>
                            </m:r>
                          </m:den>
                        </m:f>
                        <m:r>
                          <w:rPr>
                            <w:rFonts w:ascii="Cambria Math" w:hAnsi="Cambria Math"/>
                            <w:color w:val="0432FF"/>
                            <w:lang w:val="en-US"/>
                          </w:rPr>
                          <m:t>χ</m:t>
                        </m:r>
                        <m:d>
                          <m:dPr>
                            <m:ctrlPr>
                              <w:rPr>
                                <w:rFonts w:ascii="Cambria Math" w:hAnsi="Cambria Math"/>
                                <w:i/>
                                <w:color w:val="0432FF"/>
                                <w:lang w:val="en-US"/>
                              </w:rPr>
                            </m:ctrlPr>
                          </m:dPr>
                          <m:e>
                            <m:r>
                              <w:rPr>
                                <w:rFonts w:ascii="Cambria Math" w:hAnsi="Cambria Math"/>
                                <w:color w:val="0432FF"/>
                                <w:lang w:val="en-US"/>
                              </w:rPr>
                              <m:t>z</m:t>
                            </m:r>
                          </m:e>
                        </m:d>
                      </m:e>
                    </m:d>
                  </m:e>
                  <m:sub>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acc>
                          <m:accPr>
                            <m:chr m:val="̌"/>
                            <m:ctrlPr>
                              <w:rPr>
                                <w:rFonts w:ascii="Cambria Math" w:hAnsi="Cambria Math"/>
                                <w:i/>
                                <w:color w:val="7030A0"/>
                                <w:lang w:val="en-US"/>
                              </w:rPr>
                            </m:ctrlPr>
                          </m:accPr>
                          <m:e>
                            <m:r>
                              <w:rPr>
                                <w:rFonts w:ascii="Cambria Math" w:hAnsi="Cambria Math"/>
                                <w:color w:val="7030A0"/>
                                <w:lang w:val="en-US"/>
                              </w:rPr>
                              <m:t>D</m:t>
                            </m:r>
                          </m:e>
                        </m:acc>
                        <m:f>
                          <m:fPr>
                            <m:ctrlPr>
                              <w:rPr>
                                <w:rFonts w:ascii="Cambria Math" w:hAnsi="Cambria Math"/>
                                <w:i/>
                                <w:lang w:val="en-US"/>
                              </w:rPr>
                            </m:ctrlPr>
                          </m:fPr>
                          <m:num>
                            <m:r>
                              <w:rPr>
                                <w:rFonts w:ascii="Cambria Math" w:hAnsi="Cambria Math"/>
                                <w:lang w:val="en-US"/>
                              </w:rPr>
                              <m:t>d</m:t>
                            </m:r>
                          </m:num>
                          <m:den>
                            <m:r>
                              <w:rPr>
                                <w:rFonts w:ascii="Cambria Math" w:hAnsi="Cambria Math"/>
                                <w:lang w:val="en-US"/>
                              </w:rPr>
                              <m:t>dz</m:t>
                            </m:r>
                          </m:den>
                        </m:f>
                        <m:r>
                          <w:rPr>
                            <w:rFonts w:ascii="Cambria Math" w:hAnsi="Cambria Math"/>
                            <w:color w:val="7030A0"/>
                            <w:lang w:val="en-US"/>
                          </w:rPr>
                          <m:t>ζ</m:t>
                        </m:r>
                        <m:d>
                          <m:dPr>
                            <m:ctrlPr>
                              <w:rPr>
                                <w:rFonts w:ascii="Cambria Math" w:hAnsi="Cambria Math"/>
                                <w:i/>
                                <w:color w:val="7030A0"/>
                                <w:lang w:val="en-US"/>
                              </w:rPr>
                            </m:ctrlPr>
                          </m:dPr>
                          <m:e>
                            <m:r>
                              <w:rPr>
                                <w:rFonts w:ascii="Cambria Math" w:hAnsi="Cambria Math"/>
                                <w:color w:val="7030A0"/>
                                <w:lang w:val="en-US"/>
                              </w:rPr>
                              <m:t>z</m:t>
                            </m:r>
                          </m:e>
                        </m:d>
                      </m:e>
                    </m:d>
                  </m:e>
                  <m:sub>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sub>
                </m:sSub>
              </m:oMath>
            </m:oMathPara>
          </w:p>
        </w:tc>
        <w:tc>
          <w:tcPr>
            <w:tcW w:w="1530" w:type="dxa"/>
            <w:vAlign w:val="center"/>
          </w:tcPr>
          <w:p w14:paraId="3CF22D29" w14:textId="3BCF1FE8" w:rsidR="000D6518" w:rsidRPr="00AC006E" w:rsidRDefault="000D6518"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65</w:t>
              </w:r>
            </w:fldSimple>
            <w:r w:rsidRPr="00AC006E">
              <w:rPr>
                <w:lang w:val="en-US"/>
              </w:rPr>
              <w:t xml:space="preserve"> </w:t>
            </w:r>
          </w:p>
        </w:tc>
      </w:tr>
    </w:tbl>
    <w:p w14:paraId="7A7A5C23" w14:textId="77777777" w:rsidR="00201149" w:rsidRDefault="00201149" w:rsidP="00B56DB0">
      <w:pPr>
        <w:rPr>
          <w:lang w:val="en-US"/>
        </w:rPr>
      </w:pPr>
    </w:p>
    <w:p w14:paraId="6B443F1F" w14:textId="3E51DDB7" w:rsidR="000D6518" w:rsidRPr="00872D39" w:rsidRDefault="00872D39" w:rsidP="00BB3C56">
      <w:pPr>
        <w:pStyle w:val="ListParagraph"/>
        <w:numPr>
          <w:ilvl w:val="0"/>
          <w:numId w:val="25"/>
        </w:numPr>
        <w:rPr>
          <w:lang w:val="en-US"/>
        </w:rPr>
      </w:pPr>
      <w:r w:rsidRPr="00872D39">
        <w:rPr>
          <w:lang w:val="en-US"/>
        </w:rPr>
        <w:t xml:space="preserve">Inserting </w:t>
      </w:r>
      <w:proofErr w:type="spellStart"/>
      <w:r w:rsidRPr="00872D39">
        <w:rPr>
          <w:lang w:val="en-US"/>
        </w:rPr>
        <w:t>Eqs</w:t>
      </w:r>
      <w:proofErr w:type="spellEnd"/>
      <w:r w:rsidRPr="00872D39">
        <w:rPr>
          <w:lang w:val="en-US"/>
        </w:rPr>
        <w:t xml:space="preserve">. (7.62), and (7.63) into </w:t>
      </w:r>
      <w:proofErr w:type="spellStart"/>
      <w:r w:rsidRPr="00872D39">
        <w:rPr>
          <w:lang w:val="en-US"/>
        </w:rPr>
        <w:t>Eqs</w:t>
      </w:r>
      <w:proofErr w:type="spellEnd"/>
      <w:r w:rsidRPr="00872D39">
        <w:rPr>
          <w:lang w:val="en-US"/>
        </w:rPr>
        <w:t>. (7.64) and (7.65) we obtain the following two equations:</w:t>
      </w:r>
    </w:p>
    <w:p w14:paraId="5D6ED54C" w14:textId="0AE09421" w:rsidR="002E776E" w:rsidRDefault="002E776E"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33364906" w14:textId="77777777" w:rsidTr="00D17C7E">
        <w:tc>
          <w:tcPr>
            <w:tcW w:w="7088" w:type="dxa"/>
            <w:vAlign w:val="center"/>
          </w:tcPr>
          <w:p w14:paraId="49F2CDCD" w14:textId="7486D133" w:rsidR="00C9732C" w:rsidRPr="00AC006E" w:rsidRDefault="00000000" w:rsidP="00F77EAE">
            <w:pPr>
              <w:jc w:val="center"/>
              <w:rPr>
                <w:lang w:val="en-US"/>
              </w:rPr>
            </w:pPr>
            <m:oMathPara>
              <m:oMath>
                <m:sSub>
                  <m:sSubPr>
                    <m:ctrlPr>
                      <w:rPr>
                        <w:rFonts w:ascii="Cambria Math" w:hAnsi="Cambria Math"/>
                        <w:i/>
                        <w:color w:val="0432FF"/>
                        <w:lang w:val="en-US"/>
                      </w:rPr>
                    </m:ctrlPr>
                  </m:sSubPr>
                  <m:e>
                    <m:r>
                      <m:rPr>
                        <m:scr m:val="double-struck"/>
                      </m:rPr>
                      <w:rPr>
                        <w:rFonts w:ascii="Cambria Math" w:hAnsi="Cambria Math"/>
                        <w:color w:val="0432FF"/>
                        <w:lang w:val="en-US"/>
                      </w:rPr>
                      <m:t>C</m:t>
                    </m:r>
                  </m:e>
                  <m:sub>
                    <m:r>
                      <w:rPr>
                        <w:rFonts w:ascii="Cambria Math" w:hAnsi="Cambria Math"/>
                        <w:color w:val="0432FF"/>
                        <w:lang w:val="en-US"/>
                      </w:rPr>
                      <m:t>2</m:t>
                    </m:r>
                  </m:sub>
                </m:sSub>
                <m:func>
                  <m:funcPr>
                    <m:ctrlPr>
                      <w:rPr>
                        <w:rFonts w:ascii="Cambria Math" w:hAnsi="Cambria Math"/>
                        <w:i/>
                        <w:color w:val="0432FF"/>
                        <w:lang w:val="en-US"/>
                      </w:rPr>
                    </m:ctrlPr>
                  </m:funcPr>
                  <m:fName>
                    <m:r>
                      <m:rPr>
                        <m:sty m:val="p"/>
                      </m:rPr>
                      <w:rPr>
                        <w:rFonts w:ascii="Cambria Math" w:hAnsi="Cambria Math"/>
                        <w:color w:val="0432FF"/>
                        <w:lang w:val="en-US"/>
                      </w:rPr>
                      <m:t>cos</m:t>
                    </m:r>
                  </m:fName>
                  <m:e>
                    <m:d>
                      <m:dPr>
                        <m:ctrlPr>
                          <w:rPr>
                            <w:rFonts w:ascii="Cambria Math" w:hAnsi="Cambria Math"/>
                            <w:i/>
                            <w:color w:val="0432FF"/>
                            <w:lang w:val="en-US"/>
                          </w:rPr>
                        </m:ctrlPr>
                      </m:dPr>
                      <m:e>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e>
                    </m:d>
                  </m:e>
                </m:func>
                <m:r>
                  <w:rPr>
                    <w:rFonts w:ascii="Cambria Math" w:hAnsi="Cambria Math"/>
                    <w:lang w:val="en-US"/>
                  </w:rPr>
                  <m:t>=</m:t>
                </m:r>
                <m:func>
                  <m:funcPr>
                    <m:ctrlPr>
                      <w:rPr>
                        <w:rFonts w:ascii="Cambria Math" w:hAnsi="Cambria Math"/>
                        <w:i/>
                        <w:color w:val="7030A0"/>
                        <w:lang w:val="en-US"/>
                      </w:rPr>
                    </m:ctrlPr>
                  </m:funcPr>
                  <m:fName>
                    <m:r>
                      <m:rPr>
                        <m:scr m:val="double-struck"/>
                      </m:rPr>
                      <w:rPr>
                        <w:rFonts w:ascii="Cambria Math" w:hAnsi="Cambria Math"/>
                        <w:color w:val="7030A0"/>
                        <w:lang w:val="en-US"/>
                      </w:rPr>
                      <m:t>C'</m:t>
                    </m:r>
                    <m:r>
                      <m:rPr>
                        <m:sty m:val="p"/>
                      </m:rPr>
                      <w:rPr>
                        <w:rFonts w:ascii="Cambria Math" w:hAnsi="Cambria Math"/>
                        <w:color w:val="7030A0"/>
                        <w:lang w:val="en-US"/>
                      </w:rPr>
                      <m:t>sinh</m:t>
                    </m:r>
                  </m:fName>
                  <m:e>
                    <m:d>
                      <m:dPr>
                        <m:ctrlPr>
                          <w:rPr>
                            <w:rFonts w:ascii="Cambria Math" w:hAnsi="Cambria Math"/>
                            <w:i/>
                            <w:color w:val="7030A0"/>
                            <w:lang w:val="en-US"/>
                          </w:rPr>
                        </m:ctrlPr>
                      </m:dPr>
                      <m:e>
                        <m:r>
                          <w:rPr>
                            <w:rFonts w:ascii="Cambria Math" w:hAnsi="Cambria Math"/>
                            <w:color w:val="7030A0"/>
                            <w:lang w:val="en-US"/>
                          </w:rPr>
                          <m:t xml:space="preserve">α </m:t>
                        </m:r>
                        <m:r>
                          <w:rPr>
                            <w:rFonts w:ascii="Cambria Math" w:hAnsi="Cambria Math"/>
                            <w:lang w:val="en-US"/>
                          </w:rPr>
                          <m:t>a</m:t>
                        </m:r>
                      </m:e>
                    </m:d>
                  </m:e>
                </m:func>
              </m:oMath>
            </m:oMathPara>
          </w:p>
        </w:tc>
        <w:tc>
          <w:tcPr>
            <w:tcW w:w="1530" w:type="dxa"/>
            <w:vAlign w:val="center"/>
          </w:tcPr>
          <w:p w14:paraId="02CDFB82" w14:textId="5DA26875"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66</w:t>
              </w:r>
            </w:fldSimple>
            <w:r w:rsidRPr="00AC006E">
              <w:rPr>
                <w:lang w:val="en-US"/>
              </w:rPr>
              <w:t xml:space="preserve"> </w:t>
            </w:r>
          </w:p>
        </w:tc>
      </w:tr>
    </w:tbl>
    <w:p w14:paraId="56D0DB04" w14:textId="65B39277" w:rsidR="002E776E" w:rsidRDefault="00C9732C" w:rsidP="00872D39">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1E8F7357" w14:textId="77777777" w:rsidTr="00D17C7E">
        <w:tc>
          <w:tcPr>
            <w:tcW w:w="7088" w:type="dxa"/>
            <w:vAlign w:val="center"/>
          </w:tcPr>
          <w:p w14:paraId="5370A159" w14:textId="7305B445" w:rsidR="00C9732C" w:rsidRPr="00AC006E" w:rsidRDefault="00000000" w:rsidP="00F77EAE">
            <w:pPr>
              <w:jc w:val="center"/>
              <w:rPr>
                <w:lang w:val="en-US"/>
              </w:rPr>
            </w:pPr>
            <m:oMathPara>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D</m:t>
                </m:r>
                <m:sSub>
                  <m:sSubPr>
                    <m:ctrlPr>
                      <w:rPr>
                        <w:rFonts w:ascii="Cambria Math" w:hAnsi="Cambria Math"/>
                        <w:i/>
                        <w:color w:val="0432FF"/>
                        <w:lang w:val="en-US"/>
                      </w:rPr>
                    </m:ctrlPr>
                  </m:sSubPr>
                  <m:e>
                    <m:r>
                      <m:rPr>
                        <m:scr m:val="double-struck"/>
                      </m:rPr>
                      <w:rPr>
                        <w:rFonts w:ascii="Cambria Math" w:hAnsi="Cambria Math"/>
                        <w:color w:val="0432FF"/>
                        <w:lang w:val="en-US"/>
                      </w:rPr>
                      <m:t>C</m:t>
                    </m:r>
                  </m:e>
                  <m:sub>
                    <m:r>
                      <w:rPr>
                        <w:rFonts w:ascii="Cambria Math" w:hAnsi="Cambria Math"/>
                        <w:color w:val="0432FF"/>
                        <w:lang w:val="en-US"/>
                      </w:rPr>
                      <m:t>2</m:t>
                    </m:r>
                  </m:sub>
                </m:sSub>
                <m:func>
                  <m:funcPr>
                    <m:ctrlPr>
                      <w:rPr>
                        <w:rFonts w:ascii="Cambria Math" w:hAnsi="Cambria Math"/>
                        <w:i/>
                        <w:color w:val="0432FF"/>
                        <w:lang w:val="en-US"/>
                      </w:rPr>
                    </m:ctrlPr>
                  </m:funcPr>
                  <m:fName>
                    <m:r>
                      <m:rPr>
                        <m:sty m:val="p"/>
                      </m:rPr>
                      <w:rPr>
                        <w:rFonts w:ascii="Cambria Math" w:hAnsi="Cambria Math"/>
                        <w:color w:val="0432FF"/>
                        <w:lang w:val="en-US"/>
                      </w:rPr>
                      <m:t>sin</m:t>
                    </m:r>
                  </m:fName>
                  <m:e>
                    <m:d>
                      <m:dPr>
                        <m:ctrlPr>
                          <w:rPr>
                            <w:rFonts w:ascii="Cambria Math" w:hAnsi="Cambria Math"/>
                            <w:i/>
                            <w:color w:val="0432FF"/>
                            <w:lang w:val="en-US"/>
                          </w:rPr>
                        </m:ctrlPr>
                      </m:dPr>
                      <m:e>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e>
                    </m:d>
                  </m:e>
                </m:func>
                <m:r>
                  <w:rPr>
                    <w:rFonts w:ascii="Cambria Math" w:hAnsi="Cambria Math"/>
                    <w:lang w:val="en-US"/>
                  </w:rPr>
                  <m:t>=</m:t>
                </m:r>
                <m:func>
                  <m:funcPr>
                    <m:ctrlPr>
                      <w:rPr>
                        <w:rFonts w:ascii="Cambria Math" w:hAnsi="Cambria Math"/>
                        <w:i/>
                        <w:color w:val="7030A0"/>
                        <w:lang w:val="en-US"/>
                      </w:rPr>
                    </m:ctrlPr>
                  </m:funcPr>
                  <m:fName>
                    <m:r>
                      <w:rPr>
                        <w:rFonts w:ascii="Cambria Math" w:hAnsi="Cambria Math"/>
                        <w:color w:val="7030A0"/>
                        <w:lang w:val="en-US"/>
                      </w:rPr>
                      <m:t xml:space="preserve">α </m:t>
                    </m:r>
                    <m:acc>
                      <m:accPr>
                        <m:chr m:val="̌"/>
                        <m:ctrlPr>
                          <w:rPr>
                            <w:rFonts w:ascii="Cambria Math" w:hAnsi="Cambria Math"/>
                            <w:i/>
                            <w:color w:val="7030A0"/>
                            <w:lang w:val="en-US"/>
                          </w:rPr>
                        </m:ctrlPr>
                      </m:accPr>
                      <m:e>
                        <m:r>
                          <w:rPr>
                            <w:rFonts w:ascii="Cambria Math" w:hAnsi="Cambria Math"/>
                            <w:color w:val="7030A0"/>
                            <w:lang w:val="en-US"/>
                          </w:rPr>
                          <m:t>D</m:t>
                        </m:r>
                      </m:e>
                    </m:acc>
                    <m:r>
                      <m:rPr>
                        <m:scr m:val="double-struck"/>
                      </m:rPr>
                      <w:rPr>
                        <w:rFonts w:ascii="Cambria Math" w:hAnsi="Cambria Math"/>
                        <w:color w:val="7030A0"/>
                        <w:lang w:val="en-US"/>
                      </w:rPr>
                      <m:t xml:space="preserve"> C'</m:t>
                    </m:r>
                    <m:r>
                      <m:rPr>
                        <m:sty m:val="p"/>
                      </m:rPr>
                      <w:rPr>
                        <w:rFonts w:ascii="Cambria Math" w:hAnsi="Cambria Math"/>
                        <w:color w:val="7030A0"/>
                        <w:lang w:val="en-US"/>
                      </w:rPr>
                      <m:t>cosh</m:t>
                    </m:r>
                  </m:fName>
                  <m:e>
                    <m:d>
                      <m:dPr>
                        <m:ctrlPr>
                          <w:rPr>
                            <w:rFonts w:ascii="Cambria Math" w:hAnsi="Cambria Math"/>
                            <w:i/>
                            <w:color w:val="7030A0"/>
                            <w:lang w:val="en-US"/>
                          </w:rPr>
                        </m:ctrlPr>
                      </m:dPr>
                      <m:e>
                        <m:r>
                          <w:rPr>
                            <w:rFonts w:ascii="Cambria Math" w:hAnsi="Cambria Math"/>
                            <w:color w:val="7030A0"/>
                            <w:lang w:val="en-US"/>
                          </w:rPr>
                          <m:t xml:space="preserve">α </m:t>
                        </m:r>
                        <m:r>
                          <w:rPr>
                            <w:rFonts w:ascii="Cambria Math" w:hAnsi="Cambria Math"/>
                            <w:lang w:val="en-US"/>
                          </w:rPr>
                          <m:t>a</m:t>
                        </m:r>
                      </m:e>
                    </m:d>
                  </m:e>
                </m:func>
              </m:oMath>
            </m:oMathPara>
          </w:p>
        </w:tc>
        <w:tc>
          <w:tcPr>
            <w:tcW w:w="1530" w:type="dxa"/>
            <w:vAlign w:val="center"/>
          </w:tcPr>
          <w:p w14:paraId="22EAA382" w14:textId="00DEA349"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67</w:t>
              </w:r>
            </w:fldSimple>
            <w:r w:rsidRPr="00AC006E">
              <w:rPr>
                <w:lang w:val="en-US"/>
              </w:rPr>
              <w:t xml:space="preserve"> </w:t>
            </w:r>
          </w:p>
        </w:tc>
      </w:tr>
    </w:tbl>
    <w:p w14:paraId="1A137E37" w14:textId="5BDE689B" w:rsidR="00C9732C" w:rsidRDefault="00C9732C" w:rsidP="00B56DB0">
      <w:pPr>
        <w:rPr>
          <w:lang w:val="en-US"/>
        </w:rPr>
      </w:pPr>
    </w:p>
    <w:p w14:paraId="0E8C3F9D" w14:textId="7D0BC8F0" w:rsidR="002E776E" w:rsidRDefault="00872D39" w:rsidP="008F2713">
      <w:pPr>
        <w:pStyle w:val="ListParagraph"/>
        <w:numPr>
          <w:ilvl w:val="0"/>
          <w:numId w:val="25"/>
        </w:numPr>
        <w:rPr>
          <w:lang w:val="en-US"/>
        </w:rPr>
      </w:pPr>
      <w:r w:rsidRPr="00872D39">
        <w:rPr>
          <w:lang w:val="en-US"/>
        </w:rPr>
        <w:t>Taking the ratio of these equations then yields</w:t>
      </w:r>
      <w:r w:rsidR="008F2713">
        <w:rPr>
          <w:lang w:val="en-US"/>
        </w:rPr>
        <w:t>:</w:t>
      </w:r>
    </w:p>
    <w:p w14:paraId="48289221" w14:textId="77777777" w:rsidR="008F2713" w:rsidRPr="008F2713" w:rsidRDefault="008F2713" w:rsidP="008F2713">
      <w:pPr>
        <w:pStyle w:val="ListParagraph"/>
        <w:ind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04D82610" w14:textId="77777777" w:rsidTr="00D17C7E">
        <w:tc>
          <w:tcPr>
            <w:tcW w:w="7088" w:type="dxa"/>
            <w:vAlign w:val="center"/>
          </w:tcPr>
          <w:p w14:paraId="6CDBE44E" w14:textId="6201878A" w:rsidR="00C9732C" w:rsidRPr="00AC006E" w:rsidRDefault="00000000" w:rsidP="00F77EAE">
            <w:pPr>
              <w:jc w:val="center"/>
              <w:rPr>
                <w:lang w:val="en-US"/>
              </w:rPr>
            </w:pPr>
            <m:oMathPara>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D</m:t>
                </m:r>
                <m:func>
                  <m:funcPr>
                    <m:ctrlPr>
                      <w:rPr>
                        <w:rFonts w:ascii="Cambria Math" w:hAnsi="Cambria Math"/>
                        <w:i/>
                        <w:color w:val="0432FF"/>
                        <w:lang w:val="en-US"/>
                      </w:rPr>
                    </m:ctrlPr>
                  </m:funcPr>
                  <m:fName>
                    <m:r>
                      <m:rPr>
                        <m:sty m:val="p"/>
                      </m:rPr>
                      <w:rPr>
                        <w:rFonts w:ascii="Cambria Math" w:hAnsi="Cambria Math"/>
                        <w:color w:val="0432FF"/>
                        <w:lang w:val="en-US"/>
                      </w:rPr>
                      <m:t>tan</m:t>
                    </m:r>
                  </m:fName>
                  <m:e>
                    <m:d>
                      <m:dPr>
                        <m:ctrlPr>
                          <w:rPr>
                            <w:rFonts w:ascii="Cambria Math" w:hAnsi="Cambria Math"/>
                            <w:i/>
                            <w:color w:val="0432FF"/>
                            <w:lang w:val="en-US"/>
                          </w:rPr>
                        </m:ctrlPr>
                      </m:dPr>
                      <m:e>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e>
                    </m:d>
                  </m:e>
                </m:func>
                <m:r>
                  <w:rPr>
                    <w:rFonts w:ascii="Cambria Math" w:hAnsi="Cambria Math"/>
                    <w:lang w:val="en-US"/>
                  </w:rPr>
                  <m:t>=</m:t>
                </m:r>
                <m:func>
                  <m:funcPr>
                    <m:ctrlPr>
                      <w:rPr>
                        <w:rFonts w:ascii="Cambria Math" w:hAnsi="Cambria Math"/>
                        <w:i/>
                        <w:color w:val="7030A0"/>
                        <w:lang w:val="en-US"/>
                      </w:rPr>
                    </m:ctrlPr>
                  </m:funcPr>
                  <m:fName>
                    <m:r>
                      <w:rPr>
                        <w:rFonts w:ascii="Cambria Math" w:hAnsi="Cambria Math"/>
                        <w:color w:val="7030A0"/>
                        <w:lang w:val="en-US"/>
                      </w:rPr>
                      <m:t xml:space="preserve">α </m:t>
                    </m:r>
                    <m:acc>
                      <m:accPr>
                        <m:chr m:val="̌"/>
                        <m:ctrlPr>
                          <w:rPr>
                            <w:rFonts w:ascii="Cambria Math" w:hAnsi="Cambria Math"/>
                            <w:i/>
                            <w:color w:val="7030A0"/>
                            <w:lang w:val="en-US"/>
                          </w:rPr>
                        </m:ctrlPr>
                      </m:accPr>
                      <m:e>
                        <m:r>
                          <w:rPr>
                            <w:rFonts w:ascii="Cambria Math" w:hAnsi="Cambria Math"/>
                            <w:color w:val="7030A0"/>
                            <w:lang w:val="en-US"/>
                          </w:rPr>
                          <m:t>D</m:t>
                        </m:r>
                      </m:e>
                    </m:acc>
                    <m:r>
                      <w:rPr>
                        <w:rFonts w:ascii="Cambria Math" w:hAnsi="Cambria Math"/>
                        <w:color w:val="7030A0"/>
                        <w:lang w:val="en-US"/>
                      </w:rPr>
                      <m:t xml:space="preserve"> </m:t>
                    </m:r>
                    <m:r>
                      <m:rPr>
                        <m:sty m:val="p"/>
                      </m:rPr>
                      <w:rPr>
                        <w:rFonts w:ascii="Cambria Math" w:hAnsi="Cambria Math"/>
                        <w:color w:val="7030A0"/>
                        <w:lang w:val="en-US"/>
                      </w:rPr>
                      <m:t>coth</m:t>
                    </m:r>
                  </m:fName>
                  <m:e>
                    <m:d>
                      <m:dPr>
                        <m:ctrlPr>
                          <w:rPr>
                            <w:rFonts w:ascii="Cambria Math" w:hAnsi="Cambria Math"/>
                            <w:i/>
                            <w:color w:val="7030A0"/>
                            <w:lang w:val="en-US"/>
                          </w:rPr>
                        </m:ctrlPr>
                      </m:dPr>
                      <m:e>
                        <m:r>
                          <w:rPr>
                            <w:rFonts w:ascii="Cambria Math" w:hAnsi="Cambria Math"/>
                            <w:color w:val="7030A0"/>
                            <w:lang w:val="en-US"/>
                          </w:rPr>
                          <m:t>α</m:t>
                        </m:r>
                        <m:r>
                          <w:rPr>
                            <w:rFonts w:ascii="Cambria Math" w:hAnsi="Cambria Math"/>
                            <w:lang w:val="en-US"/>
                          </w:rPr>
                          <m:t>a</m:t>
                        </m:r>
                      </m:e>
                    </m:d>
                  </m:e>
                </m:func>
              </m:oMath>
            </m:oMathPara>
          </w:p>
        </w:tc>
        <w:tc>
          <w:tcPr>
            <w:tcW w:w="1530" w:type="dxa"/>
            <w:vAlign w:val="center"/>
          </w:tcPr>
          <w:p w14:paraId="4AD26777" w14:textId="04F12C1F"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68</w:t>
              </w:r>
            </w:fldSimple>
            <w:r w:rsidRPr="00AC006E">
              <w:rPr>
                <w:lang w:val="en-US"/>
              </w:rPr>
              <w:t xml:space="preserve"> </w:t>
            </w:r>
          </w:p>
        </w:tc>
      </w:tr>
    </w:tbl>
    <w:p w14:paraId="426D22DC" w14:textId="62F2FC10" w:rsidR="00C9732C" w:rsidRDefault="00C9732C" w:rsidP="00B56DB0">
      <w:pPr>
        <w:rPr>
          <w:lang w:val="en-US"/>
        </w:rPr>
      </w:pPr>
      <w:r>
        <w:rPr>
          <w:lang w:val="en-US"/>
        </w:rPr>
        <w:t xml:space="preserve"> </w:t>
      </w:r>
    </w:p>
    <w:p w14:paraId="3681B55D" w14:textId="157106A6" w:rsidR="00C759BB" w:rsidRDefault="00C759BB" w:rsidP="00C759BB">
      <w:pPr>
        <w:pStyle w:val="ListParagraph"/>
        <w:numPr>
          <w:ilvl w:val="0"/>
          <w:numId w:val="25"/>
        </w:numPr>
        <w:rPr>
          <w:lang w:val="en-US"/>
        </w:rPr>
      </w:pPr>
      <w:r w:rsidRPr="00C759BB">
        <w:rPr>
          <w:lang w:val="en-US"/>
        </w:rPr>
        <w:t xml:space="preserve">For </w:t>
      </w:r>
      <w:r w:rsidRPr="00037CD5">
        <w:rPr>
          <w:b/>
          <w:bCs/>
          <w:lang w:val="en-US"/>
        </w:rPr>
        <w:t>thick</w:t>
      </w:r>
      <w:r w:rsidRPr="00C759BB">
        <w:rPr>
          <w:lang w:val="en-US"/>
        </w:rPr>
        <w:t xml:space="preserve"> reflectors (i.e., ones which are several diffusion lengths thick) the fraction of neutrons that escapes from the outer reflector surface becomes negligible. We may then approximate the reflector as infinite, taking</w:t>
      </w:r>
      <w:r>
        <w:rPr>
          <w:lang w:val="en-US"/>
        </w:rPr>
        <w:t xml:space="preserve"> </w:t>
      </w:r>
      <m:oMath>
        <m:r>
          <w:rPr>
            <w:rFonts w:ascii="Cambria Math" w:hAnsi="Cambria Math"/>
            <w:lang w:val="en-US"/>
          </w:rPr>
          <m:t>a→∞</m:t>
        </m:r>
      </m:oMath>
      <w:r w:rsidRPr="00C759BB">
        <w:rPr>
          <w:lang w:val="en-US"/>
        </w:rPr>
        <w:t xml:space="preserve">. Because </w:t>
      </w:r>
      <m:oMath>
        <m:func>
          <m:funcPr>
            <m:ctrlPr>
              <w:rPr>
                <w:rFonts w:ascii="Cambria Math" w:hAnsi="Cambria Math"/>
                <w:lang w:val="en-US"/>
              </w:rPr>
            </m:ctrlPr>
          </m:funcPr>
          <m:fName>
            <m:r>
              <m:rPr>
                <m:sty m:val="p"/>
              </m:rPr>
              <w:rPr>
                <w:rFonts w:ascii="Cambria Math" w:hAnsi="Cambria Math"/>
                <w:lang w:val="en-US"/>
              </w:rPr>
              <m:t>coth</m:t>
            </m:r>
          </m:fName>
          <m:e>
            <m:d>
              <m:dPr>
                <m:ctrlPr>
                  <w:rPr>
                    <w:rFonts w:ascii="Cambria Math" w:hAnsi="Cambria Math"/>
                    <w:i/>
                    <w:lang w:val="en-US"/>
                  </w:rPr>
                </m:ctrlPr>
              </m:dPr>
              <m:e>
                <m:r>
                  <w:rPr>
                    <w:rFonts w:ascii="Cambria Math" w:hAnsi="Cambria Math"/>
                    <w:lang w:val="en-US"/>
                  </w:rPr>
                  <m:t>∞</m:t>
                </m:r>
              </m:e>
            </m:d>
          </m:e>
        </m:func>
        <m:r>
          <w:rPr>
            <w:rFonts w:ascii="Cambria Math" w:hAnsi="Cambria Math"/>
            <w:lang w:val="en-US"/>
          </w:rPr>
          <m:t>=1</m:t>
        </m:r>
      </m:oMath>
      <w:r w:rsidRPr="00C759BB">
        <w:rPr>
          <w:lang w:val="en-US"/>
        </w:rPr>
        <w:t>, Eq. (7.68) reduces to</w:t>
      </w:r>
      <w:r>
        <w:rPr>
          <w:lang w:val="en-US"/>
        </w:rPr>
        <w:t>:</w:t>
      </w:r>
    </w:p>
    <w:p w14:paraId="2C18CE85" w14:textId="77777777" w:rsidR="00C759BB" w:rsidRPr="00C759BB" w:rsidRDefault="00C759BB" w:rsidP="00C759BB">
      <w:pPr>
        <w:pStyle w:val="ListParagraph"/>
        <w:ind w:firstLine="0"/>
        <w:rPr>
          <w:lang w:val="en-US"/>
        </w:rPr>
      </w:pPr>
    </w:p>
    <w:p w14:paraId="639C6942" w14:textId="6C266BD1" w:rsidR="002E776E" w:rsidRDefault="002E776E"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37C74863" w14:textId="77777777" w:rsidTr="00D17C7E">
        <w:tc>
          <w:tcPr>
            <w:tcW w:w="7088" w:type="dxa"/>
            <w:vAlign w:val="center"/>
          </w:tcPr>
          <w:p w14:paraId="15E53BDC" w14:textId="6984791E" w:rsidR="00C9732C" w:rsidRPr="00AC006E" w:rsidRDefault="00000000" w:rsidP="00F77EAE">
            <w:pPr>
              <w:jc w:val="center"/>
              <w:rPr>
                <w:lang w:val="en-US"/>
              </w:rPr>
            </w:pPr>
            <m:oMathPara>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m:t>
                </m:r>
                <m:func>
                  <m:funcPr>
                    <m:ctrlPr>
                      <w:rPr>
                        <w:rFonts w:ascii="Cambria Math" w:hAnsi="Cambria Math"/>
                        <w:i/>
                        <w:color w:val="0432FF"/>
                        <w:lang w:val="en-US"/>
                      </w:rPr>
                    </m:ctrlPr>
                  </m:funcPr>
                  <m:fName>
                    <m:r>
                      <m:rPr>
                        <m:sty m:val="p"/>
                      </m:rPr>
                      <w:rPr>
                        <w:rFonts w:ascii="Cambria Math" w:hAnsi="Cambria Math"/>
                        <w:color w:val="0432FF"/>
                        <w:lang w:val="en-US"/>
                      </w:rPr>
                      <m:t>tan</m:t>
                    </m:r>
                  </m:fName>
                  <m:e>
                    <m:d>
                      <m:dPr>
                        <m:ctrlPr>
                          <w:rPr>
                            <w:rFonts w:ascii="Cambria Math" w:hAnsi="Cambria Math"/>
                            <w:i/>
                            <w:color w:val="0432FF"/>
                            <w:lang w:val="en-US"/>
                          </w:rPr>
                        </m:ctrlPr>
                      </m:dPr>
                      <m:e>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 xml:space="preserve"> </m:t>
                        </m:r>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m:rPr>
                            <m:lit/>
                          </m:rPr>
                          <w:rPr>
                            <w:rFonts w:ascii="Cambria Math" w:hAnsi="Cambria Math"/>
                            <w:lang w:val="en-US"/>
                          </w:rPr>
                          <m:t>/</m:t>
                        </m:r>
                        <m:r>
                          <w:rPr>
                            <w:rFonts w:ascii="Cambria Math" w:hAnsi="Cambria Math"/>
                            <w:lang w:val="en-US"/>
                          </w:rPr>
                          <m:t>2</m:t>
                        </m:r>
                      </m:e>
                    </m:d>
                  </m:e>
                </m:func>
                <m:r>
                  <w:rPr>
                    <w:rFonts w:ascii="Cambria Math" w:hAnsi="Cambria Math"/>
                    <w:lang w:val="en-US"/>
                  </w:rPr>
                  <m:t>=</m:t>
                </m:r>
                <m:r>
                  <w:rPr>
                    <w:rFonts w:ascii="Cambria Math" w:hAnsi="Cambria Math"/>
                    <w:color w:val="7030A0"/>
                    <w:lang w:val="en-US"/>
                  </w:rPr>
                  <m:t xml:space="preserve">α </m:t>
                </m:r>
                <m:acc>
                  <m:accPr>
                    <m:chr m:val="̌"/>
                    <m:ctrlPr>
                      <w:rPr>
                        <w:rFonts w:ascii="Cambria Math" w:hAnsi="Cambria Math"/>
                        <w:i/>
                        <w:color w:val="7030A0"/>
                        <w:lang w:val="en-US"/>
                      </w:rPr>
                    </m:ctrlPr>
                  </m:accPr>
                  <m:e>
                    <m:r>
                      <w:rPr>
                        <w:rFonts w:ascii="Cambria Math" w:hAnsi="Cambria Math"/>
                        <w:color w:val="7030A0"/>
                        <w:lang w:val="en-US"/>
                      </w:rPr>
                      <m:t>D</m:t>
                    </m:r>
                  </m:e>
                </m:acc>
                <m:r>
                  <m:rPr>
                    <m:lit/>
                  </m:rPr>
                  <w:rPr>
                    <w:rFonts w:ascii="Cambria Math" w:hAnsi="Cambria Math"/>
                    <w:color w:val="7030A0"/>
                    <w:lang w:val="en-US"/>
                  </w:rPr>
                  <m:t>/</m:t>
                </m:r>
                <m:r>
                  <w:rPr>
                    <w:rFonts w:ascii="Cambria Math" w:hAnsi="Cambria Math"/>
                    <w:color w:val="0432FF"/>
                    <w:lang w:val="en-US"/>
                  </w:rPr>
                  <m:t>D</m:t>
                </m:r>
              </m:oMath>
            </m:oMathPara>
          </w:p>
        </w:tc>
        <w:tc>
          <w:tcPr>
            <w:tcW w:w="1530" w:type="dxa"/>
            <w:vAlign w:val="center"/>
          </w:tcPr>
          <w:p w14:paraId="16362F75" w14:textId="1C001CF6"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69</w:t>
              </w:r>
            </w:fldSimple>
            <w:r w:rsidRPr="00AC006E">
              <w:rPr>
                <w:lang w:val="en-US"/>
              </w:rPr>
              <w:t xml:space="preserve"> </w:t>
            </w:r>
          </w:p>
        </w:tc>
      </w:tr>
    </w:tbl>
    <w:p w14:paraId="27A8B458" w14:textId="084D36D4" w:rsidR="00C9732C" w:rsidRDefault="00C9732C" w:rsidP="00B56DB0">
      <w:pPr>
        <w:rPr>
          <w:lang w:val="en-US"/>
        </w:rPr>
      </w:pPr>
      <w:r>
        <w:rPr>
          <w:lang w:val="en-US"/>
        </w:rPr>
        <w:t xml:space="preserve"> </w:t>
      </w:r>
    </w:p>
    <w:p w14:paraId="22375643" w14:textId="190313AF" w:rsidR="002E776E" w:rsidRDefault="002E776E" w:rsidP="00B56DB0">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02D6A181" w14:textId="77777777" w:rsidTr="00D17C7E">
        <w:tc>
          <w:tcPr>
            <w:tcW w:w="7088" w:type="dxa"/>
            <w:vAlign w:val="center"/>
          </w:tcPr>
          <w:p w14:paraId="5D053B21" w14:textId="46CD1DF8" w:rsidR="00C9732C"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2</m:t>
                    </m:r>
                  </m:num>
                  <m:den>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den>
                </m:f>
                <m:func>
                  <m:funcPr>
                    <m:ctrlPr>
                      <w:rPr>
                        <w:rFonts w:ascii="Cambria Math" w:hAnsi="Cambria Math"/>
                        <w:i/>
                        <w:lang w:val="en-US"/>
                      </w:rPr>
                    </m:ctrlPr>
                  </m:funcPr>
                  <m:fName>
                    <m:r>
                      <m:rPr>
                        <m:sty m:val="p"/>
                      </m:rPr>
                      <w:rPr>
                        <w:rFonts w:ascii="Cambria Math" w:hAnsi="Cambria Math"/>
                        <w:color w:val="0432FF"/>
                        <w:lang w:val="en-US"/>
                      </w:rPr>
                      <m:t>arctan</m:t>
                    </m:r>
                  </m:fName>
                  <m:e>
                    <m:d>
                      <m:dPr>
                        <m:ctrlPr>
                          <w:rPr>
                            <w:rFonts w:ascii="Cambria Math" w:hAnsi="Cambria Math"/>
                            <w:i/>
                            <w:lang w:val="en-US"/>
                          </w:rPr>
                        </m:ctrlPr>
                      </m:dPr>
                      <m:e>
                        <m:r>
                          <w:rPr>
                            <w:rFonts w:ascii="Cambria Math" w:hAnsi="Cambria Math"/>
                            <w:color w:val="7030A0"/>
                            <w:lang w:val="en-US"/>
                          </w:rPr>
                          <m:t>α</m:t>
                        </m:r>
                        <m:f>
                          <m:fPr>
                            <m:ctrlPr>
                              <w:rPr>
                                <w:rFonts w:ascii="Cambria Math" w:hAnsi="Cambria Math"/>
                                <w:i/>
                                <w:color w:val="7030A0"/>
                                <w:lang w:val="en-US"/>
                              </w:rPr>
                            </m:ctrlPr>
                          </m:fPr>
                          <m:num>
                            <m:acc>
                              <m:accPr>
                                <m:chr m:val="̌"/>
                                <m:ctrlPr>
                                  <w:rPr>
                                    <w:rFonts w:ascii="Cambria Math" w:hAnsi="Cambria Math"/>
                                    <w:i/>
                                    <w:color w:val="7030A0"/>
                                    <w:lang w:val="en-US"/>
                                  </w:rPr>
                                </m:ctrlPr>
                              </m:accPr>
                              <m:e>
                                <m:r>
                                  <w:rPr>
                                    <w:rFonts w:ascii="Cambria Math" w:hAnsi="Cambria Math"/>
                                    <w:color w:val="7030A0"/>
                                    <w:lang w:val="en-US"/>
                                  </w:rPr>
                                  <m:t>D</m:t>
                                </m:r>
                              </m:e>
                            </m:acc>
                          </m:num>
                          <m:den>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D</m:t>
                            </m:r>
                          </m:den>
                        </m:f>
                      </m:e>
                    </m:d>
                  </m:e>
                </m:func>
              </m:oMath>
            </m:oMathPara>
          </w:p>
        </w:tc>
        <w:tc>
          <w:tcPr>
            <w:tcW w:w="1530" w:type="dxa"/>
            <w:vAlign w:val="center"/>
          </w:tcPr>
          <w:p w14:paraId="2CBA5188" w14:textId="00735107"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70</w:t>
              </w:r>
            </w:fldSimple>
            <w:r w:rsidRPr="00AC006E">
              <w:rPr>
                <w:lang w:val="en-US"/>
              </w:rPr>
              <w:t xml:space="preserve"> </w:t>
            </w:r>
          </w:p>
        </w:tc>
      </w:tr>
    </w:tbl>
    <w:p w14:paraId="2ECA0614" w14:textId="1C7C44EE" w:rsidR="00C9732C" w:rsidRDefault="00C9732C" w:rsidP="00B56DB0">
      <w:pPr>
        <w:rPr>
          <w:lang w:val="en-US"/>
        </w:rPr>
      </w:pPr>
      <w:r>
        <w:rPr>
          <w:lang w:val="en-US"/>
        </w:rPr>
        <w:t xml:space="preserve"> </w:t>
      </w:r>
    </w:p>
    <w:p w14:paraId="1BE7391D" w14:textId="77777777" w:rsidR="00C57700" w:rsidRDefault="00C759BB" w:rsidP="00C759BB">
      <w:pPr>
        <w:pStyle w:val="ListParagraph"/>
        <w:numPr>
          <w:ilvl w:val="0"/>
          <w:numId w:val="25"/>
        </w:numPr>
        <w:rPr>
          <w:lang w:val="en-US"/>
        </w:rPr>
      </w:pPr>
      <w:r w:rsidRPr="00C759BB">
        <w:rPr>
          <w:lang w:val="en-US"/>
        </w:rPr>
        <w:t xml:space="preserve">Note that once the radial dimension of the reactor and the reflector material properties have been specified, </w:t>
      </w:r>
      <m:oMath>
        <m:r>
          <w:rPr>
            <w:rFonts w:ascii="Cambria Math" w:hAnsi="Cambria Math"/>
            <w:color w:val="7030A0"/>
            <w:lang w:val="en-US"/>
          </w:rPr>
          <m:t>α</m:t>
        </m:r>
      </m:oMath>
      <w:r w:rsidRPr="00C759BB">
        <w:rPr>
          <w:lang w:val="en-US"/>
        </w:rPr>
        <w:t>, given by Eq. (7.58</w:t>
      </w:r>
      <w:r w:rsidR="00F80A04">
        <w:rPr>
          <w:lang w:val="en-US"/>
        </w:rPr>
        <w:t xml:space="preserve">, </w:t>
      </w:r>
      <m:oMath>
        <m:sSup>
          <m:sSupPr>
            <m:ctrlPr>
              <w:rPr>
                <w:rFonts w:ascii="Cambria Math" w:hAnsi="Cambria Math"/>
                <w:i/>
                <w:color w:val="7030A0"/>
                <w:sz w:val="16"/>
                <w:szCs w:val="16"/>
                <w:lang w:val="en-US"/>
              </w:rPr>
            </m:ctrlPr>
          </m:sSupPr>
          <m:e>
            <m:r>
              <w:rPr>
                <w:rFonts w:ascii="Cambria Math" w:hAnsi="Cambria Math"/>
                <w:color w:val="7030A0"/>
                <w:sz w:val="16"/>
                <w:szCs w:val="16"/>
                <w:lang w:val="en-US"/>
              </w:rPr>
              <m:t>α</m:t>
            </m:r>
          </m:e>
          <m:sup>
            <m:r>
              <w:rPr>
                <w:rFonts w:ascii="Cambria Math" w:hAnsi="Cambria Math"/>
                <w:color w:val="7030A0"/>
                <w:sz w:val="16"/>
                <w:szCs w:val="16"/>
                <w:lang w:val="en-US"/>
              </w:rPr>
              <m:t>2</m:t>
            </m:r>
          </m:sup>
        </m:sSup>
        <m:r>
          <w:rPr>
            <w:rFonts w:ascii="Cambria Math" w:hAnsi="Cambria Math"/>
            <w:sz w:val="16"/>
            <w:szCs w:val="16"/>
            <w:lang w:val="en-US"/>
          </w:rPr>
          <m:t>=</m:t>
        </m:r>
        <m:sSubSup>
          <m:sSubSupPr>
            <m:ctrlPr>
              <w:rPr>
                <w:rFonts w:ascii="Cambria Math" w:hAnsi="Cambria Math"/>
                <w:i/>
                <w:color w:val="C00000"/>
                <w:sz w:val="16"/>
                <w:szCs w:val="16"/>
                <w:lang w:val="en-US"/>
              </w:rPr>
            </m:ctrlPr>
          </m:sSubSupPr>
          <m:e>
            <m:r>
              <w:rPr>
                <w:rFonts w:ascii="Cambria Math" w:hAnsi="Cambria Math"/>
                <w:color w:val="C00000"/>
                <w:sz w:val="16"/>
                <w:szCs w:val="16"/>
                <w:lang w:val="en-US"/>
              </w:rPr>
              <m:t>B</m:t>
            </m:r>
          </m:e>
          <m:sub>
            <m:r>
              <w:rPr>
                <w:rFonts w:ascii="Cambria Math" w:hAnsi="Cambria Math"/>
                <w:color w:val="C00000"/>
                <w:sz w:val="16"/>
                <w:szCs w:val="16"/>
                <w:lang w:val="en-US"/>
              </w:rPr>
              <m:t>r</m:t>
            </m:r>
          </m:sub>
          <m:sup>
            <m:r>
              <w:rPr>
                <w:rFonts w:ascii="Cambria Math" w:hAnsi="Cambria Math"/>
                <w:color w:val="C00000"/>
                <w:sz w:val="16"/>
                <w:szCs w:val="16"/>
                <w:lang w:val="en-US"/>
              </w:rPr>
              <m:t>2</m:t>
            </m:r>
          </m:sup>
        </m:sSubSup>
        <m:r>
          <w:rPr>
            <w:rFonts w:ascii="Cambria Math" w:hAnsi="Cambria Math"/>
            <w:sz w:val="16"/>
            <w:szCs w:val="16"/>
            <w:lang w:val="en-US"/>
          </w:rPr>
          <m:t>+1</m:t>
        </m:r>
        <m:r>
          <m:rPr>
            <m:lit/>
          </m:rPr>
          <w:rPr>
            <w:rFonts w:ascii="Cambria Math" w:hAnsi="Cambria Math"/>
            <w:sz w:val="16"/>
            <w:szCs w:val="16"/>
            <w:lang w:val="en-US"/>
          </w:rPr>
          <m:t>/</m:t>
        </m:r>
        <m:sSup>
          <m:sSupPr>
            <m:ctrlPr>
              <w:rPr>
                <w:rFonts w:ascii="Cambria Math" w:hAnsi="Cambria Math"/>
                <w:i/>
                <w:sz w:val="16"/>
                <w:szCs w:val="16"/>
                <w:lang w:val="en-US"/>
              </w:rPr>
            </m:ctrlPr>
          </m:sSupPr>
          <m:e>
            <m:acc>
              <m:accPr>
                <m:chr m:val="̌"/>
                <m:ctrlPr>
                  <w:rPr>
                    <w:rFonts w:ascii="Cambria Math" w:hAnsi="Cambria Math"/>
                    <w:i/>
                    <w:sz w:val="16"/>
                    <w:szCs w:val="16"/>
                    <w:lang w:val="en-US"/>
                  </w:rPr>
                </m:ctrlPr>
              </m:accPr>
              <m:e>
                <m:r>
                  <w:rPr>
                    <w:rFonts w:ascii="Cambria Math" w:hAnsi="Cambria Math"/>
                    <w:sz w:val="16"/>
                    <w:szCs w:val="16"/>
                    <w:lang w:val="en-US"/>
                  </w:rPr>
                  <m:t>M</m:t>
                </m:r>
              </m:e>
            </m:acc>
          </m:e>
          <m:sup>
            <m:r>
              <w:rPr>
                <w:rFonts w:ascii="Cambria Math" w:hAnsi="Cambria Math"/>
                <w:sz w:val="16"/>
                <w:szCs w:val="16"/>
                <w:lang w:val="en-US"/>
              </w:rPr>
              <m:t>2</m:t>
            </m:r>
          </m:sup>
        </m:sSup>
      </m:oMath>
      <w:r w:rsidRPr="00C759BB">
        <w:rPr>
          <w:lang w:val="en-US"/>
        </w:rPr>
        <w:t xml:space="preserve">), and </w:t>
      </w:r>
      <m:oMath>
        <m:acc>
          <m:accPr>
            <m:chr m:val="̌"/>
            <m:ctrlPr>
              <w:rPr>
                <w:rFonts w:ascii="Cambria Math" w:eastAsia="Times New Roman" w:hAnsi="Cambria Math" w:cs="Times New Roman"/>
                <w:i/>
                <w:color w:val="7030A0"/>
                <w:sz w:val="24"/>
                <w:szCs w:val="24"/>
                <w:lang w:val="en-US"/>
              </w:rPr>
            </m:ctrlPr>
          </m:accPr>
          <m:e>
            <m:r>
              <w:rPr>
                <w:rFonts w:ascii="Cambria Math" w:hAnsi="Cambria Math"/>
                <w:color w:val="7030A0"/>
                <w:lang w:val="en-US"/>
              </w:rPr>
              <m:t>D</m:t>
            </m:r>
          </m:e>
        </m:acc>
      </m:oMath>
      <w:r w:rsidRPr="00C759BB">
        <w:rPr>
          <w:lang w:val="en-US"/>
        </w:rPr>
        <w:t xml:space="preserve"> are specified. For simplicity we assume that D is fixed. </w:t>
      </w:r>
    </w:p>
    <w:p w14:paraId="117EDBC9" w14:textId="0B153234" w:rsidR="00C759BB" w:rsidRPr="00C759BB" w:rsidRDefault="00C759BB" w:rsidP="00C759BB">
      <w:pPr>
        <w:pStyle w:val="ListParagraph"/>
        <w:numPr>
          <w:ilvl w:val="0"/>
          <w:numId w:val="25"/>
        </w:numPr>
        <w:rPr>
          <w:lang w:val="en-US"/>
        </w:rPr>
      </w:pPr>
      <w:r w:rsidRPr="00C759BB">
        <w:rPr>
          <w:lang w:val="en-US"/>
        </w:rPr>
        <w:t xml:space="preserve">Then of the two remaining quantities, </w:t>
      </w:r>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oMath>
      <w:r w:rsidRPr="00C759BB">
        <w:rPr>
          <w:lang w:val="en-US"/>
        </w:rPr>
        <w:t xml:space="preserve"> and </w:t>
      </w:r>
      <m:oMath>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oMath>
      <w:r w:rsidRPr="00C759BB">
        <w:rPr>
          <w:lang w:val="en-US"/>
        </w:rPr>
        <w:t>, we may fix one and determine the other.</w:t>
      </w:r>
    </w:p>
    <w:p w14:paraId="4096AF3F" w14:textId="00DAD97F" w:rsidR="007501D1" w:rsidRDefault="007501D1" w:rsidP="007501D1">
      <w:pPr>
        <w:pStyle w:val="Heading3"/>
        <w:rPr>
          <w:lang w:val="en-US"/>
        </w:rPr>
      </w:pPr>
      <w:bookmarkStart w:id="16" w:name="_Toc120023841"/>
      <w:r w:rsidRPr="007501D1">
        <w:rPr>
          <w:lang w:val="en-US"/>
        </w:rPr>
        <w:t>Reflector Savings and Flux Flattening</w:t>
      </w:r>
      <w:bookmarkEnd w:id="16"/>
    </w:p>
    <w:p w14:paraId="48DC3834" w14:textId="77777777" w:rsidR="007C599F" w:rsidRDefault="007C599F" w:rsidP="007C599F">
      <w:pPr>
        <w:pStyle w:val="ListParagraph"/>
        <w:numPr>
          <w:ilvl w:val="0"/>
          <w:numId w:val="26"/>
        </w:numPr>
        <w:rPr>
          <w:lang w:val="en-US"/>
        </w:rPr>
      </w:pPr>
      <w:r w:rsidRPr="007C599F">
        <w:rPr>
          <w:lang w:val="en-US"/>
        </w:rPr>
        <w:t>We proceed by applying the foregoing formulas to two situations</w:t>
      </w:r>
      <w:r>
        <w:rPr>
          <w:rFonts w:ascii="Cambria Math" w:hAnsi="Cambria Math"/>
          <w:i/>
          <w:lang w:val="en-US"/>
        </w:rPr>
        <w:t xml:space="preserve"> </w:t>
      </w:r>
      <m:oMath>
        <m:r>
          <w:rPr>
            <w:rFonts w:ascii="Cambria Math" w:hAnsi="Cambria Math"/>
            <w:sz w:val="16"/>
            <w:szCs w:val="16"/>
            <w:lang w:val="en-US"/>
          </w:rPr>
          <m:t xml:space="preserve"> </m:t>
        </m:r>
        <m:sSup>
          <m:sSupPr>
            <m:ctrlPr>
              <w:rPr>
                <w:rFonts w:ascii="Cambria Math" w:hAnsi="Cambria Math"/>
                <w:i/>
                <w:sz w:val="16"/>
                <w:szCs w:val="16"/>
                <w:highlight w:val="yellow"/>
                <w:lang w:val="en-US"/>
              </w:rPr>
            </m:ctrlPr>
          </m:sSupPr>
          <m:e>
            <m:r>
              <w:rPr>
                <w:rFonts w:ascii="Cambria Math" w:hAnsi="Cambria Math"/>
                <w:sz w:val="16"/>
                <w:szCs w:val="16"/>
                <w:highlight w:val="yellow"/>
                <w:lang w:val="en-US"/>
              </w:rPr>
              <m:t>H</m:t>
            </m:r>
          </m:e>
          <m:sup>
            <m:r>
              <w:rPr>
                <w:rFonts w:ascii="Cambria Math" w:hAnsi="Cambria Math"/>
                <w:sz w:val="16"/>
                <w:szCs w:val="16"/>
                <w:highlight w:val="yellow"/>
                <w:lang w:val="en-US"/>
              </w:rPr>
              <m:t>'</m:t>
            </m:r>
          </m:sup>
        </m:sSup>
        <m:r>
          <w:rPr>
            <w:rFonts w:ascii="Cambria Math" w:hAnsi="Cambria Math"/>
            <w:sz w:val="16"/>
            <w:szCs w:val="16"/>
            <w:lang w:val="en-US"/>
          </w:rPr>
          <m:t>=</m:t>
        </m:r>
        <m:f>
          <m:fPr>
            <m:ctrlPr>
              <w:rPr>
                <w:rFonts w:ascii="Cambria Math" w:hAnsi="Cambria Math"/>
                <w:i/>
                <w:sz w:val="16"/>
                <w:szCs w:val="16"/>
                <w:lang w:val="en-US"/>
              </w:rPr>
            </m:ctrlPr>
          </m:fPr>
          <m:num>
            <m:r>
              <w:rPr>
                <w:rFonts w:ascii="Cambria Math" w:hAnsi="Cambria Math"/>
                <w:sz w:val="16"/>
                <w:szCs w:val="16"/>
                <w:lang w:val="en-US"/>
              </w:rPr>
              <m:t>2</m:t>
            </m:r>
          </m:num>
          <m:den>
            <m:sSubSup>
              <m:sSubSupPr>
                <m:ctrlPr>
                  <w:rPr>
                    <w:rFonts w:ascii="Cambria Math" w:hAnsi="Cambria Math"/>
                    <w:i/>
                    <w:color w:val="0432FF"/>
                    <w:sz w:val="16"/>
                    <w:szCs w:val="16"/>
                    <w:lang w:val="en-US"/>
                  </w:rPr>
                </m:ctrlPr>
              </m:sSubSupPr>
              <m:e>
                <m:r>
                  <w:rPr>
                    <w:rFonts w:ascii="Cambria Math" w:hAnsi="Cambria Math"/>
                    <w:color w:val="0432FF"/>
                    <w:sz w:val="16"/>
                    <w:szCs w:val="16"/>
                    <w:lang w:val="en-US"/>
                  </w:rPr>
                  <m:t>B</m:t>
                </m:r>
              </m:e>
              <m:sub>
                <m:r>
                  <w:rPr>
                    <w:rFonts w:ascii="Cambria Math" w:hAnsi="Cambria Math"/>
                    <w:color w:val="0432FF"/>
                    <w:sz w:val="16"/>
                    <w:szCs w:val="16"/>
                    <w:lang w:val="en-US"/>
                  </w:rPr>
                  <m:t>z</m:t>
                </m:r>
              </m:sub>
              <m:sup>
                <m:r>
                  <w:rPr>
                    <w:rFonts w:ascii="Cambria Math" w:hAnsi="Cambria Math"/>
                    <w:color w:val="0432FF"/>
                    <w:sz w:val="16"/>
                    <w:szCs w:val="16"/>
                    <w:lang w:val="en-US"/>
                  </w:rPr>
                  <m:t>'</m:t>
                </m:r>
              </m:sup>
            </m:sSubSup>
          </m:den>
        </m:f>
        <m:func>
          <m:funcPr>
            <m:ctrlPr>
              <w:rPr>
                <w:rFonts w:ascii="Cambria Math" w:hAnsi="Cambria Math"/>
                <w:i/>
                <w:sz w:val="16"/>
                <w:szCs w:val="16"/>
                <w:lang w:val="en-US"/>
              </w:rPr>
            </m:ctrlPr>
          </m:funcPr>
          <m:fName>
            <m:r>
              <m:rPr>
                <m:sty m:val="p"/>
              </m:rPr>
              <w:rPr>
                <w:rFonts w:ascii="Cambria Math" w:hAnsi="Cambria Math"/>
                <w:color w:val="0432FF"/>
                <w:sz w:val="16"/>
                <w:szCs w:val="16"/>
                <w:lang w:val="en-US"/>
              </w:rPr>
              <m:t>arctan</m:t>
            </m:r>
          </m:fName>
          <m:e>
            <m:d>
              <m:dPr>
                <m:ctrlPr>
                  <w:rPr>
                    <w:rFonts w:ascii="Cambria Math" w:hAnsi="Cambria Math"/>
                    <w:i/>
                    <w:sz w:val="16"/>
                    <w:szCs w:val="16"/>
                    <w:lang w:val="en-US"/>
                  </w:rPr>
                </m:ctrlPr>
              </m:dPr>
              <m:e>
                <m:r>
                  <w:rPr>
                    <w:rFonts w:ascii="Cambria Math" w:hAnsi="Cambria Math"/>
                    <w:color w:val="7030A0"/>
                    <w:sz w:val="16"/>
                    <w:szCs w:val="16"/>
                    <w:lang w:val="en-US"/>
                  </w:rPr>
                  <m:t>α</m:t>
                </m:r>
                <m:f>
                  <m:fPr>
                    <m:ctrlPr>
                      <w:rPr>
                        <w:rFonts w:ascii="Cambria Math" w:hAnsi="Cambria Math"/>
                        <w:i/>
                        <w:color w:val="7030A0"/>
                        <w:sz w:val="16"/>
                        <w:szCs w:val="16"/>
                        <w:lang w:val="en-US"/>
                      </w:rPr>
                    </m:ctrlPr>
                  </m:fPr>
                  <m:num>
                    <m:acc>
                      <m:accPr>
                        <m:chr m:val="̌"/>
                        <m:ctrlPr>
                          <w:rPr>
                            <w:rFonts w:ascii="Cambria Math" w:eastAsia="Times New Roman" w:hAnsi="Cambria Math" w:cs="Times New Roman"/>
                            <w:i/>
                            <w:color w:val="7030A0"/>
                            <w:sz w:val="16"/>
                            <w:szCs w:val="16"/>
                            <w:lang w:val="en-US"/>
                          </w:rPr>
                        </m:ctrlPr>
                      </m:accPr>
                      <m:e>
                        <m:r>
                          <w:rPr>
                            <w:rFonts w:ascii="Cambria Math" w:hAnsi="Cambria Math"/>
                            <w:color w:val="7030A0"/>
                            <w:sz w:val="16"/>
                            <w:szCs w:val="16"/>
                            <w:lang w:val="en-US"/>
                          </w:rPr>
                          <m:t>D</m:t>
                        </m:r>
                      </m:e>
                    </m:acc>
                  </m:num>
                  <m:den>
                    <m:sSubSup>
                      <m:sSubSupPr>
                        <m:ctrlPr>
                          <w:rPr>
                            <w:rFonts w:ascii="Cambria Math" w:hAnsi="Cambria Math"/>
                            <w:i/>
                            <w:color w:val="0432FF"/>
                            <w:sz w:val="16"/>
                            <w:szCs w:val="16"/>
                            <w:highlight w:val="yellow"/>
                            <w:lang w:val="en-US"/>
                          </w:rPr>
                        </m:ctrlPr>
                      </m:sSubSupPr>
                      <m:e>
                        <m:r>
                          <w:rPr>
                            <w:rFonts w:ascii="Cambria Math" w:hAnsi="Cambria Math"/>
                            <w:color w:val="0432FF"/>
                            <w:sz w:val="16"/>
                            <w:szCs w:val="16"/>
                            <w:highlight w:val="yellow"/>
                            <w:lang w:val="en-US"/>
                          </w:rPr>
                          <m:t>B</m:t>
                        </m:r>
                      </m:e>
                      <m:sub>
                        <m:r>
                          <w:rPr>
                            <w:rFonts w:ascii="Cambria Math" w:hAnsi="Cambria Math"/>
                            <w:color w:val="0432FF"/>
                            <w:sz w:val="16"/>
                            <w:szCs w:val="16"/>
                            <w:highlight w:val="yellow"/>
                            <w:lang w:val="en-US"/>
                          </w:rPr>
                          <m:t>z</m:t>
                        </m:r>
                      </m:sub>
                      <m:sup>
                        <m:r>
                          <w:rPr>
                            <w:rFonts w:ascii="Cambria Math" w:hAnsi="Cambria Math"/>
                            <w:color w:val="0432FF"/>
                            <w:sz w:val="16"/>
                            <w:szCs w:val="16"/>
                            <w:highlight w:val="yellow"/>
                            <w:lang w:val="en-US"/>
                          </w:rPr>
                          <m:t>'</m:t>
                        </m:r>
                      </m:sup>
                    </m:sSubSup>
                    <m:r>
                      <w:rPr>
                        <w:rFonts w:ascii="Cambria Math" w:hAnsi="Cambria Math"/>
                        <w:color w:val="0432FF"/>
                        <w:sz w:val="16"/>
                        <w:szCs w:val="16"/>
                        <w:lang w:val="en-US"/>
                      </w:rPr>
                      <m:t>D</m:t>
                    </m:r>
                  </m:den>
                </m:f>
              </m:e>
            </m:d>
          </m:e>
        </m:func>
      </m:oMath>
      <w:r w:rsidRPr="007C599F">
        <w:rPr>
          <w:lang w:val="en-US"/>
        </w:rPr>
        <w:t xml:space="preserve">. </w:t>
      </w:r>
    </w:p>
    <w:p w14:paraId="518240EA" w14:textId="58FBA455" w:rsidR="007C599F" w:rsidRDefault="007C599F" w:rsidP="007C599F">
      <w:pPr>
        <w:pStyle w:val="ListParagraph"/>
        <w:numPr>
          <w:ilvl w:val="0"/>
          <w:numId w:val="26"/>
        </w:numPr>
        <w:rPr>
          <w:lang w:val="en-US"/>
        </w:rPr>
      </w:pPr>
      <w:r w:rsidRPr="007C599F">
        <w:rPr>
          <w:lang w:val="en-US"/>
        </w:rPr>
        <w:t xml:space="preserve">In the </w:t>
      </w:r>
      <w:r w:rsidRPr="00D51DEF">
        <w:rPr>
          <w:highlight w:val="lightGray"/>
          <w:lang w:val="en-US"/>
        </w:rPr>
        <w:t>first</w:t>
      </w:r>
      <w:r w:rsidRPr="007C599F">
        <w:rPr>
          <w:lang w:val="en-US"/>
        </w:rPr>
        <w:t xml:space="preserve"> we specify</w:t>
      </w:r>
      <w:r>
        <w:rPr>
          <w:lang w:val="en-US"/>
        </w:rPr>
        <w:t xml:space="preserve">, </w:t>
      </w:r>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m:t>
        </m:r>
        <m:sSub>
          <m:sSubPr>
            <m:ctrlPr>
              <w:rPr>
                <w:rFonts w:ascii="Cambria Math" w:hAnsi="Cambria Math"/>
                <w:i/>
                <w:color w:val="0432FF"/>
                <w:lang w:val="en-US"/>
              </w:rPr>
            </m:ctrlPr>
          </m:sSubPr>
          <m:e>
            <m:r>
              <w:rPr>
                <w:rFonts w:ascii="Cambria Math" w:hAnsi="Cambria Math"/>
                <w:color w:val="0432FF"/>
                <w:lang w:val="en-US"/>
              </w:rPr>
              <m:t>B</m:t>
            </m:r>
          </m:e>
          <m:sub>
            <m:r>
              <w:rPr>
                <w:rFonts w:ascii="Cambria Math" w:hAnsi="Cambria Math"/>
                <w:color w:val="0432FF"/>
                <w:lang w:val="en-US"/>
              </w:rPr>
              <m:t>z</m:t>
            </m:r>
          </m:sub>
        </m:sSub>
        <m:r>
          <w:rPr>
            <w:rFonts w:ascii="Cambria Math" w:hAnsi="Cambria Math"/>
            <w:color w:val="0432FF"/>
            <w:lang w:val="en-US"/>
          </w:rPr>
          <m:t>=π</m:t>
        </m:r>
        <m:r>
          <m:rPr>
            <m:lit/>
          </m:rPr>
          <w:rPr>
            <w:rFonts w:ascii="Cambria Math" w:hAnsi="Cambria Math"/>
            <w:color w:val="0432FF"/>
            <w:lang w:val="en-US"/>
          </w:rPr>
          <m:t>/</m:t>
        </m:r>
        <m:acc>
          <m:accPr>
            <m:chr m:val="̃"/>
            <m:ctrlPr>
              <w:rPr>
                <w:rFonts w:ascii="Cambria Math" w:hAnsi="Cambria Math"/>
                <w:i/>
                <w:color w:val="0432FF"/>
                <w:lang w:val="en-US"/>
              </w:rPr>
            </m:ctrlPr>
          </m:accPr>
          <m:e>
            <m:r>
              <w:rPr>
                <w:rFonts w:ascii="Cambria Math" w:hAnsi="Cambria Math"/>
                <w:color w:val="0432FF"/>
                <w:lang w:val="en-US"/>
              </w:rPr>
              <m:t>H</m:t>
            </m:r>
          </m:e>
        </m:acc>
      </m:oMath>
    </w:p>
    <w:p w14:paraId="36C84087" w14:textId="77777777" w:rsidR="007C599F" w:rsidRDefault="007C599F" w:rsidP="007C599F">
      <w:pPr>
        <w:pStyle w:val="ListParagraph"/>
        <w:numPr>
          <w:ilvl w:val="0"/>
          <w:numId w:val="26"/>
        </w:numPr>
        <w:rPr>
          <w:lang w:val="en-US"/>
        </w:rPr>
      </w:pPr>
      <w:r w:rsidRPr="007C599F">
        <w:rPr>
          <w:lang w:val="en-US"/>
        </w:rPr>
        <w:t xml:space="preserve">This is equivalent to stating that the core composition is the same as it would be for a bare core of length </w:t>
      </w:r>
      <m:oMath>
        <m:acc>
          <m:accPr>
            <m:chr m:val="̃"/>
            <m:ctrlPr>
              <w:rPr>
                <w:rFonts w:ascii="Cambria Math" w:hAnsi="Cambria Math"/>
                <w:i/>
                <w:color w:val="0432FF"/>
                <w:lang w:val="en-US"/>
              </w:rPr>
            </m:ctrlPr>
          </m:accPr>
          <m:e>
            <m:r>
              <w:rPr>
                <w:rFonts w:ascii="Cambria Math" w:hAnsi="Cambria Math"/>
                <w:color w:val="0432FF"/>
                <w:lang w:val="en-US"/>
              </w:rPr>
              <m:t>H</m:t>
            </m:r>
          </m:e>
        </m:acc>
      </m:oMath>
      <w:r w:rsidRPr="007C599F">
        <w:rPr>
          <w:lang w:val="en-US"/>
        </w:rPr>
        <w:t>.</w:t>
      </w:r>
    </w:p>
    <w:p w14:paraId="780186A7" w14:textId="77777777" w:rsidR="007C599F" w:rsidRDefault="007C599F" w:rsidP="007C599F">
      <w:pPr>
        <w:pStyle w:val="ListParagraph"/>
        <w:ind w:firstLine="0"/>
        <w:rPr>
          <w:lang w:val="en-US"/>
        </w:rPr>
      </w:pPr>
    </w:p>
    <w:p w14:paraId="66D69E66" w14:textId="3B6049F1" w:rsidR="007C599F" w:rsidRPr="007C599F" w:rsidRDefault="007C599F" w:rsidP="007C599F">
      <w:pPr>
        <w:pStyle w:val="ListParagraph"/>
        <w:numPr>
          <w:ilvl w:val="0"/>
          <w:numId w:val="26"/>
        </w:numPr>
        <w:rPr>
          <w:lang w:val="en-US"/>
        </w:rPr>
      </w:pPr>
      <w:r w:rsidRPr="007C599F">
        <w:rPr>
          <w:lang w:val="en-US"/>
        </w:rPr>
        <w:t>Replacing the buckling in Eq. (7.70) then gives</w:t>
      </w:r>
    </w:p>
    <w:p w14:paraId="0D1D9FB6" w14:textId="43650F3D" w:rsidR="002E776E" w:rsidRDefault="002E776E"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2C" w:rsidRPr="00AC006E" w14:paraId="192EF9E0" w14:textId="77777777" w:rsidTr="00D17C7E">
        <w:tc>
          <w:tcPr>
            <w:tcW w:w="7088" w:type="dxa"/>
            <w:vAlign w:val="center"/>
          </w:tcPr>
          <w:p w14:paraId="59F36746" w14:textId="0665BDA2" w:rsidR="00D51DEF" w:rsidRPr="00AC006E" w:rsidRDefault="00000000" w:rsidP="00EA415A">
            <w:pPr>
              <w:jc w:val="center"/>
              <w:rPr>
                <w:rtl/>
                <w:lang w:val="en-US"/>
              </w:rPr>
            </w:pPr>
            <m:oMathPara>
              <m:oMath>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2</m:t>
                    </m:r>
                    <m:acc>
                      <m:accPr>
                        <m:chr m:val="̃"/>
                        <m:ctrlPr>
                          <w:rPr>
                            <w:rFonts w:ascii="Cambria Math" w:hAnsi="Cambria Math"/>
                            <w:i/>
                            <w:lang w:val="en-US"/>
                          </w:rPr>
                        </m:ctrlPr>
                      </m:accPr>
                      <m:e>
                        <m:r>
                          <w:rPr>
                            <w:rFonts w:ascii="Cambria Math" w:hAnsi="Cambria Math"/>
                            <w:lang w:val="en-US"/>
                          </w:rPr>
                          <m:t>H</m:t>
                        </m:r>
                      </m:e>
                    </m:acc>
                  </m:num>
                  <m:den>
                    <m:r>
                      <w:rPr>
                        <w:rFonts w:ascii="Cambria Math" w:hAnsi="Cambria Math"/>
                        <w:lang w:val="en-US"/>
                      </w:rPr>
                      <m:t>π</m:t>
                    </m:r>
                  </m:den>
                </m:f>
                <m:func>
                  <m:funcPr>
                    <m:ctrlPr>
                      <w:rPr>
                        <w:rFonts w:ascii="Cambria Math" w:hAnsi="Cambria Math"/>
                        <w:i/>
                        <w:lang w:val="en-US"/>
                      </w:rPr>
                    </m:ctrlPr>
                  </m:funcPr>
                  <m:fName>
                    <m:r>
                      <m:rPr>
                        <m:sty m:val="p"/>
                      </m:rPr>
                      <w:rPr>
                        <w:rFonts w:ascii="Cambria Math" w:hAnsi="Cambria Math"/>
                        <w:lang w:val="en-US"/>
                      </w:rPr>
                      <m:t>arctan</m:t>
                    </m:r>
                  </m:fName>
                  <m:e>
                    <m:d>
                      <m:dPr>
                        <m:ctrlPr>
                          <w:rPr>
                            <w:rFonts w:ascii="Cambria Math" w:hAnsi="Cambria Math"/>
                            <w:i/>
                            <w:lang w:val="en-US"/>
                          </w:rPr>
                        </m:ctrlPr>
                      </m:dPr>
                      <m:e>
                        <m:r>
                          <w:rPr>
                            <w:rFonts w:ascii="Cambria Math" w:hAnsi="Cambria Math"/>
                            <w:color w:val="7030A0"/>
                            <w:lang w:val="en-US"/>
                          </w:rPr>
                          <m:t>α</m:t>
                        </m:r>
                        <m:f>
                          <m:fPr>
                            <m:ctrlPr>
                              <w:rPr>
                                <w:rFonts w:ascii="Cambria Math" w:hAnsi="Cambria Math"/>
                                <w:i/>
                                <w:color w:val="7030A0"/>
                                <w:lang w:val="en-US"/>
                              </w:rPr>
                            </m:ctrlPr>
                          </m:fPr>
                          <m:num>
                            <m:acc>
                              <m:accPr>
                                <m:chr m:val="̃"/>
                                <m:ctrlPr>
                                  <w:rPr>
                                    <w:rFonts w:ascii="Cambria Math" w:hAnsi="Cambria Math"/>
                                    <w:i/>
                                    <w:lang w:val="en-US"/>
                                  </w:rPr>
                                </m:ctrlPr>
                              </m:accPr>
                              <m:e>
                                <m:r>
                                  <w:rPr>
                                    <w:rFonts w:ascii="Cambria Math" w:hAnsi="Cambria Math"/>
                                    <w:lang w:val="en-US"/>
                                  </w:rPr>
                                  <m:t>H</m:t>
                                </m:r>
                              </m:e>
                            </m:acc>
                            <m:acc>
                              <m:accPr>
                                <m:chr m:val="̌"/>
                                <m:ctrlPr>
                                  <w:rPr>
                                    <w:rFonts w:ascii="Cambria Math" w:hAnsi="Cambria Math"/>
                                    <w:i/>
                                    <w:color w:val="7030A0"/>
                                    <w:lang w:val="en-US"/>
                                  </w:rPr>
                                </m:ctrlPr>
                              </m:accPr>
                              <m:e>
                                <m:r>
                                  <w:rPr>
                                    <w:rFonts w:ascii="Cambria Math" w:hAnsi="Cambria Math"/>
                                    <w:color w:val="7030A0"/>
                                    <w:lang w:val="en-US"/>
                                  </w:rPr>
                                  <m:t>D</m:t>
                                </m:r>
                              </m:e>
                            </m:acc>
                          </m:num>
                          <m:den>
                            <m:r>
                              <w:rPr>
                                <w:rFonts w:ascii="Cambria Math" w:hAnsi="Cambria Math"/>
                                <w:lang w:val="en-US"/>
                              </w:rPr>
                              <m:t>π</m:t>
                            </m:r>
                            <m:r>
                              <w:rPr>
                                <w:rFonts w:ascii="Cambria Math" w:hAnsi="Cambria Math"/>
                                <w:color w:val="0432FF"/>
                                <w:lang w:val="en-US"/>
                              </w:rPr>
                              <m:t>D</m:t>
                            </m:r>
                          </m:den>
                        </m:f>
                      </m:e>
                    </m:d>
                  </m:e>
                </m:func>
              </m:oMath>
            </m:oMathPara>
          </w:p>
        </w:tc>
        <w:tc>
          <w:tcPr>
            <w:tcW w:w="1530" w:type="dxa"/>
            <w:vAlign w:val="center"/>
          </w:tcPr>
          <w:p w14:paraId="69CDD9F2" w14:textId="4478E6D0" w:rsidR="00C9732C" w:rsidRPr="00AC006E" w:rsidRDefault="00C9732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71</w:t>
              </w:r>
            </w:fldSimple>
            <w:r w:rsidRPr="00AC006E">
              <w:rPr>
                <w:lang w:val="en-US"/>
              </w:rPr>
              <w:t xml:space="preserve"> </w:t>
            </w:r>
          </w:p>
        </w:tc>
      </w:tr>
    </w:tbl>
    <w:p w14:paraId="1DE8192A" w14:textId="6C98F809" w:rsidR="00D51DEF" w:rsidRDefault="00221010" w:rsidP="00221010">
      <w:pPr>
        <w:pStyle w:val="ListParagraph"/>
        <w:numPr>
          <w:ilvl w:val="0"/>
          <w:numId w:val="27"/>
        </w:numPr>
        <w:rPr>
          <w:lang w:val="en-US"/>
        </w:rPr>
      </w:pPr>
      <w:r w:rsidRPr="00221010">
        <w:rPr>
          <w:lang w:val="en-US"/>
        </w:rPr>
        <w:lastRenderedPageBreak/>
        <w:t xml:space="preserve">which may be shown to be less than </w:t>
      </w:r>
      <m:oMath>
        <m:acc>
          <m:accPr>
            <m:chr m:val="̃"/>
            <m:ctrlPr>
              <w:rPr>
                <w:rFonts w:ascii="Cambria Math" w:hAnsi="Cambria Math"/>
                <w:i/>
                <w:lang w:val="en-US"/>
              </w:rPr>
            </m:ctrlPr>
          </m:accPr>
          <m:e>
            <m:r>
              <w:rPr>
                <w:rFonts w:ascii="Cambria Math" w:hAnsi="Cambria Math"/>
                <w:lang w:val="en-US"/>
              </w:rPr>
              <m:t>H</m:t>
            </m:r>
          </m:e>
        </m:acc>
      </m:oMath>
      <w:r w:rsidRPr="00221010">
        <w:rPr>
          <w:lang w:val="en-US"/>
        </w:rPr>
        <w:t xml:space="preserve">. The reduction in the half core height of the critical reactor is defined as the </w:t>
      </w:r>
      <w:r w:rsidRPr="006C7B57">
        <w:rPr>
          <w:b/>
          <w:bCs/>
          <w:lang w:val="en-US"/>
        </w:rPr>
        <w:t>axial reflector savings</w:t>
      </w:r>
      <w:r w:rsidRPr="00221010">
        <w:rPr>
          <w:lang w:val="en-US"/>
        </w:rPr>
        <w:t xml:space="preserve">: </w:t>
      </w:r>
      <m:oMath>
        <m:sSub>
          <m:sSubPr>
            <m:ctrlPr>
              <w:rPr>
                <w:rFonts w:ascii="Cambria Math" w:hAnsi="Cambria Math"/>
                <w:i/>
                <w:highlight w:val="lightGray"/>
                <w:lang w:val="en-US"/>
              </w:rPr>
            </m:ctrlPr>
          </m:sSubPr>
          <m:e>
            <m:r>
              <w:rPr>
                <w:rFonts w:ascii="Cambria Math" w:hAnsi="Cambria Math"/>
                <w:highlight w:val="lightGray"/>
                <w:lang w:val="en-US"/>
              </w:rPr>
              <m:t>δ</m:t>
            </m:r>
          </m:e>
          <m:sub>
            <m:r>
              <w:rPr>
                <w:rFonts w:ascii="Cambria Math" w:hAnsi="Cambria Math"/>
                <w:highlight w:val="lightGray"/>
                <w:lang w:val="en-US"/>
              </w:rPr>
              <m:t>z</m:t>
            </m:r>
          </m:sub>
        </m:sSub>
        <m:r>
          <w:rPr>
            <w:rFonts w:ascii="Cambria Math" w:hAnsi="Cambria Math"/>
            <w:highlight w:val="lightGray"/>
            <w:lang w:val="en-US"/>
          </w:rPr>
          <m:t>=1</m:t>
        </m:r>
        <m:r>
          <m:rPr>
            <m:lit/>
          </m:rPr>
          <w:rPr>
            <w:rFonts w:ascii="Cambria Math" w:hAnsi="Cambria Math"/>
            <w:highlight w:val="lightGray"/>
            <w:lang w:val="en-US"/>
          </w:rPr>
          <m:t>/</m:t>
        </m:r>
        <m:r>
          <w:rPr>
            <w:rFonts w:ascii="Cambria Math" w:hAnsi="Cambria Math"/>
            <w:highlight w:val="lightGray"/>
            <w:lang w:val="en-US"/>
          </w:rPr>
          <m:t xml:space="preserve">2 </m:t>
        </m:r>
        <m:d>
          <m:dPr>
            <m:ctrlPr>
              <w:rPr>
                <w:rFonts w:ascii="Cambria Math" w:hAnsi="Cambria Math"/>
                <w:i/>
                <w:highlight w:val="lightGray"/>
                <w:lang w:val="en-US"/>
              </w:rPr>
            </m:ctrlPr>
          </m:dPr>
          <m:e>
            <m:acc>
              <m:accPr>
                <m:chr m:val="̃"/>
                <m:ctrlPr>
                  <w:rPr>
                    <w:rFonts w:ascii="Cambria Math" w:hAnsi="Cambria Math"/>
                    <w:i/>
                    <w:highlight w:val="lightGray"/>
                    <w:lang w:val="en-US"/>
                  </w:rPr>
                </m:ctrlPr>
              </m:accPr>
              <m:e>
                <m:r>
                  <w:rPr>
                    <w:rFonts w:ascii="Cambria Math" w:hAnsi="Cambria Math"/>
                    <w:highlight w:val="lightGray"/>
                    <w:lang w:val="en-US"/>
                  </w:rPr>
                  <m:t>H</m:t>
                </m:r>
              </m:e>
            </m:acc>
            <m:r>
              <w:rPr>
                <w:rFonts w:ascii="Cambria Math" w:hAnsi="Cambria Math"/>
                <w:highlight w:val="lightGray"/>
                <w:lang w:val="en-US"/>
              </w:rPr>
              <m:t>-</m:t>
            </m:r>
            <m:sSup>
              <m:sSupPr>
                <m:ctrlPr>
                  <w:rPr>
                    <w:rFonts w:ascii="Cambria Math" w:hAnsi="Cambria Math"/>
                    <w:i/>
                    <w:highlight w:val="lightGray"/>
                    <w:lang w:val="en-US"/>
                  </w:rPr>
                </m:ctrlPr>
              </m:sSupPr>
              <m:e>
                <m:r>
                  <w:rPr>
                    <w:rFonts w:ascii="Cambria Math" w:hAnsi="Cambria Math"/>
                    <w:highlight w:val="lightGray"/>
                    <w:lang w:val="en-US"/>
                  </w:rPr>
                  <m:t>H</m:t>
                </m:r>
              </m:e>
              <m:sup>
                <m:r>
                  <w:rPr>
                    <w:rFonts w:ascii="Cambria Math" w:hAnsi="Cambria Math"/>
                    <w:highlight w:val="lightGray"/>
                    <w:lang w:val="en-US"/>
                  </w:rPr>
                  <m:t>'</m:t>
                </m:r>
              </m:sup>
            </m:sSup>
          </m:e>
        </m:d>
      </m:oMath>
      <w:r w:rsidRPr="00221010">
        <w:rPr>
          <w:lang w:val="en-US"/>
        </w:rPr>
        <w:t xml:space="preserve">. </w:t>
      </w:r>
    </w:p>
    <w:p w14:paraId="362BDBDA" w14:textId="77777777" w:rsidR="00EA415A" w:rsidRDefault="00221010" w:rsidP="00221010">
      <w:pPr>
        <w:pStyle w:val="ListParagraph"/>
        <w:numPr>
          <w:ilvl w:val="0"/>
          <w:numId w:val="27"/>
        </w:numPr>
        <w:rPr>
          <w:lang w:val="en-US"/>
        </w:rPr>
      </w:pPr>
      <w:r w:rsidRPr="00221010">
        <w:rPr>
          <w:lang w:val="en-US"/>
        </w:rPr>
        <w:t>For a thick reflector, it is approximately</w:t>
      </w:r>
      <w:r w:rsidR="00D51DEF">
        <w:rPr>
          <w:lang w:val="en-US"/>
        </w:rPr>
        <w:t>:</w:t>
      </w:r>
      <w:r w:rsidR="00D51DEF">
        <w:rPr>
          <w:rFonts w:ascii="Cambria Math" w:hAnsi="Cambria Math"/>
          <w:i/>
          <w:lang w:val="en-US"/>
        </w:rPr>
        <w:t xml:space="preserve"> </w:t>
      </w:r>
      <m:oMath>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z</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M</m:t>
            </m:r>
          </m:e>
        </m:acc>
        <m:r>
          <w:rPr>
            <w:rFonts w:ascii="Cambria Math" w:hAnsi="Cambria Math"/>
            <w:lang w:val="en-US"/>
          </w:rPr>
          <m:t>D</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D</m:t>
            </m:r>
          </m:e>
        </m:acc>
      </m:oMath>
      <w:r w:rsidR="00D51DEF">
        <w:rPr>
          <w:lang w:val="en-US"/>
        </w:rPr>
        <w:t xml:space="preserve">. </w:t>
      </w:r>
      <w:r w:rsidRPr="00221010">
        <w:rPr>
          <w:lang w:val="en-US"/>
        </w:rPr>
        <w:t xml:space="preserve">Figure 7.5 provides a comparison of the flux distributions for a bare and a reflected reactor in which the core composition is held </w:t>
      </w:r>
      <w:r w:rsidR="00567E63" w:rsidRPr="00221010">
        <w:rPr>
          <w:lang w:val="en-US"/>
        </w:rPr>
        <w:t>constant,</w:t>
      </w:r>
      <w:r w:rsidRPr="00221010">
        <w:rPr>
          <w:lang w:val="en-US"/>
        </w:rPr>
        <w:t xml:space="preserve"> and the axial dimension reduced to maintain criticality. </w:t>
      </w:r>
    </w:p>
    <w:p w14:paraId="53D9FE99" w14:textId="59C358A0" w:rsidR="00C9732C" w:rsidRDefault="00221010" w:rsidP="00221010">
      <w:pPr>
        <w:pStyle w:val="ListParagraph"/>
        <w:numPr>
          <w:ilvl w:val="0"/>
          <w:numId w:val="27"/>
        </w:numPr>
        <w:rPr>
          <w:lang w:val="en-US"/>
        </w:rPr>
      </w:pPr>
      <w:r w:rsidRPr="00221010">
        <w:rPr>
          <w:lang w:val="en-US"/>
        </w:rPr>
        <w:t>The treatment of the radial reflector is analogous, with the complication that Bessel functions are involved. Applying the thick reflector approximation to the radial reflector savings defined by</w:t>
      </w:r>
      <w:r w:rsidR="00567E63">
        <w:rPr>
          <w:lang w:val="en-US"/>
        </w:rPr>
        <w:t xml:space="preserve">: </w:t>
      </w:r>
      <m:oMath>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r</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m:t>
            </m:r>
          </m:sup>
        </m:sSup>
      </m:oMath>
      <w:r w:rsidR="00567E63">
        <w:rPr>
          <w:lang w:val="en-US"/>
        </w:rPr>
        <w:t xml:space="preserve">, </w:t>
      </w:r>
      <w:r w:rsidRPr="00221010">
        <w:rPr>
          <w:lang w:val="en-US"/>
        </w:rPr>
        <w:t xml:space="preserve">we would obtain </w:t>
      </w:r>
      <w:r>
        <w:rPr>
          <w:lang w:val="en-US"/>
        </w:rPr>
        <w:t xml:space="preserve"> </w:t>
      </w:r>
      <m:oMath>
        <m:sSub>
          <m:sSubPr>
            <m:ctrlPr>
              <w:rPr>
                <w:rFonts w:ascii="Cambria Math" w:hAnsi="Cambria Math"/>
                <w:i/>
                <w:lang w:val="en-US"/>
              </w:rPr>
            </m:ctrlPr>
          </m:sSubPr>
          <m:e>
            <m:r>
              <w:rPr>
                <w:rFonts w:ascii="Cambria Math" w:hAnsi="Cambria Math"/>
                <w:lang w:val="en-US"/>
              </w:rPr>
              <m:t>δ</m:t>
            </m:r>
          </m:e>
          <m:sub>
            <m:r>
              <w:rPr>
                <w:rFonts w:ascii="Cambria Math" w:hAnsi="Cambria Math"/>
                <w:lang w:val="en-US"/>
              </w:rPr>
              <m:t>r</m:t>
            </m:r>
          </m:sub>
        </m:sSub>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M</m:t>
            </m:r>
          </m:e>
        </m:acc>
        <m:r>
          <w:rPr>
            <w:rFonts w:ascii="Cambria Math" w:hAnsi="Cambria Math"/>
            <w:lang w:val="en-US"/>
          </w:rPr>
          <m:t>D</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D</m:t>
            </m:r>
          </m:e>
        </m:acc>
      </m:oMath>
      <w:r w:rsidRPr="00221010">
        <w:rPr>
          <w:lang w:val="en-US"/>
        </w:rPr>
        <w:t>, again for a thick reflector.</w:t>
      </w:r>
    </w:p>
    <w:p w14:paraId="7A0F23E2" w14:textId="5A49AFD8" w:rsidR="00567E63" w:rsidRDefault="00567E63" w:rsidP="00567E63">
      <w:pPr>
        <w:pStyle w:val="ListParagraph"/>
        <w:numPr>
          <w:ilvl w:val="0"/>
          <w:numId w:val="27"/>
        </w:numPr>
        <w:rPr>
          <w:lang w:val="en-US"/>
        </w:rPr>
      </w:pPr>
      <w:r w:rsidRPr="00567E63">
        <w:rPr>
          <w:b/>
          <w:bCs/>
          <w:lang w:val="en-US"/>
        </w:rPr>
        <w:t>Masterson</w:t>
      </w:r>
      <w:r>
        <w:rPr>
          <w:lang w:val="en-US"/>
        </w:rPr>
        <w:t>: “T</w:t>
      </w:r>
      <w:r w:rsidRPr="00567E63">
        <w:rPr>
          <w:lang w:val="en-US"/>
        </w:rPr>
        <w:t xml:space="preserve">he </w:t>
      </w:r>
      <w:r w:rsidRPr="00567E63">
        <w:rPr>
          <w:color w:val="0432FF"/>
          <w:lang w:val="en-US"/>
        </w:rPr>
        <w:t xml:space="preserve">reflector savings </w:t>
      </w:r>
      <w:r w:rsidRPr="00567E63">
        <w:rPr>
          <w:lang w:val="en-US"/>
        </w:rPr>
        <w:t xml:space="preserve">is a measure of how much the </w:t>
      </w:r>
      <w:r w:rsidRPr="00567E63">
        <w:rPr>
          <w:color w:val="0432FF"/>
          <w:lang w:val="en-US"/>
        </w:rPr>
        <w:t>size of a reactor core can be reduced</w:t>
      </w:r>
      <w:r w:rsidRPr="00567E63">
        <w:rPr>
          <w:lang w:val="en-US"/>
        </w:rPr>
        <w:t xml:space="preserve"> in each dimension if it is surrounded by a neutron reflecting material.</w:t>
      </w:r>
      <w:r>
        <w:rPr>
          <w:lang w:val="en-US"/>
        </w:rPr>
        <w:t xml:space="preserve"> </w:t>
      </w:r>
      <w:r w:rsidRPr="00567E63">
        <w:rPr>
          <w:lang w:val="en-US"/>
        </w:rPr>
        <w:t xml:space="preserve">The fraction of the neutrons that are </w:t>
      </w:r>
      <w:proofErr w:type="gramStart"/>
      <w:r w:rsidRPr="00567E63">
        <w:rPr>
          <w:lang w:val="en-US"/>
        </w:rPr>
        <w:t>reflected back</w:t>
      </w:r>
      <w:proofErr w:type="gramEnd"/>
      <w:r w:rsidRPr="00567E63">
        <w:rPr>
          <w:lang w:val="en-US"/>
        </w:rPr>
        <w:t xml:space="preserve"> into the core by the reflecting material is called the </w:t>
      </w:r>
      <w:r w:rsidRPr="00567E63">
        <w:rPr>
          <w:color w:val="0432FF"/>
          <w:lang w:val="en-US"/>
        </w:rPr>
        <w:t xml:space="preserve">reflection coefficient </w:t>
      </w:r>
      <w:r w:rsidRPr="00567E63">
        <w:rPr>
          <w:lang w:val="en-US"/>
        </w:rPr>
        <w:t xml:space="preserve">or the </w:t>
      </w:r>
      <w:r w:rsidRPr="00567E63">
        <w:rPr>
          <w:color w:val="0432FF"/>
          <w:lang w:val="en-US"/>
        </w:rPr>
        <w:t>albedo</w:t>
      </w:r>
      <w:r w:rsidRPr="00567E63">
        <w:rPr>
          <w:lang w:val="en-US"/>
        </w:rPr>
        <w:t>.</w:t>
      </w:r>
      <w:r>
        <w:rPr>
          <w:lang w:val="en-US"/>
        </w:rPr>
        <w:t>”</w:t>
      </w:r>
    </w:p>
    <w:p w14:paraId="57EBD6B2" w14:textId="77777777" w:rsidR="002C4D9A" w:rsidRPr="00567E63" w:rsidRDefault="002C4D9A" w:rsidP="002C4D9A">
      <w:pPr>
        <w:pStyle w:val="ListParagraph"/>
        <w:ind w:left="780" w:firstLine="0"/>
        <w:rPr>
          <w:lang w:val="en-US"/>
        </w:rPr>
      </w:pPr>
    </w:p>
    <w:p w14:paraId="21AA573C" w14:textId="7337FCDA" w:rsidR="00221010" w:rsidRDefault="00EA415A">
      <w:pPr>
        <w:ind w:firstLine="360"/>
        <w:rPr>
          <w:rFonts w:asciiTheme="minorHAnsi" w:eastAsiaTheme="minorEastAsia" w:hAnsiTheme="minorHAnsi" w:cstheme="minorBidi"/>
          <w:sz w:val="22"/>
          <w:szCs w:val="22"/>
          <w:lang w:val="en-US"/>
        </w:rPr>
      </w:pPr>
      <w:r w:rsidRPr="002E776E">
        <w:rPr>
          <w:noProof/>
          <w:lang w:val="en-US"/>
        </w:rPr>
        <w:drawing>
          <wp:inline distT="0" distB="0" distL="0" distR="0" wp14:anchorId="7EC452F5" wp14:editId="4CAF84A7">
            <wp:extent cx="3258000" cy="1800000"/>
            <wp:effectExtent l="12700" t="12700" r="6350" b="165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58000" cy="1800000"/>
                    </a:xfrm>
                    <a:prstGeom prst="rect">
                      <a:avLst/>
                    </a:prstGeom>
                    <a:ln>
                      <a:solidFill>
                        <a:schemeClr val="accent1"/>
                      </a:solidFill>
                    </a:ln>
                  </pic:spPr>
                </pic:pic>
              </a:graphicData>
            </a:graphic>
          </wp:inline>
        </w:drawing>
      </w:r>
      <w:r>
        <w:rPr>
          <w:rFonts w:asciiTheme="minorHAnsi" w:eastAsiaTheme="minorEastAsia" w:hAnsiTheme="minorHAnsi" w:cstheme="minorBidi"/>
          <w:sz w:val="22"/>
          <w:szCs w:val="22"/>
          <w:lang w:val="en-US"/>
        </w:rPr>
        <w:t xml:space="preserve">  </w:t>
      </w:r>
      <w:r w:rsidR="00567E63" w:rsidRPr="00567E63">
        <w:rPr>
          <w:noProof/>
          <w:lang w:val="en-US"/>
        </w:rPr>
        <w:drawing>
          <wp:inline distT="0" distB="0" distL="0" distR="0" wp14:anchorId="709756E3" wp14:editId="0480DA0E">
            <wp:extent cx="2970000" cy="1800000"/>
            <wp:effectExtent l="0" t="0" r="190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70000" cy="1800000"/>
                    </a:xfrm>
                    <a:prstGeom prst="rect">
                      <a:avLst/>
                    </a:prstGeom>
                  </pic:spPr>
                </pic:pic>
              </a:graphicData>
            </a:graphic>
          </wp:inline>
        </w:drawing>
      </w:r>
    </w:p>
    <w:p w14:paraId="0EC05C4A" w14:textId="77777777" w:rsidR="00EA415A" w:rsidRDefault="00EA415A" w:rsidP="00EA415A">
      <w:pPr>
        <w:pStyle w:val="ListParagraph"/>
        <w:ind w:left="780" w:firstLine="0"/>
        <w:rPr>
          <w:lang w:val="en-US"/>
        </w:rPr>
      </w:pPr>
    </w:p>
    <w:p w14:paraId="6746AF26" w14:textId="3A8E84DC" w:rsidR="00221010" w:rsidRDefault="00221010" w:rsidP="00221010">
      <w:pPr>
        <w:pStyle w:val="ListParagraph"/>
        <w:numPr>
          <w:ilvl w:val="0"/>
          <w:numId w:val="27"/>
        </w:numPr>
        <w:rPr>
          <w:lang w:val="en-US"/>
        </w:rPr>
      </w:pPr>
      <w:r w:rsidRPr="00221010">
        <w:rPr>
          <w:lang w:val="en-US"/>
        </w:rPr>
        <w:t xml:space="preserve">The </w:t>
      </w:r>
      <w:r w:rsidRPr="00EA415A">
        <w:rPr>
          <w:highlight w:val="lightGray"/>
          <w:lang w:val="en-US"/>
        </w:rPr>
        <w:t>second situation</w:t>
      </w:r>
      <w:r w:rsidRPr="00221010">
        <w:rPr>
          <w:lang w:val="en-US"/>
        </w:rPr>
        <w:t xml:space="preserve"> arises from specifying that the core height remain</w:t>
      </w:r>
      <w:r w:rsidR="00EA415A">
        <w:rPr>
          <w:lang w:val="en-US"/>
        </w:rPr>
        <w:t>s</w:t>
      </w:r>
      <w:r w:rsidRPr="00221010">
        <w:rPr>
          <w:lang w:val="en-US"/>
        </w:rPr>
        <w:t xml:space="preserve"> constant by taking </w:t>
      </w:r>
      <m:oMath>
        <m:sSup>
          <m:sSupPr>
            <m:ctrlPr>
              <w:rPr>
                <w:rFonts w:ascii="Cambria Math" w:hAnsi="Cambria Math"/>
                <w:i/>
                <w:lang w:val="en-US"/>
              </w:rPr>
            </m:ctrlPr>
          </m:sSupPr>
          <m:e>
            <m:r>
              <w:rPr>
                <w:rFonts w:ascii="Cambria Math" w:hAnsi="Cambria Math"/>
                <w:lang w:val="en-US"/>
              </w:rPr>
              <m:t>H</m:t>
            </m:r>
          </m:e>
          <m:sup>
            <m:r>
              <w:rPr>
                <w:rFonts w:ascii="Cambria Math" w:hAnsi="Cambria Math"/>
                <w:lang w:val="en-US"/>
              </w:rPr>
              <m:t>'</m:t>
            </m:r>
          </m:sup>
        </m:sSup>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oMath>
      <w:r w:rsidRPr="00221010">
        <w:rPr>
          <w:lang w:val="en-US"/>
        </w:rPr>
        <w:t xml:space="preserve">. Solving Eq. (7.70) then yields a value </w:t>
      </w:r>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r>
          <w:rPr>
            <w:rFonts w:ascii="Cambria Math" w:hAnsi="Cambria Math"/>
            <w:color w:val="0432FF"/>
            <w:lang w:val="en-US"/>
          </w:rPr>
          <m:t>&lt;π</m:t>
        </m:r>
        <m:r>
          <m:rPr>
            <m:lit/>
          </m:rPr>
          <w:rPr>
            <w:rFonts w:ascii="Cambria Math" w:hAnsi="Cambria Math"/>
            <w:color w:val="0432FF"/>
            <w:lang w:val="en-US"/>
          </w:rPr>
          <m:t>/</m:t>
        </m:r>
        <m:acc>
          <m:accPr>
            <m:chr m:val="̃"/>
            <m:ctrlPr>
              <w:rPr>
                <w:rFonts w:ascii="Cambria Math" w:hAnsi="Cambria Math"/>
                <w:i/>
                <w:color w:val="0432FF"/>
                <w:lang w:val="en-US"/>
              </w:rPr>
            </m:ctrlPr>
          </m:accPr>
          <m:e>
            <m:r>
              <w:rPr>
                <w:rFonts w:ascii="Cambria Math" w:hAnsi="Cambria Math"/>
                <w:color w:val="0432FF"/>
                <w:lang w:val="en-US"/>
              </w:rPr>
              <m:t>H</m:t>
            </m:r>
          </m:e>
        </m:acc>
      </m:oMath>
      <w:r w:rsidRPr="00221010">
        <w:rPr>
          <w:lang w:val="en-US"/>
        </w:rPr>
        <w:t xml:space="preserve">. Consequently, replacing </w:t>
      </w:r>
      <m:oMath>
        <m:sSub>
          <m:sSubPr>
            <m:ctrlPr>
              <w:rPr>
                <w:rFonts w:ascii="Cambria Math" w:hAnsi="Cambria Math"/>
                <w:i/>
                <w:color w:val="0432FF"/>
                <w:lang w:val="en-US"/>
              </w:rPr>
            </m:ctrlPr>
          </m:sSubPr>
          <m:e>
            <m:r>
              <w:rPr>
                <w:rFonts w:ascii="Cambria Math" w:hAnsi="Cambria Math"/>
                <w:color w:val="0432FF"/>
                <w:lang w:val="en-US"/>
              </w:rPr>
              <m:t>B</m:t>
            </m:r>
          </m:e>
          <m:sub>
            <m:r>
              <w:rPr>
                <w:rFonts w:ascii="Cambria Math" w:hAnsi="Cambria Math"/>
                <w:color w:val="0432FF"/>
                <w:lang w:val="en-US"/>
              </w:rPr>
              <m:t>z</m:t>
            </m:r>
          </m:sub>
        </m:sSub>
      </m:oMath>
      <w:r w:rsidRPr="00221010">
        <w:rPr>
          <w:lang w:val="en-US"/>
        </w:rPr>
        <w:t xml:space="preserve">with the smaller value </w:t>
      </w:r>
      <m:oMath>
        <m:sSubSup>
          <m:sSubSupPr>
            <m:ctrlPr>
              <w:rPr>
                <w:rFonts w:ascii="Cambria Math" w:hAnsi="Cambria Math"/>
                <w:i/>
                <w:color w:val="0432FF"/>
                <w:lang w:val="en-US"/>
              </w:rPr>
            </m:ctrlPr>
          </m:sSubSupPr>
          <m:e>
            <m:r>
              <w:rPr>
                <w:rFonts w:ascii="Cambria Math" w:hAnsi="Cambria Math"/>
                <w:color w:val="0432FF"/>
                <w:lang w:val="en-US"/>
              </w:rPr>
              <m:t>B</m:t>
            </m:r>
          </m:e>
          <m:sub>
            <m:r>
              <w:rPr>
                <w:rFonts w:ascii="Cambria Math" w:hAnsi="Cambria Math"/>
                <w:color w:val="0432FF"/>
                <w:lang w:val="en-US"/>
              </w:rPr>
              <m:t>z</m:t>
            </m:r>
          </m:sub>
          <m:sup>
            <m:r>
              <w:rPr>
                <w:rFonts w:ascii="Cambria Math" w:hAnsi="Cambria Math"/>
                <w:color w:val="0432FF"/>
                <w:lang w:val="en-US"/>
              </w:rPr>
              <m:t>'</m:t>
            </m:r>
          </m:sup>
        </m:sSubSup>
      </m:oMath>
      <w:r w:rsidR="00EA415A">
        <w:rPr>
          <w:lang w:val="en-US"/>
        </w:rPr>
        <w:t xml:space="preserve"> i</w:t>
      </w:r>
      <w:r w:rsidRPr="00221010">
        <w:rPr>
          <w:lang w:val="en-US"/>
        </w:rPr>
        <w:t xml:space="preserve">n Eq. (7.13) reduces the overall buckling in Eq. (7.6). Since the denominator decreases with the addition of the reflector, the value of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w:r w:rsidR="00EA415A">
        <w:rPr>
          <w:lang w:val="en-US"/>
        </w:rPr>
        <w:t xml:space="preserve"> </w:t>
      </w:r>
      <w:r w:rsidRPr="00221010">
        <w:rPr>
          <w:lang w:val="en-US"/>
        </w:rPr>
        <w:t xml:space="preserve">must also be decreased—most likely by </w:t>
      </w:r>
      <w:r w:rsidRPr="00DA6338">
        <w:rPr>
          <w:u w:val="single"/>
          <w:lang w:val="en-US"/>
        </w:rPr>
        <w:t>reducing the fuel enrichment</w:t>
      </w:r>
      <w:r w:rsidR="00EA415A">
        <w:rPr>
          <w:lang w:val="en-US"/>
        </w:rPr>
        <w:t xml:space="preserve"> </w:t>
      </w:r>
      <w:proofErr w:type="gramStart"/>
      <w:r w:rsidRPr="00221010">
        <w:rPr>
          <w:lang w:val="en-US"/>
        </w:rPr>
        <w:t>in order for</w:t>
      </w:r>
      <w:proofErr w:type="gramEnd"/>
      <w:r w:rsidRPr="00221010">
        <w:rPr>
          <w:lang w:val="en-US"/>
        </w:rPr>
        <w:t xml:space="preserve"> the multiplication to remain unchanged. Figure 7.6 compares the normalized flux distributions for bare and reflected</w:t>
      </w:r>
      <w:r>
        <w:rPr>
          <w:lang w:val="en-US"/>
        </w:rPr>
        <w:t xml:space="preserve"> </w:t>
      </w:r>
      <w:r w:rsidRPr="00221010">
        <w:rPr>
          <w:lang w:val="en-US"/>
        </w:rPr>
        <w:t xml:space="preserve">reactors in which the height is held </w:t>
      </w:r>
      <w:r w:rsidR="00EA415A" w:rsidRPr="00221010">
        <w:rPr>
          <w:lang w:val="en-US"/>
        </w:rPr>
        <w:t>constant,</w:t>
      </w:r>
      <w:r w:rsidRPr="00221010">
        <w:rPr>
          <w:lang w:val="en-US"/>
        </w:rPr>
        <w:t xml:space="preserve"> and the composition changed to maintain criticality.</w:t>
      </w:r>
    </w:p>
    <w:p w14:paraId="6D608FB4" w14:textId="77777777" w:rsidR="00EA415A" w:rsidRDefault="00EA415A" w:rsidP="00EA415A">
      <w:pPr>
        <w:pStyle w:val="ListParagraph"/>
        <w:ind w:left="780" w:firstLine="0"/>
        <w:rPr>
          <w:lang w:val="en-US"/>
        </w:rPr>
      </w:pPr>
    </w:p>
    <w:p w14:paraId="10AD3E59" w14:textId="77777777" w:rsidR="00DA6338" w:rsidRDefault="00221010" w:rsidP="00DA6338">
      <w:pPr>
        <w:pStyle w:val="ListParagraph"/>
        <w:numPr>
          <w:ilvl w:val="0"/>
          <w:numId w:val="27"/>
        </w:numPr>
        <w:rPr>
          <w:lang w:val="en-US"/>
        </w:rPr>
      </w:pPr>
      <w:r w:rsidRPr="00221010">
        <w:rPr>
          <w:lang w:val="en-US"/>
        </w:rPr>
        <w:t xml:space="preserve">To recapitulate, adding a reflector to a reactor allows either </w:t>
      </w:r>
      <w:r w:rsidR="00DA6338">
        <w:rPr>
          <w:lang w:val="en-US"/>
        </w:rPr>
        <w:t xml:space="preserve"> </w:t>
      </w:r>
    </w:p>
    <w:p w14:paraId="04D70AC3" w14:textId="77777777" w:rsidR="00DA6338" w:rsidRDefault="00DA6338" w:rsidP="00DA6338">
      <w:pPr>
        <w:pStyle w:val="ListParagraph"/>
        <w:numPr>
          <w:ilvl w:val="1"/>
          <w:numId w:val="27"/>
        </w:numPr>
        <w:rPr>
          <w:lang w:val="en-US"/>
        </w:rPr>
      </w:pPr>
      <w:r>
        <w:rPr>
          <w:lang w:val="en-US"/>
        </w:rPr>
        <w:t xml:space="preserve">(1) </w:t>
      </w:r>
      <w:r w:rsidR="00221010" w:rsidRPr="00DA6338">
        <w:rPr>
          <w:lang w:val="en-US"/>
        </w:rPr>
        <w:t xml:space="preserve">the </w:t>
      </w:r>
      <w:r w:rsidR="00221010" w:rsidRPr="00DA6338">
        <w:rPr>
          <w:u w:val="single"/>
          <w:lang w:val="en-US"/>
        </w:rPr>
        <w:t>volume</w:t>
      </w:r>
      <w:r w:rsidR="00221010" w:rsidRPr="00DA6338">
        <w:rPr>
          <w:lang w:val="en-US"/>
        </w:rPr>
        <w:t xml:space="preserve"> of the reactor </w:t>
      </w:r>
    </w:p>
    <w:p w14:paraId="7CC5EB84" w14:textId="4A441626" w:rsidR="00DA6338" w:rsidRDefault="00DA6338" w:rsidP="00DA6338">
      <w:pPr>
        <w:pStyle w:val="ListParagraph"/>
        <w:numPr>
          <w:ilvl w:val="1"/>
          <w:numId w:val="27"/>
        </w:numPr>
        <w:rPr>
          <w:lang w:val="en-US"/>
        </w:rPr>
      </w:pPr>
      <w:r>
        <w:rPr>
          <w:lang w:val="en-US"/>
        </w:rPr>
        <w:t xml:space="preserve">(2) </w:t>
      </w:r>
      <w:r w:rsidRPr="00DA6338">
        <w:rPr>
          <w:lang w:val="en-US"/>
        </w:rPr>
        <w:t xml:space="preserve">or </w:t>
      </w:r>
      <w:r w:rsidR="00221010" w:rsidRPr="00DA6338">
        <w:rPr>
          <w:lang w:val="en-US"/>
        </w:rPr>
        <w:t xml:space="preserve">the value of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w:r w:rsidR="00221010" w:rsidRPr="00DA6338">
        <w:rPr>
          <w:lang w:val="en-US"/>
        </w:rPr>
        <w:t xml:space="preserve"> to be reduced, </w:t>
      </w:r>
    </w:p>
    <w:p w14:paraId="79A06CA3" w14:textId="77777777" w:rsidR="00DA6338" w:rsidRDefault="00DA6338" w:rsidP="00DA6338">
      <w:pPr>
        <w:pStyle w:val="ListParagraph"/>
        <w:numPr>
          <w:ilvl w:val="1"/>
          <w:numId w:val="27"/>
        </w:numPr>
        <w:rPr>
          <w:lang w:val="en-US"/>
        </w:rPr>
      </w:pPr>
      <w:r>
        <w:rPr>
          <w:lang w:val="en-US"/>
        </w:rPr>
        <w:t xml:space="preserve">(3) </w:t>
      </w:r>
      <w:r w:rsidR="00221010" w:rsidRPr="00DA6338">
        <w:rPr>
          <w:lang w:val="en-US"/>
        </w:rPr>
        <w:t xml:space="preserve">or some combination of the two. </w:t>
      </w:r>
    </w:p>
    <w:p w14:paraId="2F1D71C7" w14:textId="77777777" w:rsidR="00DA6338" w:rsidRDefault="00221010" w:rsidP="00DA6338">
      <w:pPr>
        <w:pStyle w:val="ListParagraph"/>
        <w:numPr>
          <w:ilvl w:val="0"/>
          <w:numId w:val="27"/>
        </w:numPr>
        <w:rPr>
          <w:lang w:val="en-US"/>
        </w:rPr>
      </w:pPr>
      <w:r w:rsidRPr="00DA6338">
        <w:rPr>
          <w:lang w:val="en-US"/>
        </w:rPr>
        <w:t xml:space="preserve">Figure 7.6 also illustrates a third effect: Adding a reflector flattens the flux distribution, thus </w:t>
      </w:r>
      <w:r w:rsidRPr="00DA6338">
        <w:rPr>
          <w:u w:val="single"/>
          <w:lang w:val="en-US"/>
        </w:rPr>
        <w:t>lowering the ratio of peak to average flux</w:t>
      </w:r>
      <w:r w:rsidRPr="00DA6338">
        <w:rPr>
          <w:lang w:val="en-US"/>
        </w:rPr>
        <w:t xml:space="preserve">. </w:t>
      </w:r>
    </w:p>
    <w:p w14:paraId="586301FF" w14:textId="77777777" w:rsidR="00DA6338" w:rsidRDefault="00221010" w:rsidP="00DA6338">
      <w:pPr>
        <w:pStyle w:val="ListParagraph"/>
        <w:numPr>
          <w:ilvl w:val="0"/>
          <w:numId w:val="27"/>
        </w:numPr>
        <w:rPr>
          <w:lang w:val="en-US"/>
        </w:rPr>
      </w:pPr>
      <w:r w:rsidRPr="00DA6338">
        <w:rPr>
          <w:lang w:val="en-US"/>
        </w:rPr>
        <w:t xml:space="preserve">These effects, however, become less significant as the size of the reactor—measured in migration lengths—increases. </w:t>
      </w:r>
    </w:p>
    <w:p w14:paraId="3F80BC99" w14:textId="226706E2" w:rsidR="00221010" w:rsidRDefault="00221010" w:rsidP="00DA6338">
      <w:pPr>
        <w:pStyle w:val="ListParagraph"/>
        <w:numPr>
          <w:ilvl w:val="0"/>
          <w:numId w:val="27"/>
        </w:numPr>
        <w:rPr>
          <w:lang w:val="en-US"/>
        </w:rPr>
      </w:pPr>
      <w:r w:rsidRPr="00DA6338">
        <w:rPr>
          <w:lang w:val="en-US"/>
        </w:rPr>
        <w:t>Clearly, the reflector savings amounts to a smaller fraction of the core dimension as its size becomes larger. Likewise, if the core dimensions are held constant, adding a reflector has a smaller effect on the multiplication of a large reactor than on a small one. Table 7.2 compares the maximum and minimum flux for two reflected reactors with</w:t>
      </w:r>
      <w:r w:rsidR="00DA6338">
        <w:rPr>
          <w:lang w:val="en-US"/>
        </w:rPr>
        <w:t xml:space="preserve"> </w:t>
      </w:r>
      <w:r w:rsidRPr="00DA6338">
        <w:rPr>
          <w:lang w:val="en-US"/>
        </w:rPr>
        <w:t xml:space="preserve">height to migration length ratios of </w:t>
      </w:r>
      <w:r w:rsidR="00DA6338" w:rsidRPr="00DA6338">
        <w:rPr>
          <w:lang w:val="en-US"/>
        </w:rPr>
        <w:t xml:space="preserve"> </w:t>
      </w:r>
      <m:oMath>
        <m:acc>
          <m:accPr>
            <m:chr m:val="̃"/>
            <m:ctrlPr>
              <w:rPr>
                <w:rFonts w:ascii="Cambria Math" w:hAnsi="Cambria Math"/>
                <w:i/>
                <w:color w:val="0432FF"/>
                <w:lang w:val="en-US"/>
              </w:rPr>
            </m:ctrlPr>
          </m:accPr>
          <m:e>
            <m:r>
              <w:rPr>
                <w:rFonts w:ascii="Cambria Math" w:hAnsi="Cambria Math"/>
                <w:color w:val="0432FF"/>
                <w:lang w:val="en-US"/>
              </w:rPr>
              <m:t>H</m:t>
            </m:r>
          </m:e>
        </m:acc>
        <m:r>
          <m:rPr>
            <m:lit/>
          </m:rPr>
          <w:rPr>
            <w:rFonts w:ascii="Cambria Math" w:hAnsi="Cambria Math"/>
            <w:color w:val="0432FF"/>
            <w:lang w:val="en-US"/>
          </w:rPr>
          <m:t>/</m:t>
        </m:r>
        <m:r>
          <w:rPr>
            <w:rFonts w:ascii="Cambria Math" w:hAnsi="Cambria Math"/>
            <w:color w:val="0432FF"/>
            <w:lang w:val="en-US"/>
          </w:rPr>
          <m:t>M=10</m:t>
        </m:r>
      </m:oMath>
      <w:r w:rsidRPr="00DA6338">
        <w:rPr>
          <w:lang w:val="en-US"/>
        </w:rPr>
        <w:t xml:space="preserve"> and </w:t>
      </w:r>
      <m:oMath>
        <m:acc>
          <m:accPr>
            <m:chr m:val="̃"/>
            <m:ctrlPr>
              <w:rPr>
                <w:rFonts w:ascii="Cambria Math" w:hAnsi="Cambria Math"/>
                <w:i/>
                <w:color w:val="0432FF"/>
                <w:lang w:val="en-US"/>
              </w:rPr>
            </m:ctrlPr>
          </m:accPr>
          <m:e>
            <m:r>
              <w:rPr>
                <w:rFonts w:ascii="Cambria Math" w:hAnsi="Cambria Math"/>
                <w:color w:val="0432FF"/>
                <w:lang w:val="en-US"/>
              </w:rPr>
              <m:t>H</m:t>
            </m:r>
          </m:e>
        </m:acc>
        <m:r>
          <m:rPr>
            <m:lit/>
          </m:rPr>
          <w:rPr>
            <w:rFonts w:ascii="Cambria Math" w:hAnsi="Cambria Math"/>
            <w:color w:val="0432FF"/>
            <w:lang w:val="en-US"/>
          </w:rPr>
          <m:t>/</m:t>
        </m:r>
        <m:r>
          <w:rPr>
            <w:rFonts w:ascii="Cambria Math" w:hAnsi="Cambria Math"/>
            <w:color w:val="0432FF"/>
            <w:lang w:val="en-US"/>
          </w:rPr>
          <m:t>M=50</m:t>
        </m:r>
      </m:oMath>
      <w:r w:rsidRPr="00DA6338">
        <w:rPr>
          <w:lang w:val="en-US"/>
        </w:rPr>
        <w:t xml:space="preserve"> to a bare reactor, with each of the three average fluxes normalized to one. The numbers clearly indicate the reflector’s diminishing effect on flux flattening as the size of the reactor increases.</w:t>
      </w:r>
    </w:p>
    <w:p w14:paraId="657FE08B" w14:textId="77777777" w:rsidR="00CB7BBF" w:rsidRPr="00DA6338" w:rsidRDefault="00CB7BBF" w:rsidP="00CB7BBF">
      <w:pPr>
        <w:pStyle w:val="ListParagraph"/>
        <w:ind w:left="780" w:firstLine="0"/>
        <w:rPr>
          <w:lang w:val="en-US"/>
        </w:rPr>
      </w:pPr>
    </w:p>
    <w:p w14:paraId="1204AEBC" w14:textId="75D62988" w:rsidR="002E776E" w:rsidRDefault="00D51DEF" w:rsidP="00DA6338">
      <w:pPr>
        <w:jc w:val="center"/>
        <w:rPr>
          <w:lang w:val="en-US"/>
        </w:rPr>
      </w:pPr>
      <w:r>
        <w:rPr>
          <w:lang w:val="en-US"/>
        </w:rPr>
        <w:t xml:space="preserve">   </w:t>
      </w:r>
      <w:r w:rsidR="00C759BB" w:rsidRPr="002E776E">
        <w:rPr>
          <w:noProof/>
          <w:lang w:val="en-US"/>
        </w:rPr>
        <w:drawing>
          <wp:inline distT="0" distB="0" distL="0" distR="0" wp14:anchorId="12A9A61C" wp14:editId="4A7F5501">
            <wp:extent cx="2343600" cy="1440000"/>
            <wp:effectExtent l="12700" t="12700" r="635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3600" cy="1440000"/>
                    </a:xfrm>
                    <a:prstGeom prst="rect">
                      <a:avLst/>
                    </a:prstGeom>
                    <a:ln>
                      <a:solidFill>
                        <a:schemeClr val="accent1"/>
                      </a:solidFill>
                    </a:ln>
                  </pic:spPr>
                </pic:pic>
              </a:graphicData>
            </a:graphic>
          </wp:inline>
        </w:drawing>
      </w:r>
      <w:r w:rsidR="00CB7BBF">
        <w:rPr>
          <w:lang w:val="en-US"/>
        </w:rPr>
        <w:t xml:space="preserve"> </w:t>
      </w:r>
      <w:r w:rsidR="002E776E" w:rsidRPr="002E776E">
        <w:rPr>
          <w:noProof/>
          <w:lang w:val="en-US"/>
        </w:rPr>
        <w:drawing>
          <wp:inline distT="0" distB="0" distL="0" distR="0" wp14:anchorId="5392847A" wp14:editId="45635244">
            <wp:extent cx="3927600" cy="1080000"/>
            <wp:effectExtent l="12700" t="12700" r="9525" b="1270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27600" cy="1080000"/>
                    </a:xfrm>
                    <a:prstGeom prst="rect">
                      <a:avLst/>
                    </a:prstGeom>
                    <a:ln>
                      <a:solidFill>
                        <a:schemeClr val="accent1"/>
                      </a:solidFill>
                    </a:ln>
                  </pic:spPr>
                </pic:pic>
              </a:graphicData>
            </a:graphic>
          </wp:inline>
        </w:drawing>
      </w:r>
    </w:p>
    <w:p w14:paraId="7A1FD1FB" w14:textId="77777777" w:rsidR="002E776E" w:rsidRPr="002E776E" w:rsidRDefault="002E776E" w:rsidP="002E776E">
      <w:pPr>
        <w:rPr>
          <w:lang w:val="en-US"/>
        </w:rPr>
      </w:pPr>
    </w:p>
    <w:p w14:paraId="23A3E30F" w14:textId="77777777" w:rsidR="00C9732C" w:rsidRDefault="00C9732C">
      <w:pPr>
        <w:rPr>
          <w:rFonts w:asciiTheme="majorHAnsi" w:eastAsiaTheme="majorEastAsia" w:hAnsiTheme="majorHAnsi" w:cstheme="majorBidi"/>
          <w:color w:val="2F5496" w:themeColor="accent1" w:themeShade="BF"/>
          <w:lang w:val="en-US"/>
        </w:rPr>
      </w:pPr>
      <w:r>
        <w:rPr>
          <w:lang w:val="en-US"/>
        </w:rPr>
        <w:br w:type="page"/>
      </w:r>
    </w:p>
    <w:p w14:paraId="234D3224" w14:textId="132593CD" w:rsidR="007501D1" w:rsidRDefault="007501D1" w:rsidP="007501D1">
      <w:pPr>
        <w:pStyle w:val="Heading2"/>
        <w:rPr>
          <w:lang w:val="en-US"/>
        </w:rPr>
      </w:pPr>
      <w:bookmarkStart w:id="17" w:name="_Toc120023842"/>
      <w:r w:rsidRPr="007501D1">
        <w:rPr>
          <w:lang w:val="en-US"/>
        </w:rPr>
        <w:lastRenderedPageBreak/>
        <w:t>Control Poisons</w:t>
      </w:r>
      <w:bookmarkEnd w:id="17"/>
    </w:p>
    <w:p w14:paraId="31AD24DB" w14:textId="77777777" w:rsidR="006049B7" w:rsidRDefault="006049B7">
      <w:pPr>
        <w:pStyle w:val="ListParagraph"/>
        <w:numPr>
          <w:ilvl w:val="0"/>
          <w:numId w:val="20"/>
        </w:numPr>
        <w:rPr>
          <w:lang w:val="en-US"/>
        </w:rPr>
      </w:pPr>
      <w:r w:rsidRPr="006049B7">
        <w:rPr>
          <w:lang w:val="en-US"/>
        </w:rPr>
        <w:t>Control poisons take three forms:</w:t>
      </w:r>
    </w:p>
    <w:p w14:paraId="2E695E3C" w14:textId="6E61AE5A" w:rsidR="006049B7" w:rsidRPr="006049B7" w:rsidRDefault="006049B7">
      <w:pPr>
        <w:pStyle w:val="ListParagraph"/>
        <w:numPr>
          <w:ilvl w:val="1"/>
          <w:numId w:val="20"/>
        </w:numPr>
        <w:rPr>
          <w:lang w:val="en-US"/>
        </w:rPr>
      </w:pPr>
      <w:r w:rsidRPr="006049B7">
        <w:rPr>
          <w:lang w:val="en-US"/>
        </w:rPr>
        <w:t>control rods</w:t>
      </w:r>
    </w:p>
    <w:p w14:paraId="78CBDC6D" w14:textId="77777777" w:rsidR="006049B7" w:rsidRDefault="006049B7">
      <w:pPr>
        <w:pStyle w:val="ListParagraph"/>
        <w:numPr>
          <w:ilvl w:val="1"/>
          <w:numId w:val="20"/>
        </w:numPr>
        <w:rPr>
          <w:lang w:val="en-US"/>
        </w:rPr>
      </w:pPr>
      <w:r w:rsidRPr="006049B7">
        <w:rPr>
          <w:lang w:val="en-US"/>
        </w:rPr>
        <w:t>soluble poisons dissolved in liquid coolants</w:t>
      </w:r>
    </w:p>
    <w:p w14:paraId="00ABAF56" w14:textId="234338A3" w:rsidR="006049B7" w:rsidRDefault="006049B7">
      <w:pPr>
        <w:pStyle w:val="ListParagraph"/>
        <w:numPr>
          <w:ilvl w:val="1"/>
          <w:numId w:val="20"/>
        </w:numPr>
        <w:rPr>
          <w:lang w:val="en-US"/>
        </w:rPr>
      </w:pPr>
      <w:r w:rsidRPr="006049B7">
        <w:rPr>
          <w:lang w:val="en-US"/>
        </w:rPr>
        <w:t xml:space="preserve">burnable poisons permanently embedded in the fuel or other core </w:t>
      </w:r>
      <w:r w:rsidR="00C9732C">
        <w:rPr>
          <w:lang w:val="en-US"/>
        </w:rPr>
        <w:t>components</w:t>
      </w:r>
    </w:p>
    <w:p w14:paraId="1D04F9AB" w14:textId="46998E4F" w:rsidR="006049B7" w:rsidRDefault="006049B7">
      <w:pPr>
        <w:pStyle w:val="ListParagraph"/>
        <w:numPr>
          <w:ilvl w:val="0"/>
          <w:numId w:val="20"/>
        </w:numPr>
        <w:rPr>
          <w:lang w:val="en-US"/>
        </w:rPr>
      </w:pPr>
      <w:r w:rsidRPr="006049B7">
        <w:rPr>
          <w:lang w:val="en-US"/>
        </w:rPr>
        <w:t xml:space="preserve">Control </w:t>
      </w:r>
      <w:r w:rsidR="00C9732C">
        <w:rPr>
          <w:lang w:val="en-US"/>
        </w:rPr>
        <w:t>poisons/rods</w:t>
      </w:r>
      <w:r w:rsidRPr="006049B7">
        <w:rPr>
          <w:lang w:val="en-US"/>
        </w:rPr>
        <w:t xml:space="preserve"> </w:t>
      </w:r>
    </w:p>
    <w:p w14:paraId="41FE9077" w14:textId="77777777" w:rsidR="006049B7" w:rsidRDefault="006049B7">
      <w:pPr>
        <w:pStyle w:val="ListParagraph"/>
        <w:numPr>
          <w:ilvl w:val="1"/>
          <w:numId w:val="20"/>
        </w:numPr>
        <w:rPr>
          <w:lang w:val="en-US"/>
        </w:rPr>
      </w:pPr>
      <w:r w:rsidRPr="006049B7">
        <w:rPr>
          <w:lang w:val="en-US"/>
        </w:rPr>
        <w:t>control the value of k</w:t>
      </w:r>
      <w:r>
        <w:rPr>
          <w:lang w:val="en-US"/>
        </w:rPr>
        <w:t>:</w:t>
      </w:r>
    </w:p>
    <w:p w14:paraId="5245DF81" w14:textId="547B69A2" w:rsidR="006049B7" w:rsidRDefault="006049B7">
      <w:pPr>
        <w:pStyle w:val="ListParagraph"/>
        <w:numPr>
          <w:ilvl w:val="2"/>
          <w:numId w:val="20"/>
        </w:numPr>
        <w:rPr>
          <w:lang w:val="en-US"/>
        </w:rPr>
      </w:pPr>
      <w:r>
        <w:rPr>
          <w:lang w:val="en-US"/>
        </w:rPr>
        <w:t xml:space="preserve">to </w:t>
      </w:r>
      <w:r w:rsidRPr="006049B7">
        <w:rPr>
          <w:lang w:val="en-US"/>
        </w:rPr>
        <w:t xml:space="preserve">startup, </w:t>
      </w:r>
    </w:p>
    <w:p w14:paraId="4BA5849E" w14:textId="77777777" w:rsidR="006049B7" w:rsidRDefault="006049B7">
      <w:pPr>
        <w:pStyle w:val="ListParagraph"/>
        <w:numPr>
          <w:ilvl w:val="2"/>
          <w:numId w:val="20"/>
        </w:numPr>
        <w:rPr>
          <w:lang w:val="en-US"/>
        </w:rPr>
      </w:pPr>
      <w:r>
        <w:rPr>
          <w:lang w:val="en-US"/>
        </w:rPr>
        <w:t xml:space="preserve">to </w:t>
      </w:r>
      <w:r w:rsidRPr="006049B7">
        <w:rPr>
          <w:lang w:val="en-US"/>
        </w:rPr>
        <w:t>shutdown</w:t>
      </w:r>
    </w:p>
    <w:p w14:paraId="0425DD2F" w14:textId="35B5D4C4" w:rsidR="006049B7" w:rsidRDefault="006049B7">
      <w:pPr>
        <w:pStyle w:val="ListParagraph"/>
        <w:numPr>
          <w:ilvl w:val="2"/>
          <w:numId w:val="20"/>
        </w:numPr>
        <w:rPr>
          <w:lang w:val="en-US"/>
        </w:rPr>
      </w:pPr>
      <w:r>
        <w:rPr>
          <w:lang w:val="en-US"/>
        </w:rPr>
        <w:t>to modify</w:t>
      </w:r>
      <w:r w:rsidRPr="006049B7">
        <w:rPr>
          <w:lang w:val="en-US"/>
        </w:rPr>
        <w:t xml:space="preserve"> power level</w:t>
      </w:r>
    </w:p>
    <w:p w14:paraId="6081BFC6" w14:textId="088D5909" w:rsidR="006049B7" w:rsidRDefault="006049B7">
      <w:pPr>
        <w:pStyle w:val="ListParagraph"/>
        <w:numPr>
          <w:ilvl w:val="1"/>
          <w:numId w:val="20"/>
        </w:numPr>
        <w:rPr>
          <w:lang w:val="en-US"/>
        </w:rPr>
      </w:pPr>
      <w:r>
        <w:rPr>
          <w:lang w:val="en-US"/>
        </w:rPr>
        <w:t>C</w:t>
      </w:r>
      <w:r w:rsidRPr="006049B7">
        <w:rPr>
          <w:lang w:val="en-US"/>
        </w:rPr>
        <w:t>ompensating for</w:t>
      </w:r>
      <w:r>
        <w:rPr>
          <w:lang w:val="en-US"/>
        </w:rPr>
        <w:t xml:space="preserve"> (still through k):</w:t>
      </w:r>
    </w:p>
    <w:p w14:paraId="7CE417C1" w14:textId="77777777" w:rsidR="006049B7" w:rsidRDefault="006049B7">
      <w:pPr>
        <w:pStyle w:val="ListParagraph"/>
        <w:numPr>
          <w:ilvl w:val="2"/>
          <w:numId w:val="20"/>
        </w:numPr>
        <w:rPr>
          <w:lang w:val="en-US"/>
        </w:rPr>
      </w:pPr>
      <w:r w:rsidRPr="006049B7">
        <w:rPr>
          <w:lang w:val="en-US"/>
        </w:rPr>
        <w:t xml:space="preserve">fuel depletion, </w:t>
      </w:r>
    </w:p>
    <w:p w14:paraId="4FAEDD46" w14:textId="77777777" w:rsidR="006049B7" w:rsidRDefault="006049B7">
      <w:pPr>
        <w:pStyle w:val="ListParagraph"/>
        <w:numPr>
          <w:ilvl w:val="2"/>
          <w:numId w:val="20"/>
        </w:numPr>
        <w:rPr>
          <w:lang w:val="en-US"/>
        </w:rPr>
      </w:pPr>
      <w:r w:rsidRPr="006049B7">
        <w:rPr>
          <w:lang w:val="en-US"/>
        </w:rPr>
        <w:t xml:space="preserve">fission product buildup, </w:t>
      </w:r>
    </w:p>
    <w:p w14:paraId="1BB04583" w14:textId="2A1807FC" w:rsidR="006049B7" w:rsidRDefault="006049B7">
      <w:pPr>
        <w:pStyle w:val="ListParagraph"/>
        <w:numPr>
          <w:ilvl w:val="2"/>
          <w:numId w:val="20"/>
        </w:numPr>
        <w:rPr>
          <w:lang w:val="en-US"/>
        </w:rPr>
      </w:pPr>
      <w:r w:rsidRPr="006049B7">
        <w:rPr>
          <w:lang w:val="en-US"/>
        </w:rPr>
        <w:t xml:space="preserve">temperature changes, </w:t>
      </w:r>
    </w:p>
    <w:p w14:paraId="67033F97" w14:textId="70A9B35A" w:rsidR="006049B7" w:rsidRDefault="006049B7">
      <w:pPr>
        <w:pStyle w:val="ListParagraph"/>
        <w:numPr>
          <w:ilvl w:val="0"/>
          <w:numId w:val="20"/>
        </w:numPr>
        <w:rPr>
          <w:lang w:val="en-US"/>
        </w:rPr>
      </w:pPr>
      <w:r>
        <w:rPr>
          <w:lang w:val="en-US"/>
        </w:rPr>
        <w:t>Simplifications:</w:t>
      </w:r>
    </w:p>
    <w:p w14:paraId="39527211" w14:textId="0D9853B8" w:rsidR="006049B7" w:rsidRDefault="006049B7">
      <w:pPr>
        <w:pStyle w:val="ListParagraph"/>
        <w:numPr>
          <w:ilvl w:val="1"/>
          <w:numId w:val="20"/>
        </w:numPr>
        <w:rPr>
          <w:lang w:val="en-US"/>
        </w:rPr>
      </w:pPr>
      <w:r w:rsidRPr="006049B7">
        <w:rPr>
          <w:lang w:val="en-US"/>
        </w:rPr>
        <w:t>uniform un</w:t>
      </w:r>
      <w:r w:rsidR="002C4D9A">
        <w:rPr>
          <w:lang w:val="en-US"/>
        </w:rPr>
        <w:t>-</w:t>
      </w:r>
      <w:r w:rsidRPr="006049B7">
        <w:rPr>
          <w:lang w:val="en-US"/>
        </w:rPr>
        <w:t>reflected reactor to which we add a control poison</w:t>
      </w:r>
    </w:p>
    <w:p w14:paraId="63C5D512" w14:textId="01C67A5D" w:rsidR="00C9732C" w:rsidRDefault="00C9732C">
      <w:pPr>
        <w:pStyle w:val="ListParagraph"/>
        <w:numPr>
          <w:ilvl w:val="1"/>
          <w:numId w:val="20"/>
        </w:numPr>
        <w:rPr>
          <w:lang w:val="en-US"/>
        </w:rPr>
      </w:pPr>
      <w:r>
        <w:rPr>
          <w:lang w:val="en-US"/>
        </w:rPr>
        <w:t xml:space="preserve">No </w:t>
      </w:r>
      <w:r w:rsidRPr="006049B7">
        <w:rPr>
          <w:lang w:val="en-US"/>
        </w:rPr>
        <w:t xml:space="preserve">effects on </w:t>
      </w:r>
      <w:r>
        <w:rPr>
          <w:lang w:val="en-US"/>
        </w:rPr>
        <w:t>fission</w:t>
      </w:r>
      <w:r w:rsidRPr="006049B7">
        <w:rPr>
          <w:lang w:val="en-US"/>
        </w:rPr>
        <w:t xml:space="preserve"> coefficient</w:t>
      </w:r>
    </w:p>
    <w:p w14:paraId="20E9E6D4" w14:textId="77777777" w:rsidR="00C9732C" w:rsidRDefault="00C9732C">
      <w:pPr>
        <w:pStyle w:val="ListParagraph"/>
        <w:numPr>
          <w:ilvl w:val="1"/>
          <w:numId w:val="20"/>
        </w:numPr>
        <w:rPr>
          <w:lang w:val="en-US"/>
        </w:rPr>
      </w:pPr>
      <w:r>
        <w:rPr>
          <w:lang w:val="en-US"/>
        </w:rPr>
        <w:t xml:space="preserve">Negligible </w:t>
      </w:r>
      <w:r w:rsidR="006049B7" w:rsidRPr="006049B7">
        <w:rPr>
          <w:lang w:val="en-US"/>
        </w:rPr>
        <w:t>effects on diffusion coefficient</w:t>
      </w:r>
    </w:p>
    <w:p w14:paraId="7535CEEB" w14:textId="50C5C626" w:rsidR="00C9732C" w:rsidRDefault="00C9732C">
      <w:pPr>
        <w:pStyle w:val="ListParagraph"/>
        <w:numPr>
          <w:ilvl w:val="1"/>
          <w:numId w:val="20"/>
        </w:numPr>
        <w:rPr>
          <w:lang w:val="en-US"/>
        </w:rPr>
      </w:pPr>
      <w:r>
        <w:rPr>
          <w:lang w:val="en-US"/>
        </w:rPr>
        <w:t>P</w:t>
      </w:r>
      <w:r w:rsidR="006049B7" w:rsidRPr="006049B7">
        <w:rPr>
          <w:lang w:val="en-US"/>
        </w:rPr>
        <w:t xml:space="preserve">rimary effect </w:t>
      </w:r>
      <w:r>
        <w:rPr>
          <w:lang w:val="en-US"/>
        </w:rPr>
        <w:t xml:space="preserve">is </w:t>
      </w:r>
      <w:r w:rsidR="006049B7" w:rsidRPr="006049B7">
        <w:rPr>
          <w:lang w:val="en-US"/>
        </w:rPr>
        <w:t>an increase in the absorption cross section</w:t>
      </w:r>
    </w:p>
    <w:p w14:paraId="4E4F7380" w14:textId="18D8D885" w:rsidR="00C9732C" w:rsidRDefault="00000000" w:rsidP="00C9732C">
      <w:pPr>
        <w:pStyle w:val="ListParagraph"/>
        <w:ind w:left="1080" w:firstLine="0"/>
        <w:rPr>
          <w:lang w:val="en-US"/>
        </w:rPr>
      </w:pPr>
      <m:oMathPara>
        <m:oMath>
          <m:sSub>
            <m:sSubPr>
              <m:ctrlPr>
                <w:rPr>
                  <w:rFonts w:ascii="Cambria Math" w:hAnsi="Cambria Math"/>
                  <w:i/>
                  <w:sz w:val="24"/>
                  <w:szCs w:val="24"/>
                  <w:lang w:val="en-US"/>
                </w:rPr>
              </m:ctrlPr>
            </m:sSubPr>
            <m:e>
              <m:r>
                <m:rPr>
                  <m:sty m:val="p"/>
                </m:rPr>
                <w:rPr>
                  <w:rFonts w:ascii="Cambria Math" w:hAnsi="Cambria Math"/>
                  <w:sz w:val="24"/>
                  <w:szCs w:val="24"/>
                  <w:lang w:val="en-US"/>
                </w:rPr>
                <m:t>Σ</m:t>
              </m:r>
              <m:ctrlPr>
                <w:rPr>
                  <w:rFonts w:ascii="Cambria Math" w:hAnsi="Cambria Math"/>
                  <w:sz w:val="24"/>
                  <w:szCs w:val="24"/>
                  <w:lang w:val="en-US"/>
                </w:rPr>
              </m:ctrlPr>
            </m:e>
            <m:sub>
              <m:r>
                <w:rPr>
                  <w:rFonts w:ascii="Cambria Math" w:hAnsi="Cambria Math"/>
                  <w:sz w:val="24"/>
                  <w:szCs w:val="24"/>
                  <w:lang w:val="en-US"/>
                </w:rPr>
                <m:t>a</m:t>
              </m:r>
            </m:sub>
          </m:sSub>
          <m:r>
            <w:rPr>
              <w:rFonts w:ascii="Cambria Math" w:hAnsi="Cambria Math"/>
              <w:sz w:val="24"/>
              <w:szCs w:val="24"/>
              <w:lang w:val="en-US"/>
            </w:rPr>
            <m:t>→</m:t>
          </m:r>
          <m:sSub>
            <m:sSubPr>
              <m:ctrlPr>
                <w:rPr>
                  <w:rFonts w:ascii="Cambria Math" w:hAnsi="Cambria Math"/>
                  <w:i/>
                  <w:sz w:val="24"/>
                  <w:szCs w:val="24"/>
                  <w:lang w:val="en-US"/>
                </w:rPr>
              </m:ctrlPr>
            </m:sSubPr>
            <m:e>
              <m:r>
                <m:rPr>
                  <m:sty m:val="p"/>
                </m:rPr>
                <w:rPr>
                  <w:rFonts w:ascii="Cambria Math" w:hAnsi="Cambria Math"/>
                  <w:sz w:val="24"/>
                  <w:szCs w:val="24"/>
                  <w:lang w:val="en-US"/>
                </w:rPr>
                <m:t>Σ</m:t>
              </m:r>
              <m:ctrlPr>
                <w:rPr>
                  <w:rFonts w:ascii="Cambria Math" w:hAnsi="Cambria Math"/>
                  <w:sz w:val="24"/>
                  <w:szCs w:val="24"/>
                  <w:lang w:val="en-US"/>
                </w:rPr>
              </m:ctrlPr>
            </m:e>
            <m:sub>
              <m:r>
                <w:rPr>
                  <w:rFonts w:ascii="Cambria Math" w:hAnsi="Cambria Math"/>
                  <w:sz w:val="24"/>
                  <w:szCs w:val="24"/>
                  <w:lang w:val="en-US"/>
                </w:rPr>
                <m:t>a</m:t>
              </m:r>
            </m:sub>
          </m:sSub>
          <m:r>
            <w:rPr>
              <w:rFonts w:ascii="Cambria Math" w:hAnsi="Cambria Math"/>
              <w:sz w:val="24"/>
              <w:szCs w:val="24"/>
              <w:lang w:val="en-US"/>
            </w:rPr>
            <m:t>+</m:t>
          </m:r>
          <m:r>
            <w:rPr>
              <w:rFonts w:ascii="Cambria Math" w:hAnsi="Cambria Math"/>
              <w:color w:val="C00000"/>
              <w:sz w:val="24"/>
              <w:szCs w:val="24"/>
              <w:lang w:val="en-US"/>
            </w:rPr>
            <m:t>δ</m:t>
          </m:r>
          <m:sSub>
            <m:sSubPr>
              <m:ctrlPr>
                <w:rPr>
                  <w:rFonts w:ascii="Cambria Math" w:hAnsi="Cambria Math"/>
                  <w:i/>
                  <w:sz w:val="24"/>
                  <w:szCs w:val="24"/>
                  <w:lang w:val="en-US"/>
                </w:rPr>
              </m:ctrlPr>
            </m:sSubPr>
            <m:e>
              <m:r>
                <m:rPr>
                  <m:sty m:val="p"/>
                </m:rPr>
                <w:rPr>
                  <w:rFonts w:ascii="Cambria Math" w:hAnsi="Cambria Math"/>
                  <w:sz w:val="24"/>
                  <w:szCs w:val="24"/>
                  <w:lang w:val="en-US"/>
                </w:rPr>
                <m:t>Σ</m:t>
              </m:r>
              <m:ctrlPr>
                <w:rPr>
                  <w:rFonts w:ascii="Cambria Math" w:hAnsi="Cambria Math"/>
                  <w:sz w:val="24"/>
                  <w:szCs w:val="24"/>
                  <w:lang w:val="en-US"/>
                </w:rPr>
              </m:ctrlPr>
            </m:e>
            <m:sub>
              <m:r>
                <w:rPr>
                  <w:rFonts w:ascii="Cambria Math" w:hAnsi="Cambria Math"/>
                  <w:sz w:val="24"/>
                  <w:szCs w:val="24"/>
                  <w:lang w:val="en-US"/>
                </w:rPr>
                <m:t>a</m:t>
              </m:r>
            </m:sub>
          </m:sSub>
        </m:oMath>
      </m:oMathPara>
    </w:p>
    <w:p w14:paraId="674855A9" w14:textId="7AB04DB4" w:rsidR="00C9732C" w:rsidRPr="00C9732C" w:rsidRDefault="00C9732C">
      <w:pPr>
        <w:pStyle w:val="ListParagraph"/>
        <w:numPr>
          <w:ilvl w:val="1"/>
          <w:numId w:val="20"/>
        </w:numPr>
        <w:rPr>
          <w:lang w:val="en-US"/>
        </w:rPr>
      </w:pPr>
      <w:r w:rsidRPr="00C9732C">
        <w:rPr>
          <w:lang w:val="en-US"/>
        </w:rPr>
        <w:t>This absorption effect i</w:t>
      </w:r>
      <w:r>
        <w:rPr>
          <w:lang w:val="en-US"/>
        </w:rPr>
        <w:t xml:space="preserve">s assumed </w:t>
      </w:r>
      <w:r w:rsidR="006049B7" w:rsidRPr="00C9732C">
        <w:rPr>
          <w:b/>
          <w:bCs/>
          <w:lang w:val="en-US"/>
        </w:rPr>
        <w:t>uniform</w:t>
      </w:r>
      <w:r w:rsidR="006049B7" w:rsidRPr="00C9732C">
        <w:rPr>
          <w:lang w:val="en-US"/>
        </w:rPr>
        <w:t xml:space="preserve"> across the core</w:t>
      </w:r>
      <w:r w:rsidRPr="00C9732C">
        <w:rPr>
          <w:lang w:val="en-US"/>
        </w:rPr>
        <w:t xml:space="preserve"> with no spatial variations </w:t>
      </w:r>
    </w:p>
    <w:p w14:paraId="590F69D0" w14:textId="4DD532DA" w:rsidR="00C9732C" w:rsidRDefault="006049B7">
      <w:pPr>
        <w:pStyle w:val="ListParagraph"/>
        <w:numPr>
          <w:ilvl w:val="2"/>
          <w:numId w:val="20"/>
        </w:numPr>
        <w:rPr>
          <w:lang w:val="en-US"/>
        </w:rPr>
      </w:pPr>
      <w:r w:rsidRPr="006049B7">
        <w:rPr>
          <w:lang w:val="en-US"/>
        </w:rPr>
        <w:t xml:space="preserve">boron absorber that is added to the coolant </w:t>
      </w:r>
      <w:r w:rsidR="00C9732C">
        <w:rPr>
          <w:lang w:val="en-US"/>
        </w:rPr>
        <w:t>PWR making it uniform</w:t>
      </w:r>
    </w:p>
    <w:p w14:paraId="17712DEC" w14:textId="43180FDA" w:rsidR="00C9732C" w:rsidRDefault="00C9732C">
      <w:pPr>
        <w:pStyle w:val="ListParagraph"/>
        <w:numPr>
          <w:ilvl w:val="2"/>
          <w:numId w:val="20"/>
        </w:numPr>
        <w:rPr>
          <w:lang w:val="en-US"/>
        </w:rPr>
      </w:pPr>
      <w:r>
        <w:rPr>
          <w:lang w:val="en-US"/>
        </w:rPr>
        <w:t>C</w:t>
      </w:r>
      <w:r w:rsidR="006049B7" w:rsidRPr="006049B7">
        <w:rPr>
          <w:lang w:val="en-US"/>
        </w:rPr>
        <w:t>ontrol rods</w:t>
      </w:r>
      <w:r>
        <w:rPr>
          <w:lang w:val="en-US"/>
        </w:rPr>
        <w:t xml:space="preserve"> effect is localized</w:t>
      </w:r>
    </w:p>
    <w:p w14:paraId="4B7F9C92" w14:textId="06E9003B" w:rsidR="006049B7" w:rsidRPr="00C9732C" w:rsidRDefault="006049B7">
      <w:pPr>
        <w:pStyle w:val="ListParagraph"/>
        <w:numPr>
          <w:ilvl w:val="2"/>
          <w:numId w:val="20"/>
        </w:numPr>
        <w:rPr>
          <w:lang w:val="en-US"/>
        </w:rPr>
      </w:pPr>
      <w:r w:rsidRPr="006049B7">
        <w:rPr>
          <w:lang w:val="en-US"/>
        </w:rPr>
        <w:t xml:space="preserve">Burnable poisons typically are distributed </w:t>
      </w:r>
      <w:r w:rsidR="00C9732C">
        <w:rPr>
          <w:lang w:val="en-US"/>
        </w:rPr>
        <w:t>to optimize the neutron distribution (non-unifor</w:t>
      </w:r>
      <w:r w:rsidR="003C59C0">
        <w:rPr>
          <w:lang w:val="en-US"/>
        </w:rPr>
        <w:t>m</w:t>
      </w:r>
      <w:r w:rsidR="00C9732C">
        <w:rPr>
          <w:lang w:val="en-US"/>
        </w:rPr>
        <w:t xml:space="preserve"> but out of scope)</w:t>
      </w:r>
    </w:p>
    <w:p w14:paraId="4289638F" w14:textId="23C565FF" w:rsidR="007501D1" w:rsidRDefault="007501D1" w:rsidP="007501D1">
      <w:pPr>
        <w:pStyle w:val="Heading3"/>
        <w:rPr>
          <w:lang w:val="en-US"/>
        </w:rPr>
      </w:pPr>
      <w:bookmarkStart w:id="18" w:name="_Toc120023843"/>
      <w:r w:rsidRPr="007501D1">
        <w:rPr>
          <w:lang w:val="en-US"/>
        </w:rPr>
        <w:t>Reactivity Worth</w:t>
      </w:r>
      <w:bookmarkEnd w:id="18"/>
    </w:p>
    <w:p w14:paraId="71EEACC0" w14:textId="350EC7B0" w:rsidR="003C59C0" w:rsidRDefault="003C59C0">
      <w:pPr>
        <w:pStyle w:val="ListParagraph"/>
        <w:numPr>
          <w:ilvl w:val="0"/>
          <w:numId w:val="21"/>
        </w:numPr>
        <w:rPr>
          <w:lang w:val="en-US"/>
        </w:rPr>
      </w:pPr>
      <w:r>
        <w:rPr>
          <w:lang w:val="en-US"/>
        </w:rPr>
        <w:t>W</w:t>
      </w:r>
      <w:r w:rsidRPr="003C59C0">
        <w:rPr>
          <w:lang w:val="en-US"/>
        </w:rPr>
        <w:t>e derive a general expression for the reactivity decrease resulting from the addition</w:t>
      </w:r>
      <w:r>
        <w:rPr>
          <w:lang w:val="en-US"/>
        </w:rPr>
        <w:t>al</w:t>
      </w:r>
      <w:r w:rsidRPr="003C59C0">
        <w:rPr>
          <w:lang w:val="en-US"/>
        </w:rPr>
        <w:t xml:space="preserve"> neutron </w:t>
      </w:r>
      <w:r>
        <w:rPr>
          <w:lang w:val="en-US"/>
        </w:rPr>
        <w:t>absorption by the poison</w:t>
      </w:r>
    </w:p>
    <w:p w14:paraId="6FD27D53" w14:textId="2BFEB26A" w:rsidR="003C59C0" w:rsidRDefault="003C59C0">
      <w:pPr>
        <w:pStyle w:val="ListParagraph"/>
        <w:numPr>
          <w:ilvl w:val="1"/>
          <w:numId w:val="21"/>
        </w:numPr>
        <w:rPr>
          <w:lang w:val="en-US"/>
        </w:rPr>
      </w:pPr>
      <w:r>
        <w:rPr>
          <w:lang w:val="en-US"/>
        </w:rPr>
        <w:t>“T</w:t>
      </w:r>
      <w:r w:rsidRPr="003C59C0">
        <w:rPr>
          <w:lang w:val="en-US"/>
        </w:rPr>
        <w:t>he worth of the absorber</w:t>
      </w:r>
      <w:r>
        <w:rPr>
          <w:lang w:val="en-US"/>
        </w:rPr>
        <w:t>”</w:t>
      </w:r>
    </w:p>
    <w:p w14:paraId="1A467C79" w14:textId="73A15D59" w:rsidR="003C59C0" w:rsidRDefault="003C59C0">
      <w:pPr>
        <w:pStyle w:val="ListParagraph"/>
        <w:numPr>
          <w:ilvl w:val="1"/>
          <w:numId w:val="21"/>
        </w:numPr>
        <w:rPr>
          <w:lang w:val="en-US"/>
        </w:rPr>
      </w:pPr>
      <m:oMath>
        <m:r>
          <w:rPr>
            <w:rFonts w:ascii="Cambria Math" w:hAnsi="Cambria Math"/>
            <w:color w:val="0432FF"/>
            <w:lang w:val="en-US"/>
          </w:rPr>
          <m:t>k</m:t>
        </m:r>
        <m:r>
          <w:rPr>
            <w:rFonts w:ascii="Cambria Math" w:hAnsi="Cambria Math"/>
            <w:lang w:val="en-US"/>
          </w:rPr>
          <m:t xml:space="preserve">, </m:t>
        </m:r>
        <m:r>
          <w:rPr>
            <w:rFonts w:ascii="Cambria Math" w:hAnsi="Cambria Math"/>
            <w:color w:val="0432FF"/>
            <w:lang w:val="en-US"/>
          </w:rPr>
          <m:t>ϕ</m:t>
        </m:r>
        <m:r>
          <w:rPr>
            <w:rFonts w:ascii="Cambria Math" w:hAnsi="Cambria Math"/>
            <w:lang w:val="en-US"/>
          </w:rPr>
          <m:t>→</m:t>
        </m:r>
        <m:sSup>
          <m:sSupPr>
            <m:ctrlPr>
              <w:rPr>
                <w:rFonts w:ascii="Cambria Math" w:hAnsi="Cambria Math"/>
                <w:i/>
                <w:color w:val="C00000"/>
                <w:sz w:val="24"/>
                <w:szCs w:val="24"/>
                <w:lang w:val="en-US"/>
              </w:rPr>
            </m:ctrlPr>
          </m:sSupPr>
          <m:e>
            <m:r>
              <w:rPr>
                <w:rFonts w:ascii="Cambria Math" w:hAnsi="Cambria Math"/>
                <w:color w:val="C00000"/>
                <w:sz w:val="24"/>
                <w:szCs w:val="24"/>
                <w:lang w:val="en-US"/>
              </w:rPr>
              <m:t>k</m:t>
            </m:r>
          </m:e>
          <m:sup>
            <m:r>
              <w:rPr>
                <w:rFonts w:ascii="Cambria Math" w:hAnsi="Cambria Math"/>
                <w:color w:val="C00000"/>
                <w:sz w:val="24"/>
                <w:szCs w:val="24"/>
                <w:lang w:val="en-US"/>
              </w:rPr>
              <m:t>'</m:t>
            </m:r>
          </m:sup>
        </m:sSup>
        <m:r>
          <w:rPr>
            <w:rFonts w:ascii="Cambria Math" w:hAnsi="Cambria Math"/>
            <w:sz w:val="24"/>
            <w:szCs w:val="24"/>
            <w:lang w:val="en-US"/>
          </w:rPr>
          <m:t xml:space="preserve">, </m:t>
        </m:r>
        <m:sSup>
          <m:sSupPr>
            <m:ctrlPr>
              <w:rPr>
                <w:rFonts w:ascii="Cambria Math" w:hAnsi="Cambria Math"/>
                <w:i/>
                <w:color w:val="C00000"/>
                <w:sz w:val="24"/>
                <w:szCs w:val="24"/>
                <w:lang w:val="en-US"/>
              </w:rPr>
            </m:ctrlPr>
          </m:sSupPr>
          <m:e>
            <m:r>
              <w:rPr>
                <w:rFonts w:ascii="Cambria Math" w:hAnsi="Cambria Math"/>
                <w:color w:val="C00000"/>
                <w:sz w:val="24"/>
                <w:szCs w:val="24"/>
                <w:lang w:val="en-US"/>
              </w:rPr>
              <m:t>ϕ</m:t>
            </m:r>
          </m:e>
          <m:sup>
            <m:r>
              <w:rPr>
                <w:rFonts w:ascii="Cambria Math" w:hAnsi="Cambria Math"/>
                <w:color w:val="C00000"/>
                <w:sz w:val="24"/>
                <w:szCs w:val="24"/>
                <w:lang w:val="en-US"/>
              </w:rPr>
              <m:t>'</m:t>
            </m:r>
          </m:sup>
        </m:sSup>
      </m:oMath>
    </w:p>
    <w:p w14:paraId="26E77A1B" w14:textId="1466E2E4" w:rsidR="004B7D67" w:rsidRDefault="003C59C0">
      <w:pPr>
        <w:pStyle w:val="ListParagraph"/>
        <w:numPr>
          <w:ilvl w:val="0"/>
          <w:numId w:val="21"/>
        </w:numPr>
        <w:rPr>
          <w:lang w:val="en-US"/>
        </w:rPr>
      </w:pPr>
      <w:r>
        <w:rPr>
          <w:lang w:val="en-US"/>
        </w:rPr>
        <w:t xml:space="preserve">We start by re-expressing PDE equation of </w:t>
      </w:r>
      <w:r>
        <w:rPr>
          <w:lang w:val="en-US"/>
        </w:rPr>
        <w:fldChar w:fldCharType="begin"/>
      </w:r>
      <w:r>
        <w:rPr>
          <w:lang w:val="en-US"/>
        </w:rPr>
        <w:instrText xml:space="preserve"> REF _Ref120024414 \h </w:instrText>
      </w:r>
      <w:r>
        <w:rPr>
          <w:lang w:val="en-US"/>
        </w:rPr>
      </w:r>
      <w:r>
        <w:rPr>
          <w:lang w:val="en-US"/>
        </w:rPr>
        <w:fldChar w:fldCharType="separate"/>
      </w:r>
      <w:r>
        <w:rPr>
          <w:rFonts w:cstheme="minorHAnsi"/>
          <w:noProof/>
          <w:sz w:val="24"/>
          <w:szCs w:val="24"/>
          <w:cs/>
        </w:rPr>
        <w:t>‎</w:t>
      </w:r>
      <w:r>
        <w:rPr>
          <w:rFonts w:cstheme="minorHAnsi"/>
          <w:noProof/>
          <w:sz w:val="24"/>
          <w:szCs w:val="24"/>
        </w:rPr>
        <w:t>7</w:t>
      </w:r>
      <w:r w:rsidRPr="00263019">
        <w:rPr>
          <w:rFonts w:cstheme="minorHAnsi"/>
          <w:sz w:val="24"/>
          <w:szCs w:val="24"/>
        </w:rPr>
        <w:t>.</w:t>
      </w:r>
      <w:r>
        <w:rPr>
          <w:rFonts w:cstheme="minorHAnsi"/>
          <w:noProof/>
          <w:sz w:val="24"/>
          <w:szCs w:val="24"/>
        </w:rPr>
        <w:t>3</w:t>
      </w:r>
      <w:r>
        <w:rPr>
          <w:lang w:val="en-US"/>
        </w:rPr>
        <w:fldChar w:fldCharType="end"/>
      </w:r>
      <w:r w:rsidRPr="003C59C0">
        <w:rPr>
          <w:lang w:val="en-US"/>
        </w:rPr>
        <w:t xml:space="preserve"> </w:t>
      </w:r>
      <w:r w:rsidR="004B7D67">
        <w:rPr>
          <w:lang w:val="en-US"/>
        </w:rPr>
        <w:t xml:space="preserve"> (</w:t>
      </w:r>
      <m:oMath>
        <m:acc>
          <m:accPr>
            <m:chr m:val="⃗"/>
            <m:ctrlPr>
              <w:rPr>
                <w:rFonts w:ascii="Cambria Math" w:hAnsi="Cambria Math"/>
                <w:i/>
                <w:sz w:val="16"/>
                <w:szCs w:val="16"/>
                <w:lang w:val="en-US"/>
              </w:rPr>
            </m:ctrlPr>
          </m:accPr>
          <m:e>
            <m:r>
              <m:rPr>
                <m:sty m:val="p"/>
              </m:rPr>
              <w:rPr>
                <w:rFonts w:ascii="Cambria Math" w:hAnsi="Cambria Math"/>
                <w:sz w:val="16"/>
                <w:szCs w:val="16"/>
                <w:lang w:val="en-US"/>
              </w:rPr>
              <m:t>∇</m:t>
            </m:r>
            <m:ctrlPr>
              <w:rPr>
                <w:rFonts w:ascii="Cambria Math" w:hAnsi="Cambria Math"/>
                <w:sz w:val="16"/>
                <w:szCs w:val="16"/>
                <w:lang w:val="en-US"/>
              </w:rPr>
            </m:ctrlPr>
          </m:e>
        </m:acc>
        <m:r>
          <w:rPr>
            <w:rFonts w:ascii="Cambria Math" w:hAnsi="Cambria Math"/>
            <w:sz w:val="16"/>
            <w:szCs w:val="16"/>
            <w:lang w:val="en-US"/>
          </w:rPr>
          <m:t>.D</m:t>
        </m:r>
        <m:acc>
          <m:accPr>
            <m:chr m:val="⃗"/>
            <m:ctrlPr>
              <w:rPr>
                <w:rFonts w:ascii="Cambria Math" w:hAnsi="Cambria Math"/>
                <w:i/>
                <w:sz w:val="16"/>
                <w:szCs w:val="16"/>
                <w:lang w:val="en-US"/>
              </w:rPr>
            </m:ctrlPr>
          </m:accPr>
          <m:e>
            <m:r>
              <m:rPr>
                <m:sty m:val="p"/>
              </m:rPr>
              <w:rPr>
                <w:rFonts w:ascii="Cambria Math" w:hAnsi="Cambria Math"/>
                <w:sz w:val="16"/>
                <w:szCs w:val="16"/>
                <w:lang w:val="en-US"/>
              </w:rPr>
              <m:t>∇</m:t>
            </m:r>
          </m:e>
        </m:acc>
        <m:r>
          <w:rPr>
            <w:rFonts w:ascii="Cambria Math" w:hAnsi="Cambria Math"/>
            <w:sz w:val="16"/>
            <w:szCs w:val="16"/>
            <w:lang w:val="en-US"/>
          </w:rPr>
          <m:t>ϕ+</m:t>
        </m:r>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sz w:val="16"/>
                <w:szCs w:val="16"/>
                <w:lang w:val="en-US"/>
              </w:rPr>
              <m:t>k</m:t>
            </m:r>
          </m:den>
        </m:f>
        <m:r>
          <w:rPr>
            <w:rFonts w:ascii="Cambria Math" w:hAnsi="Cambria Math"/>
            <w:sz w:val="16"/>
            <w:szCs w:val="16"/>
            <w:lang w:val="en-US"/>
          </w:rPr>
          <m:t>ν</m:t>
        </m:r>
        <m:sSub>
          <m:sSubPr>
            <m:ctrlPr>
              <w:rPr>
                <w:rFonts w:ascii="Cambria Math" w:hAnsi="Cambria Math"/>
                <w:i/>
                <w:sz w:val="16"/>
                <w:szCs w:val="16"/>
                <w:lang w:val="en-US"/>
              </w:rPr>
            </m:ctrlPr>
          </m:sSubPr>
          <m:e>
            <m:r>
              <m:rPr>
                <m:sty m:val="p"/>
              </m:rPr>
              <w:rPr>
                <w:rFonts w:ascii="Cambria Math" w:hAnsi="Cambria Math"/>
                <w:sz w:val="16"/>
                <w:szCs w:val="16"/>
                <w:lang w:val="en-US"/>
              </w:rPr>
              <m:t>Σ</m:t>
            </m:r>
            <m:ctrlPr>
              <w:rPr>
                <w:rFonts w:ascii="Cambria Math" w:hAnsi="Cambria Math"/>
                <w:sz w:val="16"/>
                <w:szCs w:val="16"/>
                <w:lang w:val="en-US"/>
              </w:rPr>
            </m:ctrlPr>
          </m:e>
          <m:sub>
            <m:r>
              <w:rPr>
                <w:rFonts w:ascii="Cambria Math" w:hAnsi="Cambria Math"/>
                <w:sz w:val="16"/>
                <w:szCs w:val="16"/>
                <w:lang w:val="en-US"/>
              </w:rPr>
              <m:t>f</m:t>
            </m:r>
          </m:sub>
        </m:sSub>
        <m:r>
          <w:rPr>
            <w:rFonts w:ascii="Cambria Math" w:hAnsi="Cambria Math"/>
            <w:sz w:val="16"/>
            <w:szCs w:val="16"/>
            <w:lang w:val="en-US"/>
          </w:rPr>
          <m:t>ϕ</m:t>
        </m:r>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r</m:t>
                </m:r>
              </m:e>
            </m:acc>
          </m:e>
        </m:d>
        <m:r>
          <w:rPr>
            <w:rFonts w:ascii="Cambria Math" w:hAnsi="Cambria Math"/>
            <w:sz w:val="16"/>
            <w:szCs w:val="16"/>
            <w:lang w:val="en-US"/>
          </w:rPr>
          <m:t>-</m:t>
        </m:r>
        <m:sSub>
          <m:sSubPr>
            <m:ctrlPr>
              <w:rPr>
                <w:rFonts w:ascii="Cambria Math" w:hAnsi="Cambria Math"/>
                <w:i/>
                <w:sz w:val="16"/>
                <w:szCs w:val="16"/>
                <w:lang w:val="en-US"/>
              </w:rPr>
            </m:ctrlPr>
          </m:sSubPr>
          <m:e>
            <m:r>
              <m:rPr>
                <m:sty m:val="p"/>
              </m:rPr>
              <w:rPr>
                <w:rFonts w:ascii="Cambria Math" w:hAnsi="Cambria Math"/>
                <w:sz w:val="16"/>
                <w:szCs w:val="16"/>
                <w:lang w:val="en-US"/>
              </w:rPr>
              <m:t>Σ</m:t>
            </m:r>
            <m:ctrlPr>
              <w:rPr>
                <w:rFonts w:ascii="Cambria Math" w:hAnsi="Cambria Math"/>
                <w:sz w:val="16"/>
                <w:szCs w:val="16"/>
                <w:lang w:val="en-US"/>
              </w:rPr>
            </m:ctrlPr>
          </m:e>
          <m:sub>
            <m:r>
              <w:rPr>
                <w:rFonts w:ascii="Cambria Math" w:hAnsi="Cambria Math"/>
                <w:sz w:val="16"/>
                <w:szCs w:val="16"/>
                <w:lang w:val="en-US"/>
              </w:rPr>
              <m:t>a</m:t>
            </m:r>
          </m:sub>
        </m:sSub>
        <m:r>
          <w:rPr>
            <w:rFonts w:ascii="Cambria Math" w:hAnsi="Cambria Math"/>
            <w:sz w:val="16"/>
            <w:szCs w:val="16"/>
            <w:lang w:val="en-US"/>
          </w:rPr>
          <m:t>ϕ</m:t>
        </m:r>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r</m:t>
                </m:r>
              </m:e>
            </m:acc>
          </m:e>
        </m:d>
        <m:r>
          <w:rPr>
            <w:rFonts w:ascii="Cambria Math" w:hAnsi="Cambria Math"/>
            <w:sz w:val="16"/>
            <w:szCs w:val="16"/>
            <w:lang w:val="en-US"/>
          </w:rPr>
          <m:t>=0</m:t>
        </m:r>
      </m:oMath>
      <w:r w:rsidR="004B7D67">
        <w:rPr>
          <w:lang w:val="en-US"/>
        </w:rPr>
        <w:t xml:space="preserve">) in terms of the new reduced flux and multiplication: </w:t>
      </w:r>
    </w:p>
    <w:p w14:paraId="6A028EC8" w14:textId="77777777" w:rsidR="004B7D67" w:rsidRPr="004B7D67" w:rsidRDefault="004B7D67" w:rsidP="004B7D67">
      <w:pPr>
        <w:pStyle w:val="ListParagraph"/>
        <w:ind w:left="10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74449" w:rsidRPr="00AC006E" w14:paraId="6507F265" w14:textId="77777777" w:rsidTr="00D17C7E">
        <w:tc>
          <w:tcPr>
            <w:tcW w:w="7088" w:type="dxa"/>
            <w:vAlign w:val="center"/>
          </w:tcPr>
          <w:p w14:paraId="4B9BAFA4" w14:textId="5DC4889A" w:rsidR="00974449" w:rsidRPr="00AC006E" w:rsidRDefault="00974449" w:rsidP="00F77EAE">
            <w:pPr>
              <w:jc w:val="center"/>
              <w:rPr>
                <w:lang w:val="en-US"/>
              </w:rPr>
            </w:pPr>
            <m:oMathPara>
              <m:oMath>
                <m:r>
                  <w:rPr>
                    <w:rFonts w:ascii="Cambria Math" w:hAnsi="Cambria Math"/>
                    <w:lang w:val="en-US"/>
                  </w:rPr>
                  <m:t>D</m:t>
                </m:r>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color w:val="C00000"/>
                            <w:lang w:val="en-US"/>
                          </w:rPr>
                        </m:ctrlPr>
                      </m:sSupPr>
                      <m:e>
                        <m:r>
                          <w:rPr>
                            <w:rFonts w:ascii="Cambria Math" w:hAnsi="Cambria Math"/>
                            <w:color w:val="C00000"/>
                            <w:lang w:val="en-US"/>
                          </w:rPr>
                          <m:t>k</m:t>
                        </m:r>
                      </m:e>
                      <m:sup>
                        <m:r>
                          <w:rPr>
                            <w:rFonts w:ascii="Cambria Math" w:hAnsi="Cambria Math"/>
                            <w:color w:val="C00000"/>
                            <w:lang w:val="en-US"/>
                          </w:rPr>
                          <m:t>'</m:t>
                        </m:r>
                      </m:sup>
                    </m:sSup>
                  </m:den>
                </m:f>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m:t>
                    </m:r>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e>
                </m:d>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=0</m:t>
                </m:r>
              </m:oMath>
            </m:oMathPara>
          </w:p>
        </w:tc>
        <w:tc>
          <w:tcPr>
            <w:tcW w:w="1530" w:type="dxa"/>
            <w:vAlign w:val="center"/>
          </w:tcPr>
          <w:p w14:paraId="2EAE0524" w14:textId="2ED3B35C" w:rsidR="00974449" w:rsidRPr="00AC006E" w:rsidRDefault="00974449" w:rsidP="00A83298">
            <w:pPr>
              <w:keepNext/>
              <w:jc w:val="center"/>
              <w:rPr>
                <w:lang w:val="en-US"/>
              </w:rPr>
            </w:pPr>
            <w:r w:rsidRPr="00AC006E">
              <w:rPr>
                <w:lang w:val="en-US"/>
              </w:rPr>
              <w:fldChar w:fldCharType="begin"/>
            </w:r>
            <w:r w:rsidRPr="002C4D9A">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r w:rsidRPr="00AC006E">
              <w:fldChar w:fldCharType="begin"/>
            </w:r>
            <w:r w:rsidRPr="00AC006E">
              <w:instrText xml:space="preserve"> SEQ Equation \* ARABIC \s 1 </w:instrText>
            </w:r>
            <w:r w:rsidRPr="00AC006E">
              <w:fldChar w:fldCharType="separate"/>
            </w:r>
            <w:r w:rsidR="00C9732C">
              <w:rPr>
                <w:noProof/>
              </w:rPr>
              <w:t>72</w:t>
            </w:r>
            <w:r w:rsidRPr="00AC006E">
              <w:fldChar w:fldCharType="end"/>
            </w:r>
            <w:r w:rsidRPr="00AC006E">
              <w:rPr>
                <w:lang w:val="en-US"/>
              </w:rPr>
              <w:t xml:space="preserve"> </w:t>
            </w:r>
          </w:p>
        </w:tc>
      </w:tr>
    </w:tbl>
    <w:p w14:paraId="271D241E" w14:textId="479F76C1" w:rsidR="00974449" w:rsidRPr="002E776E" w:rsidRDefault="00974449" w:rsidP="002E776E">
      <w:pPr>
        <w:rPr>
          <w:lang w:val="en-US"/>
        </w:rPr>
      </w:pPr>
      <w:r>
        <w:rPr>
          <w:lang w:val="en-US"/>
        </w:rPr>
        <w:t xml:space="preserve"> </w:t>
      </w:r>
    </w:p>
    <w:p w14:paraId="494E83D0" w14:textId="3C2EA39F" w:rsidR="002E776E" w:rsidRPr="004B7D67" w:rsidRDefault="004B7D67">
      <w:pPr>
        <w:pStyle w:val="ListParagraph"/>
        <w:numPr>
          <w:ilvl w:val="0"/>
          <w:numId w:val="22"/>
        </w:numPr>
        <w:rPr>
          <w:lang w:val="en-US"/>
        </w:rPr>
      </w:pPr>
      <w:r w:rsidRPr="004B7D67">
        <w:rPr>
          <w:lang w:val="en-US"/>
        </w:rPr>
        <w:t>We multiply by</w:t>
      </w:r>
      <w:r>
        <w:rPr>
          <w:lang w:val="en-US"/>
        </w:rPr>
        <w:t xml:space="preserve"> non-poisoned flux</w:t>
      </w:r>
      <w:r w:rsidRPr="004B7D67">
        <w:rPr>
          <w:lang w:val="en-US"/>
        </w:rPr>
        <w:t xml:space="preserve"> </w:t>
      </w:r>
      <m:oMath>
        <m:r>
          <w:rPr>
            <w:rFonts w:ascii="Cambria Math" w:hAnsi="Cambria Math"/>
            <w:color w:val="0432FF"/>
            <w:lang w:val="en-US"/>
          </w:rPr>
          <m:t>ϕ</m:t>
        </m:r>
      </m:oMath>
      <w:r w:rsidRPr="004B7D67">
        <w:rPr>
          <w:lang w:val="en-US"/>
        </w:rPr>
        <w:t xml:space="preserve"> and integrate over the reactor volume, V:</w:t>
      </w:r>
    </w:p>
    <w:p w14:paraId="457EA9BA" w14:textId="3CDAB00D" w:rsidR="002E776E" w:rsidRDefault="002E776E"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74449" w:rsidRPr="00AC006E" w14:paraId="23671407" w14:textId="77777777" w:rsidTr="00D17C7E">
        <w:tc>
          <w:tcPr>
            <w:tcW w:w="7088" w:type="dxa"/>
            <w:vAlign w:val="center"/>
          </w:tcPr>
          <w:p w14:paraId="2EC29CC9" w14:textId="58E3F92A" w:rsidR="00974449" w:rsidRPr="00AC006E" w:rsidRDefault="00974449" w:rsidP="00F77EAE">
            <w:pPr>
              <w:jc w:val="center"/>
              <w:rPr>
                <w:lang w:val="en-US"/>
              </w:rPr>
            </w:pPr>
            <m:oMathPara>
              <m:oMath>
                <m:r>
                  <w:rPr>
                    <w:rFonts w:ascii="Cambria Math" w:hAnsi="Cambria Math"/>
                    <w:lang w:val="en-US"/>
                  </w:rPr>
                  <m:t>D</m:t>
                </m:r>
                <m:nary>
                  <m:naryPr>
                    <m:subHide m:val="1"/>
                    <m:supHide m:val="1"/>
                    <m:ctrlPr>
                      <w:rPr>
                        <w:rFonts w:ascii="Cambria Math" w:hAnsi="Cambria Math"/>
                        <w:i/>
                        <w:lang w:val="en-US"/>
                      </w:rPr>
                    </m:ctrlPr>
                  </m:naryPr>
                  <m:sub/>
                  <m:sup/>
                  <m:e>
                    <m:r>
                      <w:rPr>
                        <w:rFonts w:ascii="Cambria Math" w:hAnsi="Cambria Math"/>
                        <w:color w:val="0432FF"/>
                        <w:lang w:val="en-US"/>
                      </w:rPr>
                      <m:t>ϕ</m:t>
                    </m:r>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color w:val="C00000"/>
                            <w:lang w:val="en-US"/>
                          </w:rPr>
                        </m:ctrlPr>
                      </m:sSupPr>
                      <m:e>
                        <m:r>
                          <w:rPr>
                            <w:rFonts w:ascii="Cambria Math" w:hAnsi="Cambria Math"/>
                            <w:color w:val="C00000"/>
                            <w:lang w:val="en-US"/>
                          </w:rPr>
                          <m:t>k</m:t>
                        </m:r>
                      </m:e>
                      <m:sup>
                        <m:r>
                          <w:rPr>
                            <w:rFonts w:ascii="Cambria Math" w:hAnsi="Cambria Math"/>
                            <w:color w:val="C00000"/>
                            <w:lang w:val="en-US"/>
                          </w:rPr>
                          <m:t>'</m:t>
                        </m:r>
                      </m:sup>
                    </m:sSup>
                  </m:den>
                </m:f>
                <m:r>
                  <w:rPr>
                    <w:rFonts w:ascii="Cambria Math" w:hAnsi="Cambria Math"/>
                    <w:lang w:val="en-US"/>
                  </w:rPr>
                  <m:t>ν</m:t>
                </m:r>
                <m:nary>
                  <m:naryPr>
                    <m:subHide m:val="1"/>
                    <m:supHide m:val="1"/>
                    <m:ctrlPr>
                      <w:rPr>
                        <w:rFonts w:ascii="Cambria Math" w:hAnsi="Cambria Math"/>
                        <w:i/>
                        <w:lang w:val="en-US"/>
                      </w:rPr>
                    </m:ctrlPr>
                  </m:naryPr>
                  <m:sub/>
                  <m:sup/>
                  <m:e>
                    <m:r>
                      <w:rPr>
                        <w:rFonts w:ascii="Cambria Math" w:hAnsi="Cambria Math"/>
                        <w:color w:val="0432FF"/>
                        <w:lang w:val="en-US"/>
                      </w:rPr>
                      <m:t>ϕ</m:t>
                    </m:r>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r>
                  <w:rPr>
                    <w:rFonts w:ascii="Cambria Math" w:hAnsi="Cambria Math"/>
                    <w:lang w:val="en-US"/>
                  </w:rPr>
                  <m:t>-</m:t>
                </m:r>
                <m:nary>
                  <m:naryPr>
                    <m:subHide m:val="1"/>
                    <m:supHide m:val="1"/>
                    <m:ctrlPr>
                      <w:rPr>
                        <w:rFonts w:ascii="Cambria Math" w:hAnsi="Cambria Math"/>
                        <w:i/>
                        <w:lang w:val="en-US"/>
                      </w:rPr>
                    </m:ctrlPr>
                  </m:naryPr>
                  <m:sub/>
                  <m:sup/>
                  <m:e>
                    <m:r>
                      <w:rPr>
                        <w:rFonts w:ascii="Cambria Math" w:hAnsi="Cambria Math"/>
                        <w:color w:val="0432FF"/>
                        <w:lang w:val="en-US"/>
                      </w:rPr>
                      <m:t>ϕ</m:t>
                    </m:r>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m:t>
                        </m:r>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e>
                    </m:d>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r>
                  <w:rPr>
                    <w:rFonts w:ascii="Cambria Math" w:hAnsi="Cambria Math"/>
                    <w:lang w:val="en-US"/>
                  </w:rPr>
                  <m:t>=0</m:t>
                </m:r>
              </m:oMath>
            </m:oMathPara>
          </w:p>
        </w:tc>
        <w:tc>
          <w:tcPr>
            <w:tcW w:w="1530" w:type="dxa"/>
            <w:vAlign w:val="center"/>
          </w:tcPr>
          <w:p w14:paraId="7B05AA66" w14:textId="32205EFA" w:rsidR="00974449" w:rsidRPr="00AC006E" w:rsidRDefault="0097444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73</w:t>
              </w:r>
            </w:fldSimple>
            <w:r w:rsidRPr="00AC006E">
              <w:rPr>
                <w:lang w:val="en-US"/>
              </w:rPr>
              <w:t xml:space="preserve"> </w:t>
            </w:r>
          </w:p>
        </w:tc>
      </w:tr>
    </w:tbl>
    <w:p w14:paraId="2F964D56" w14:textId="35EBB66F" w:rsidR="00974449" w:rsidRDefault="00974449" w:rsidP="002E776E">
      <w:pPr>
        <w:rPr>
          <w:lang w:val="en-US"/>
        </w:rPr>
      </w:pPr>
      <w:r>
        <w:rPr>
          <w:lang w:val="en-US"/>
        </w:rPr>
        <w:t xml:space="preserve"> </w:t>
      </w:r>
    </w:p>
    <w:p w14:paraId="2D7A3178" w14:textId="6427E3C1" w:rsidR="004B7D67" w:rsidRDefault="004B7D67">
      <w:pPr>
        <w:pStyle w:val="ListParagraph"/>
        <w:numPr>
          <w:ilvl w:val="0"/>
          <w:numId w:val="22"/>
        </w:numPr>
        <w:rPr>
          <w:lang w:val="en-US"/>
        </w:rPr>
      </w:pPr>
      <w:r w:rsidRPr="004B7D67">
        <w:rPr>
          <w:lang w:val="en-US"/>
        </w:rPr>
        <w:t xml:space="preserve">we multiply Eq. </w:t>
      </w:r>
      <w:r>
        <w:rPr>
          <w:lang w:val="en-US"/>
        </w:rPr>
        <w:t xml:space="preserve">of </w:t>
      </w:r>
      <w:r>
        <w:rPr>
          <w:lang w:val="en-US"/>
        </w:rPr>
        <w:fldChar w:fldCharType="begin"/>
      </w:r>
      <w:r>
        <w:rPr>
          <w:lang w:val="en-US"/>
        </w:rPr>
        <w:instrText xml:space="preserve"> REF _Ref120024414 \h </w:instrText>
      </w:r>
      <w:r>
        <w:rPr>
          <w:lang w:val="en-US"/>
        </w:rPr>
      </w:r>
      <w:r>
        <w:rPr>
          <w:lang w:val="en-US"/>
        </w:rPr>
        <w:fldChar w:fldCharType="separate"/>
      </w:r>
      <w:r>
        <w:rPr>
          <w:rFonts w:cstheme="minorHAnsi"/>
          <w:noProof/>
          <w:sz w:val="24"/>
          <w:szCs w:val="24"/>
          <w:cs/>
        </w:rPr>
        <w:t>‎</w:t>
      </w:r>
      <w:r>
        <w:rPr>
          <w:rFonts w:cstheme="minorHAnsi"/>
          <w:noProof/>
          <w:sz w:val="24"/>
          <w:szCs w:val="24"/>
        </w:rPr>
        <w:t>7</w:t>
      </w:r>
      <w:r w:rsidRPr="00263019">
        <w:rPr>
          <w:rFonts w:cstheme="minorHAnsi"/>
          <w:sz w:val="24"/>
          <w:szCs w:val="24"/>
        </w:rPr>
        <w:t>.</w:t>
      </w:r>
      <w:r>
        <w:rPr>
          <w:rFonts w:cstheme="minorHAnsi"/>
          <w:noProof/>
          <w:sz w:val="24"/>
          <w:szCs w:val="24"/>
        </w:rPr>
        <w:t>3</w:t>
      </w:r>
      <w:r>
        <w:rPr>
          <w:lang w:val="en-US"/>
        </w:rPr>
        <w:fldChar w:fldCharType="end"/>
      </w:r>
      <w:r w:rsidRPr="003C59C0">
        <w:rPr>
          <w:lang w:val="en-US"/>
        </w:rPr>
        <w:t xml:space="preserve"> </w:t>
      </w:r>
      <w:r w:rsidRPr="004B7D67">
        <w:rPr>
          <w:lang w:val="en-US"/>
        </w:rPr>
        <w:t>by</w:t>
      </w:r>
      <w:r>
        <w:rPr>
          <w:lang w:val="en-US"/>
        </w:rPr>
        <w:t xml:space="preserve"> the poisoned flux </w:t>
      </w:r>
      <m:oMath>
        <m:sSup>
          <m:sSupPr>
            <m:ctrlPr>
              <w:rPr>
                <w:rFonts w:ascii="Cambria Math" w:hAnsi="Cambria Math"/>
                <w:i/>
                <w:color w:val="C00000"/>
                <w:sz w:val="24"/>
                <w:szCs w:val="24"/>
                <w:lang w:val="en-US"/>
              </w:rPr>
            </m:ctrlPr>
          </m:sSupPr>
          <m:e>
            <m:r>
              <w:rPr>
                <w:rFonts w:ascii="Cambria Math" w:hAnsi="Cambria Math"/>
                <w:color w:val="C00000"/>
                <w:sz w:val="24"/>
                <w:szCs w:val="24"/>
                <w:lang w:val="en-US"/>
              </w:rPr>
              <m:t>ϕ</m:t>
            </m:r>
          </m:e>
          <m:sup>
            <m:r>
              <w:rPr>
                <w:rFonts w:ascii="Cambria Math" w:hAnsi="Cambria Math"/>
                <w:color w:val="C00000"/>
                <w:sz w:val="24"/>
                <w:szCs w:val="24"/>
                <w:lang w:val="en-US"/>
              </w:rPr>
              <m:t>'</m:t>
            </m:r>
          </m:sup>
        </m:sSup>
      </m:oMath>
      <w:r w:rsidRPr="004B7D67">
        <w:rPr>
          <w:lang w:val="en-US"/>
        </w:rPr>
        <w:t xml:space="preserve"> and perform the same volumetric integration to obtain</w:t>
      </w:r>
      <w:r w:rsidR="004B1E8C">
        <w:rPr>
          <w:lang w:val="en-US"/>
        </w:rPr>
        <w:t>:</w:t>
      </w:r>
    </w:p>
    <w:p w14:paraId="69596257" w14:textId="7B46C938" w:rsidR="004B1E8C" w:rsidRDefault="004B1E8C" w:rsidP="004B1E8C">
      <w:pPr>
        <w:ind w:left="72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4B1E8C" w:rsidRPr="00AC006E" w14:paraId="2F5ACA50" w14:textId="77777777" w:rsidTr="00D17C7E">
        <w:tc>
          <w:tcPr>
            <w:tcW w:w="7088" w:type="dxa"/>
            <w:vAlign w:val="center"/>
          </w:tcPr>
          <w:p w14:paraId="04A05BC6" w14:textId="4F5ABA5B" w:rsidR="004B1E8C" w:rsidRPr="00AC006E" w:rsidRDefault="004B1E8C" w:rsidP="00F77EAE">
            <w:pPr>
              <w:jc w:val="center"/>
              <w:rPr>
                <w:lang w:val="en-US"/>
              </w:rPr>
            </w:pPr>
            <m:oMathPara>
              <m:oMath>
                <m:r>
                  <w:rPr>
                    <w:rFonts w:ascii="Cambria Math" w:hAnsi="Cambria Math"/>
                    <w:lang w:val="en-US"/>
                  </w:rPr>
                  <m:t>D</m:t>
                </m:r>
                <m:nary>
                  <m:naryPr>
                    <m:subHide m:val="1"/>
                    <m:supHide m:val="1"/>
                    <m:ctrlPr>
                      <w:rPr>
                        <w:rFonts w:ascii="Cambria Math" w:hAnsi="Cambria Math"/>
                        <w:i/>
                        <w:lang w:val="en-US"/>
                      </w:rPr>
                    </m:ctrlPr>
                  </m:naryPr>
                  <m:sub/>
                  <m:sup/>
                  <m:e>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color w:val="0432FF"/>
                        <w:lang w:val="en-US"/>
                      </w:rPr>
                      <m:t>ϕ</m:t>
                    </m:r>
                    <m:r>
                      <w:rPr>
                        <w:rFonts w:ascii="Cambria Math" w:hAnsi="Cambria Math"/>
                        <w:lang w:val="en-US"/>
                      </w:rPr>
                      <m:t>dV</m:t>
                    </m:r>
                  </m:e>
                </m:nary>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color w:val="0432FF"/>
                        <w:lang w:val="en-US"/>
                      </w:rPr>
                      <m:t>k</m:t>
                    </m:r>
                  </m:den>
                </m:f>
                <m:nary>
                  <m:naryPr>
                    <m:subHide m:val="1"/>
                    <m:supHide m:val="1"/>
                    <m:ctrlPr>
                      <w:rPr>
                        <w:rFonts w:ascii="Cambria Math" w:hAnsi="Cambria Math"/>
                        <w:i/>
                        <w:lang w:val="en-US"/>
                      </w:rPr>
                    </m:ctrlPr>
                  </m:naryPr>
                  <m:sub/>
                  <m:sup/>
                  <m:e>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color w:val="0432FF"/>
                        <w:lang w:val="en-US"/>
                      </w:rPr>
                      <m:t>ϕ</m:t>
                    </m:r>
                    <m:r>
                      <w:rPr>
                        <w:rFonts w:ascii="Cambria Math" w:hAnsi="Cambria Math"/>
                        <w:lang w:val="en-US"/>
                      </w:rPr>
                      <m:t>dV</m:t>
                    </m:r>
                  </m:e>
                </m:nary>
                <m:r>
                  <w:rPr>
                    <w:rFonts w:ascii="Cambria Math" w:hAnsi="Cambria Math"/>
                    <w:lang w:val="en-US"/>
                  </w:rPr>
                  <m:t>-</m:t>
                </m:r>
                <m:nary>
                  <m:naryPr>
                    <m:subHide m:val="1"/>
                    <m:supHide m:val="1"/>
                    <m:ctrlPr>
                      <w:rPr>
                        <w:rFonts w:ascii="Cambria Math" w:hAnsi="Cambria Math"/>
                        <w:i/>
                        <w:lang w:val="en-US"/>
                      </w:rPr>
                    </m:ctrlPr>
                  </m:naryPr>
                  <m:sub/>
                  <m:sup/>
                  <m:e>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color w:val="0432FF"/>
                        <w:lang w:val="en-US"/>
                      </w:rPr>
                      <m:t>ϕ</m:t>
                    </m:r>
                    <m:r>
                      <w:rPr>
                        <w:rFonts w:ascii="Cambria Math" w:hAnsi="Cambria Math"/>
                        <w:lang w:val="en-US"/>
                      </w:rPr>
                      <m:t>dV</m:t>
                    </m:r>
                  </m:e>
                </m:nary>
                <m:r>
                  <w:rPr>
                    <w:rFonts w:ascii="Cambria Math" w:hAnsi="Cambria Math"/>
                    <w:lang w:val="en-US"/>
                  </w:rPr>
                  <m:t>=0</m:t>
                </m:r>
              </m:oMath>
            </m:oMathPara>
          </w:p>
        </w:tc>
        <w:tc>
          <w:tcPr>
            <w:tcW w:w="1530" w:type="dxa"/>
            <w:vAlign w:val="center"/>
          </w:tcPr>
          <w:p w14:paraId="16ED797F" w14:textId="1B8AEF7F" w:rsidR="004B1E8C" w:rsidRPr="00AC006E" w:rsidRDefault="004B1E8C"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74</w:t>
              </w:r>
            </w:fldSimple>
            <w:r w:rsidRPr="00AC006E">
              <w:rPr>
                <w:lang w:val="en-US"/>
              </w:rPr>
              <w:t xml:space="preserve"> </w:t>
            </w:r>
          </w:p>
        </w:tc>
      </w:tr>
    </w:tbl>
    <w:p w14:paraId="764317FC" w14:textId="77777777" w:rsidR="004B1E8C" w:rsidRDefault="004B1E8C" w:rsidP="004B1E8C">
      <w:pPr>
        <w:ind w:left="720"/>
        <w:rPr>
          <w:lang w:val="en-US"/>
        </w:rPr>
      </w:pPr>
      <w:r>
        <w:rPr>
          <w:lang w:val="en-US"/>
        </w:rPr>
        <w:t xml:space="preserve"> </w:t>
      </w:r>
    </w:p>
    <w:p w14:paraId="2F2867FA" w14:textId="3A3145D2" w:rsidR="002E776E" w:rsidRPr="004B1E8C" w:rsidRDefault="004B1E8C">
      <w:pPr>
        <w:pStyle w:val="ListParagraph"/>
        <w:numPr>
          <w:ilvl w:val="0"/>
          <w:numId w:val="22"/>
        </w:numPr>
        <w:rPr>
          <w:lang w:val="en-US"/>
        </w:rPr>
      </w:pPr>
      <w:r w:rsidRPr="004B1E8C">
        <w:rPr>
          <w:lang w:val="en-US"/>
        </w:rPr>
        <w:t>Subtracting Eq. (7.74) from Eq. (7.73) then yields:</w:t>
      </w:r>
    </w:p>
    <w:tbl>
      <w:tblPr>
        <w:tblStyle w:val="TableGrid"/>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30"/>
      </w:tblGrid>
      <w:tr w:rsidR="00974449" w:rsidRPr="00AC006E" w14:paraId="101ABA6B" w14:textId="77777777" w:rsidTr="00B16C17">
        <w:tc>
          <w:tcPr>
            <w:tcW w:w="7508" w:type="dxa"/>
            <w:vAlign w:val="center"/>
          </w:tcPr>
          <w:p w14:paraId="4A5B14C3" w14:textId="5F51E5AF" w:rsidR="00974449" w:rsidRPr="004B1E8C" w:rsidRDefault="004B1E8C" w:rsidP="004B1E8C">
            <w:pPr>
              <w:jc w:val="center"/>
              <w:rPr>
                <w:lang w:val="en-US"/>
              </w:rPr>
            </w:pPr>
            <m:oMathPara>
              <m:oMath>
                <m:r>
                  <w:rPr>
                    <w:rFonts w:ascii="Cambria Math" w:hAnsi="Cambria Math"/>
                    <w:lang w:val="en-US"/>
                  </w:rPr>
                  <m:t xml:space="preserve">Eqn. 7.74 </m:t>
                </m:r>
                <m:r>
                  <w:rPr>
                    <w:rFonts w:ascii="Cambria Math" w:hAnsi="Cambria Math"/>
                    <w:highlight w:val="yellow"/>
                    <w:lang w:val="en-US"/>
                  </w:rPr>
                  <m:t>-</m:t>
                </m:r>
                <m:r>
                  <w:rPr>
                    <w:rFonts w:ascii="Cambria Math" w:hAnsi="Cambria Math"/>
                    <w:lang w:val="en-US"/>
                  </w:rPr>
                  <m:t xml:space="preserve"> Eqn. 7.73 </m:t>
                </m:r>
                <m:r>
                  <w:rPr>
                    <w:rFonts w:ascii="Cambria Math" w:hAnsi="Cambria Math"/>
                    <w:highlight w:val="yellow"/>
                    <w:lang w:val="en-US"/>
                  </w:rPr>
                  <m:t>→</m:t>
                </m:r>
              </m:oMath>
            </m:oMathPara>
          </w:p>
          <w:p w14:paraId="63E5478F" w14:textId="77777777" w:rsidR="004B1E8C" w:rsidRPr="00974449" w:rsidRDefault="004B1E8C" w:rsidP="004B1E8C">
            <w:pPr>
              <w:jc w:val="center"/>
              <w:rPr>
                <w:lang w:val="en-US"/>
              </w:rPr>
            </w:pPr>
          </w:p>
          <w:p w14:paraId="23FFC3B9" w14:textId="72FB0126" w:rsidR="00974449" w:rsidRPr="00974449" w:rsidRDefault="00974449" w:rsidP="00F77EAE">
            <w:pPr>
              <w:jc w:val="center"/>
              <w:rPr>
                <w:lang w:val="en-US"/>
              </w:rPr>
            </w:pPr>
            <m:oMathPara>
              <m:oMath>
                <m:r>
                  <w:rPr>
                    <w:rFonts w:ascii="Cambria Math" w:hAnsi="Cambria Math"/>
                    <w:shd w:val="clear" w:color="auto" w:fill="FFF2CC" w:themeFill="accent4" w:themeFillTint="33"/>
                    <w:lang w:val="en-US"/>
                  </w:rPr>
                  <m:t>D</m:t>
                </m:r>
                <m:nary>
                  <m:naryPr>
                    <m:subHide m:val="1"/>
                    <m:supHide m:val="1"/>
                    <m:ctrlPr>
                      <w:rPr>
                        <w:rFonts w:ascii="Cambria Math" w:hAnsi="Cambria Math"/>
                        <w:i/>
                        <w:shd w:val="clear" w:color="auto" w:fill="FFF2CC" w:themeFill="accent4" w:themeFillTint="33"/>
                        <w:lang w:val="en-US"/>
                      </w:rPr>
                    </m:ctrlPr>
                  </m:naryPr>
                  <m:sub/>
                  <m:sup/>
                  <m:e>
                    <m:d>
                      <m:dPr>
                        <m:ctrlPr>
                          <w:rPr>
                            <w:rFonts w:ascii="Cambria Math" w:hAnsi="Cambria Math"/>
                            <w:i/>
                            <w:shd w:val="clear" w:color="auto" w:fill="FFF2CC" w:themeFill="accent4" w:themeFillTint="33"/>
                            <w:lang w:val="en-US"/>
                          </w:rPr>
                        </m:ctrlPr>
                      </m:dPr>
                      <m:e>
                        <m:r>
                          <w:rPr>
                            <w:rFonts w:ascii="Cambria Math" w:hAnsi="Cambria Math"/>
                            <w:color w:val="0432FF"/>
                            <w:shd w:val="clear" w:color="auto" w:fill="FFF2CC" w:themeFill="accent4" w:themeFillTint="33"/>
                            <w:lang w:val="en-US"/>
                          </w:rPr>
                          <m:t>ϕ</m:t>
                        </m:r>
                        <m:sSup>
                          <m:sSupPr>
                            <m:ctrlPr>
                              <w:rPr>
                                <w:rFonts w:ascii="Cambria Math" w:hAnsi="Cambria Math"/>
                                <w:i/>
                                <w:shd w:val="clear" w:color="auto" w:fill="FFF2CC" w:themeFill="accent4" w:themeFillTint="33"/>
                                <w:lang w:val="en-US"/>
                              </w:rPr>
                            </m:ctrlPr>
                          </m:sSupPr>
                          <m:e>
                            <m:r>
                              <m:rPr>
                                <m:sty m:val="p"/>
                              </m:rPr>
                              <w:rPr>
                                <w:rFonts w:ascii="Cambria Math" w:hAnsi="Cambria Math"/>
                                <w:shd w:val="clear" w:color="auto" w:fill="FFF2CC" w:themeFill="accent4" w:themeFillTint="33"/>
                                <w:lang w:val="en-US"/>
                              </w:rPr>
                              <m:t>∇</m:t>
                            </m:r>
                            <m:ctrlPr>
                              <w:rPr>
                                <w:rFonts w:ascii="Cambria Math" w:hAnsi="Cambria Math"/>
                                <w:shd w:val="clear" w:color="auto" w:fill="FFF2CC" w:themeFill="accent4" w:themeFillTint="33"/>
                                <w:lang w:val="en-US"/>
                              </w:rPr>
                            </m:ctrlPr>
                          </m:e>
                          <m:sup>
                            <m:r>
                              <w:rPr>
                                <w:rFonts w:ascii="Cambria Math" w:hAnsi="Cambria Math"/>
                                <w:shd w:val="clear" w:color="auto" w:fill="FFF2CC" w:themeFill="accent4" w:themeFillTint="33"/>
                                <w:lang w:val="en-US"/>
                              </w:rPr>
                              <m:t>2</m:t>
                            </m:r>
                          </m:sup>
                        </m:sSup>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ϕ</m:t>
                            </m:r>
                          </m:e>
                          <m:sup>
                            <m:r>
                              <w:rPr>
                                <w:rFonts w:ascii="Cambria Math" w:hAnsi="Cambria Math"/>
                                <w:color w:val="C00000"/>
                                <w:shd w:val="clear" w:color="auto" w:fill="FFF2CC" w:themeFill="accent4" w:themeFillTint="33"/>
                                <w:lang w:val="en-US"/>
                              </w:rPr>
                              <m:t>'</m:t>
                            </m:r>
                          </m:sup>
                        </m:sSup>
                        <m:r>
                          <w:rPr>
                            <w:rFonts w:ascii="Cambria Math" w:hAnsi="Cambria Math"/>
                            <w:shd w:val="clear" w:color="auto" w:fill="FFF2CC" w:themeFill="accent4" w:themeFillTint="33"/>
                            <w:lang w:val="en-US"/>
                          </w:rPr>
                          <m:t>-</m:t>
                        </m:r>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ϕ</m:t>
                            </m:r>
                          </m:e>
                          <m:sup>
                            <m:r>
                              <w:rPr>
                                <w:rFonts w:ascii="Cambria Math" w:hAnsi="Cambria Math"/>
                                <w:color w:val="C00000"/>
                                <w:shd w:val="clear" w:color="auto" w:fill="FFF2CC" w:themeFill="accent4" w:themeFillTint="33"/>
                                <w:lang w:val="en-US"/>
                              </w:rPr>
                              <m:t>'</m:t>
                            </m:r>
                          </m:sup>
                        </m:sSup>
                        <m:sSup>
                          <m:sSupPr>
                            <m:ctrlPr>
                              <w:rPr>
                                <w:rFonts w:ascii="Cambria Math" w:hAnsi="Cambria Math"/>
                                <w:i/>
                                <w:shd w:val="clear" w:color="auto" w:fill="FFF2CC" w:themeFill="accent4" w:themeFillTint="33"/>
                                <w:lang w:val="en-US"/>
                              </w:rPr>
                            </m:ctrlPr>
                          </m:sSupPr>
                          <m:e>
                            <m:r>
                              <m:rPr>
                                <m:sty m:val="p"/>
                              </m:rPr>
                              <w:rPr>
                                <w:rFonts w:ascii="Cambria Math" w:hAnsi="Cambria Math"/>
                                <w:shd w:val="clear" w:color="auto" w:fill="FFF2CC" w:themeFill="accent4" w:themeFillTint="33"/>
                                <w:lang w:val="en-US"/>
                              </w:rPr>
                              <m:t>∇</m:t>
                            </m:r>
                            <m:ctrlPr>
                              <w:rPr>
                                <w:rFonts w:ascii="Cambria Math" w:hAnsi="Cambria Math"/>
                                <w:shd w:val="clear" w:color="auto" w:fill="FFF2CC" w:themeFill="accent4" w:themeFillTint="33"/>
                                <w:lang w:val="en-US"/>
                              </w:rPr>
                            </m:ctrlPr>
                          </m:e>
                          <m:sup>
                            <m:r>
                              <w:rPr>
                                <w:rFonts w:ascii="Cambria Math" w:hAnsi="Cambria Math"/>
                                <w:shd w:val="clear" w:color="auto" w:fill="FFF2CC" w:themeFill="accent4" w:themeFillTint="33"/>
                                <w:lang w:val="en-US"/>
                              </w:rPr>
                              <m:t>2</m:t>
                            </m:r>
                          </m:sup>
                        </m:sSup>
                        <m:r>
                          <w:rPr>
                            <w:rFonts w:ascii="Cambria Math" w:hAnsi="Cambria Math"/>
                            <w:color w:val="0432FF"/>
                            <w:shd w:val="clear" w:color="auto" w:fill="FFF2CC" w:themeFill="accent4" w:themeFillTint="33"/>
                            <w:lang w:val="en-US"/>
                          </w:rPr>
                          <m:t>ϕ</m:t>
                        </m:r>
                      </m:e>
                    </m:d>
                    <m:r>
                      <w:rPr>
                        <w:rFonts w:ascii="Cambria Math" w:hAnsi="Cambria Math"/>
                        <w:shd w:val="clear" w:color="auto" w:fill="FFF2CC" w:themeFill="accent4" w:themeFillTint="33"/>
                        <w:lang w:val="en-US"/>
                      </w:rPr>
                      <m:t>dV</m:t>
                    </m:r>
                  </m:e>
                </m:nary>
                <m:r>
                  <w:rPr>
                    <w:rFonts w:ascii="Cambria Math" w:hAnsi="Cambria Math"/>
                    <w:shd w:val="clear" w:color="auto" w:fill="FFF2CC" w:themeFill="accent4" w:themeFillTint="33"/>
                    <w:lang w:val="en-US"/>
                  </w:rPr>
                  <m:t>+</m:t>
                </m:r>
                <m:d>
                  <m:dPr>
                    <m:ctrlPr>
                      <w:rPr>
                        <w:rFonts w:ascii="Cambria Math" w:hAnsi="Cambria Math"/>
                        <w:i/>
                        <w:shd w:val="clear" w:color="auto" w:fill="FFF2CC" w:themeFill="accent4" w:themeFillTint="33"/>
                        <w:lang w:val="en-US"/>
                      </w:rPr>
                    </m:ctrlPr>
                  </m:dPr>
                  <m:e>
                    <m:f>
                      <m:fPr>
                        <m:ctrlPr>
                          <w:rPr>
                            <w:rFonts w:ascii="Cambria Math" w:hAnsi="Cambria Math"/>
                            <w:i/>
                            <w:shd w:val="clear" w:color="auto" w:fill="FFF2CC" w:themeFill="accent4" w:themeFillTint="33"/>
                            <w:lang w:val="en-US"/>
                          </w:rPr>
                        </m:ctrlPr>
                      </m:fPr>
                      <m:num>
                        <m:r>
                          <w:rPr>
                            <w:rFonts w:ascii="Cambria Math" w:hAnsi="Cambria Math"/>
                            <w:shd w:val="clear" w:color="auto" w:fill="FFF2CC" w:themeFill="accent4" w:themeFillTint="33"/>
                            <w:lang w:val="en-US"/>
                          </w:rPr>
                          <m:t>1</m:t>
                        </m:r>
                      </m:num>
                      <m:den>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k</m:t>
                            </m:r>
                          </m:e>
                          <m:sup>
                            <m:r>
                              <w:rPr>
                                <w:rFonts w:ascii="Cambria Math" w:hAnsi="Cambria Math"/>
                                <w:color w:val="C00000"/>
                                <w:shd w:val="clear" w:color="auto" w:fill="FFF2CC" w:themeFill="accent4" w:themeFillTint="33"/>
                                <w:lang w:val="en-US"/>
                              </w:rPr>
                              <m:t>'</m:t>
                            </m:r>
                          </m:sup>
                        </m:sSup>
                      </m:den>
                    </m:f>
                    <m:r>
                      <w:rPr>
                        <w:rFonts w:ascii="Cambria Math" w:hAnsi="Cambria Math"/>
                        <w:shd w:val="clear" w:color="auto" w:fill="FFF2CC" w:themeFill="accent4" w:themeFillTint="33"/>
                        <w:lang w:val="en-US"/>
                      </w:rPr>
                      <m:t>-</m:t>
                    </m:r>
                    <m:f>
                      <m:fPr>
                        <m:ctrlPr>
                          <w:rPr>
                            <w:rFonts w:ascii="Cambria Math" w:hAnsi="Cambria Math"/>
                            <w:i/>
                            <w:shd w:val="clear" w:color="auto" w:fill="FFF2CC" w:themeFill="accent4" w:themeFillTint="33"/>
                            <w:lang w:val="en-US"/>
                          </w:rPr>
                        </m:ctrlPr>
                      </m:fPr>
                      <m:num>
                        <m:r>
                          <w:rPr>
                            <w:rFonts w:ascii="Cambria Math" w:hAnsi="Cambria Math"/>
                            <w:shd w:val="clear" w:color="auto" w:fill="FFF2CC" w:themeFill="accent4" w:themeFillTint="33"/>
                            <w:lang w:val="en-US"/>
                          </w:rPr>
                          <m:t>1</m:t>
                        </m:r>
                      </m:num>
                      <m:den>
                        <m:r>
                          <w:rPr>
                            <w:rFonts w:ascii="Cambria Math" w:hAnsi="Cambria Math"/>
                            <w:color w:val="0432FF"/>
                            <w:shd w:val="clear" w:color="auto" w:fill="FFF2CC" w:themeFill="accent4" w:themeFillTint="33"/>
                            <w:lang w:val="en-US"/>
                          </w:rPr>
                          <m:t>k</m:t>
                        </m:r>
                      </m:den>
                    </m:f>
                  </m:e>
                </m:d>
                <m:r>
                  <w:rPr>
                    <w:rFonts w:ascii="Cambria Math" w:hAnsi="Cambria Math"/>
                    <w:shd w:val="clear" w:color="auto" w:fill="FFF2CC" w:themeFill="accent4" w:themeFillTint="33"/>
                    <w:lang w:val="en-US"/>
                  </w:rPr>
                  <m:t>ν</m:t>
                </m:r>
                <m:nary>
                  <m:naryPr>
                    <m:subHide m:val="1"/>
                    <m:supHide m:val="1"/>
                    <m:ctrlPr>
                      <w:rPr>
                        <w:rFonts w:ascii="Cambria Math" w:hAnsi="Cambria Math"/>
                        <w:i/>
                        <w:shd w:val="clear" w:color="auto" w:fill="FFF2CC" w:themeFill="accent4" w:themeFillTint="33"/>
                        <w:lang w:val="en-US"/>
                      </w:rPr>
                    </m:ctrlPr>
                  </m:naryPr>
                  <m:sub/>
                  <m:sup/>
                  <m:e>
                    <m:r>
                      <w:rPr>
                        <w:rFonts w:ascii="Cambria Math" w:hAnsi="Cambria Math"/>
                        <w:shd w:val="clear" w:color="auto" w:fill="FFF2CC" w:themeFill="accent4" w:themeFillTint="33"/>
                        <w:lang w:val="en-US"/>
                      </w:rPr>
                      <m:t>ν</m:t>
                    </m:r>
                    <m:sSub>
                      <m:sSubPr>
                        <m:ctrlPr>
                          <w:rPr>
                            <w:rFonts w:ascii="Cambria Math" w:hAnsi="Cambria Math"/>
                            <w:i/>
                            <w:shd w:val="clear" w:color="auto" w:fill="FFF2CC" w:themeFill="accent4" w:themeFillTint="33"/>
                            <w:lang w:val="en-US"/>
                          </w:rPr>
                        </m:ctrlPr>
                      </m:sSubPr>
                      <m:e>
                        <m:r>
                          <m:rPr>
                            <m:sty m:val="p"/>
                          </m:rPr>
                          <w:rPr>
                            <w:rFonts w:ascii="Cambria Math" w:hAnsi="Cambria Math"/>
                            <w:shd w:val="clear" w:color="auto" w:fill="FFF2CC" w:themeFill="accent4" w:themeFillTint="33"/>
                            <w:lang w:val="en-US"/>
                          </w:rPr>
                          <m:t>Σ</m:t>
                        </m:r>
                        <m:ctrlPr>
                          <w:rPr>
                            <w:rFonts w:ascii="Cambria Math" w:hAnsi="Cambria Math"/>
                            <w:shd w:val="clear" w:color="auto" w:fill="FFF2CC" w:themeFill="accent4" w:themeFillTint="33"/>
                            <w:lang w:val="en-US"/>
                          </w:rPr>
                        </m:ctrlPr>
                      </m:e>
                      <m:sub>
                        <m:r>
                          <w:rPr>
                            <w:rFonts w:ascii="Cambria Math" w:hAnsi="Cambria Math"/>
                            <w:shd w:val="clear" w:color="auto" w:fill="FFF2CC" w:themeFill="accent4" w:themeFillTint="33"/>
                            <w:lang w:val="en-US"/>
                          </w:rPr>
                          <m:t>f</m:t>
                        </m:r>
                      </m:sub>
                    </m:sSub>
                    <m:r>
                      <w:rPr>
                        <w:rFonts w:ascii="Cambria Math" w:hAnsi="Cambria Math"/>
                        <w:color w:val="0432FF"/>
                        <w:shd w:val="clear" w:color="auto" w:fill="FFF2CC" w:themeFill="accent4" w:themeFillTint="33"/>
                        <w:lang w:val="en-US"/>
                      </w:rPr>
                      <m:t>ϕ</m:t>
                    </m:r>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ϕ</m:t>
                        </m:r>
                      </m:e>
                      <m:sup>
                        <m:r>
                          <w:rPr>
                            <w:rFonts w:ascii="Cambria Math" w:hAnsi="Cambria Math"/>
                            <w:color w:val="C00000"/>
                            <w:shd w:val="clear" w:color="auto" w:fill="FFF2CC" w:themeFill="accent4" w:themeFillTint="33"/>
                            <w:lang w:val="en-US"/>
                          </w:rPr>
                          <m:t>'</m:t>
                        </m:r>
                      </m:sup>
                    </m:sSup>
                    <m:r>
                      <w:rPr>
                        <w:rFonts w:ascii="Cambria Math" w:hAnsi="Cambria Math"/>
                        <w:shd w:val="clear" w:color="auto" w:fill="FFF2CC" w:themeFill="accent4" w:themeFillTint="33"/>
                        <w:lang w:val="en-US"/>
                      </w:rPr>
                      <m:t>dV</m:t>
                    </m:r>
                  </m:e>
                </m:nary>
                <m:r>
                  <w:rPr>
                    <w:rFonts w:ascii="Cambria Math" w:hAnsi="Cambria Math"/>
                    <w:shd w:val="clear" w:color="auto" w:fill="FFF2CC" w:themeFill="accent4" w:themeFillTint="33"/>
                    <w:lang w:val="en-US"/>
                  </w:rPr>
                  <m:t>-</m:t>
                </m:r>
                <m:nary>
                  <m:naryPr>
                    <m:subHide m:val="1"/>
                    <m:supHide m:val="1"/>
                    <m:ctrlPr>
                      <w:rPr>
                        <w:rFonts w:ascii="Cambria Math" w:hAnsi="Cambria Math"/>
                        <w:i/>
                        <w:shd w:val="clear" w:color="auto" w:fill="FFF2CC" w:themeFill="accent4" w:themeFillTint="33"/>
                        <w:lang w:val="en-US"/>
                      </w:rPr>
                    </m:ctrlPr>
                  </m:naryPr>
                  <m:sub/>
                  <m:sup/>
                  <m:e>
                    <m:r>
                      <w:rPr>
                        <w:rFonts w:ascii="Cambria Math" w:hAnsi="Cambria Math"/>
                        <w:color w:val="C00000"/>
                        <w:shd w:val="clear" w:color="auto" w:fill="FFF2CC" w:themeFill="accent4" w:themeFillTint="33"/>
                        <w:lang w:val="en-US"/>
                      </w:rPr>
                      <m:t>δ</m:t>
                    </m:r>
                    <m:sSub>
                      <m:sSubPr>
                        <m:ctrlPr>
                          <w:rPr>
                            <w:rFonts w:ascii="Cambria Math" w:hAnsi="Cambria Math"/>
                            <w:i/>
                            <w:shd w:val="clear" w:color="auto" w:fill="FFF2CC" w:themeFill="accent4" w:themeFillTint="33"/>
                            <w:lang w:val="en-US"/>
                          </w:rPr>
                        </m:ctrlPr>
                      </m:sSubPr>
                      <m:e>
                        <m:r>
                          <m:rPr>
                            <m:sty m:val="p"/>
                          </m:rPr>
                          <w:rPr>
                            <w:rFonts w:ascii="Cambria Math" w:hAnsi="Cambria Math"/>
                            <w:shd w:val="clear" w:color="auto" w:fill="FFF2CC" w:themeFill="accent4" w:themeFillTint="33"/>
                            <w:lang w:val="en-US"/>
                          </w:rPr>
                          <m:t>Σ</m:t>
                        </m:r>
                        <m:ctrlPr>
                          <w:rPr>
                            <w:rFonts w:ascii="Cambria Math" w:hAnsi="Cambria Math"/>
                            <w:shd w:val="clear" w:color="auto" w:fill="FFF2CC" w:themeFill="accent4" w:themeFillTint="33"/>
                            <w:lang w:val="en-US"/>
                          </w:rPr>
                        </m:ctrlPr>
                      </m:e>
                      <m:sub>
                        <m:r>
                          <w:rPr>
                            <w:rFonts w:ascii="Cambria Math" w:hAnsi="Cambria Math"/>
                            <w:shd w:val="clear" w:color="auto" w:fill="FFF2CC" w:themeFill="accent4" w:themeFillTint="33"/>
                            <w:lang w:val="en-US"/>
                          </w:rPr>
                          <m:t>a</m:t>
                        </m:r>
                      </m:sub>
                    </m:sSub>
                    <m:r>
                      <w:rPr>
                        <w:rFonts w:ascii="Cambria Math" w:hAnsi="Cambria Math"/>
                        <w:color w:val="0432FF"/>
                        <w:shd w:val="clear" w:color="auto" w:fill="FFF2CC" w:themeFill="accent4" w:themeFillTint="33"/>
                        <w:lang w:val="en-US"/>
                      </w:rPr>
                      <m:t>ϕ</m:t>
                    </m:r>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ϕ</m:t>
                        </m:r>
                      </m:e>
                      <m:sup>
                        <m:r>
                          <w:rPr>
                            <w:rFonts w:ascii="Cambria Math" w:hAnsi="Cambria Math"/>
                            <w:color w:val="C00000"/>
                            <w:shd w:val="clear" w:color="auto" w:fill="FFF2CC" w:themeFill="accent4" w:themeFillTint="33"/>
                            <w:lang w:val="en-US"/>
                          </w:rPr>
                          <m:t>'</m:t>
                        </m:r>
                      </m:sup>
                    </m:sSup>
                    <m:r>
                      <w:rPr>
                        <w:rFonts w:ascii="Cambria Math" w:hAnsi="Cambria Math"/>
                        <w:shd w:val="clear" w:color="auto" w:fill="FFF2CC" w:themeFill="accent4" w:themeFillTint="33"/>
                        <w:lang w:val="en-US"/>
                      </w:rPr>
                      <m:t>dV</m:t>
                    </m:r>
                  </m:e>
                </m:nary>
                <m:r>
                  <w:rPr>
                    <w:rFonts w:ascii="Cambria Math" w:hAnsi="Cambria Math"/>
                    <w:shd w:val="clear" w:color="auto" w:fill="FFF2CC" w:themeFill="accent4" w:themeFillTint="33"/>
                    <w:lang w:val="en-US"/>
                  </w:rPr>
                  <m:t>=0</m:t>
                </m:r>
              </m:oMath>
            </m:oMathPara>
          </w:p>
        </w:tc>
        <w:tc>
          <w:tcPr>
            <w:tcW w:w="1530" w:type="dxa"/>
            <w:vAlign w:val="center"/>
          </w:tcPr>
          <w:p w14:paraId="3CFCE582" w14:textId="77777777" w:rsidR="004B1E8C" w:rsidRDefault="00974449"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p>
          <w:p w14:paraId="35AE049B" w14:textId="77777777" w:rsidR="004B1E8C" w:rsidRDefault="004B1E8C" w:rsidP="00A83298">
            <w:pPr>
              <w:keepNext/>
              <w:jc w:val="center"/>
            </w:pPr>
          </w:p>
          <w:bookmarkStart w:id="19" w:name="_Ref120028535"/>
          <w:p w14:paraId="26045AC3" w14:textId="4CFD8A43" w:rsidR="00974449" w:rsidRPr="00AC006E" w:rsidRDefault="00974449" w:rsidP="00A83298">
            <w:pPr>
              <w:keepNext/>
              <w:jc w:val="center"/>
              <w:rPr>
                <w:lang w:val="en-US"/>
              </w:rPr>
            </w:pPr>
            <w:r w:rsidRPr="00AC006E">
              <w:fldChar w:fldCharType="begin"/>
            </w:r>
            <w:r w:rsidRPr="00AC006E">
              <w:instrText xml:space="preserve"> STYLEREF 1 \s </w:instrText>
            </w:r>
            <w:r w:rsidRPr="00AC006E">
              <w:fldChar w:fldCharType="separate"/>
            </w:r>
            <w:r w:rsidR="00C9732C">
              <w:rPr>
                <w:noProof/>
                <w:cs/>
              </w:rPr>
              <w:t>‎</w:t>
            </w:r>
            <w:r w:rsidR="00C9732C">
              <w:rPr>
                <w:noProof/>
              </w:rPr>
              <w:t>7</w:t>
            </w:r>
            <w:r w:rsidRPr="00AC006E">
              <w:fldChar w:fldCharType="end"/>
            </w:r>
            <w:r w:rsidRPr="00AC006E">
              <w:t>.</w:t>
            </w:r>
            <w:fldSimple w:instr=" SEQ Equation \* ARABIC \s 1 ">
              <w:r w:rsidR="00C9732C">
                <w:rPr>
                  <w:noProof/>
                </w:rPr>
                <w:t>75</w:t>
              </w:r>
            </w:fldSimple>
            <w:bookmarkEnd w:id="19"/>
            <w:r w:rsidRPr="00AC006E">
              <w:rPr>
                <w:lang w:val="en-US"/>
              </w:rPr>
              <w:t xml:space="preserve"> </w:t>
            </w:r>
          </w:p>
        </w:tc>
      </w:tr>
    </w:tbl>
    <w:p w14:paraId="41730AFE" w14:textId="56CBAEAC" w:rsidR="00974449" w:rsidRDefault="00974449" w:rsidP="002E776E">
      <w:pPr>
        <w:rPr>
          <w:lang w:val="en-US"/>
        </w:rPr>
      </w:pPr>
      <w:r>
        <w:rPr>
          <w:lang w:val="en-US"/>
        </w:rPr>
        <w:t xml:space="preserve"> </w:t>
      </w:r>
    </w:p>
    <w:p w14:paraId="6C92AD49" w14:textId="77777777" w:rsidR="004B1E8C" w:rsidRDefault="004B1E8C" w:rsidP="002E776E">
      <w:pPr>
        <w:rPr>
          <w:lang w:val="en-US"/>
        </w:rPr>
      </w:pPr>
    </w:p>
    <w:p w14:paraId="40E17A09" w14:textId="77777777" w:rsidR="004B1E8C" w:rsidRDefault="004B1E8C" w:rsidP="004B1E8C">
      <w:pPr>
        <w:pStyle w:val="ListParagraph"/>
        <w:ind w:left="1080" w:firstLine="0"/>
        <w:rPr>
          <w:lang w:val="en-US"/>
        </w:rPr>
      </w:pPr>
    </w:p>
    <w:p w14:paraId="047CA0CE" w14:textId="60845ED6" w:rsidR="004B1E8C" w:rsidRDefault="004B1E8C" w:rsidP="003629BE">
      <w:pPr>
        <w:pStyle w:val="ListParagraph"/>
        <w:numPr>
          <w:ilvl w:val="0"/>
          <w:numId w:val="22"/>
        </w:numPr>
        <w:rPr>
          <w:lang w:val="en-US"/>
        </w:rPr>
      </w:pPr>
      <w:r>
        <w:rPr>
          <w:lang w:val="en-US"/>
        </w:rPr>
        <w:lastRenderedPageBreak/>
        <w:t>We prove that the first integral is zero by performing two calculations</w:t>
      </w:r>
      <w:r w:rsidR="003629BE">
        <w:rPr>
          <w:lang w:val="en-US"/>
        </w:rPr>
        <w:t xml:space="preserve"> then subtracting them:</w:t>
      </w:r>
    </w:p>
    <w:p w14:paraId="1A974137" w14:textId="7531C5DF" w:rsidR="00F664E0" w:rsidRDefault="00F664E0" w:rsidP="003629BE">
      <w:pPr>
        <w:pStyle w:val="ListParagraph"/>
        <w:ind w:left="1800" w:firstLine="0"/>
        <w:rPr>
          <w:lang w:val="en-US"/>
        </w:rPr>
      </w:pPr>
    </w:p>
    <w:p w14:paraId="494BB9B1" w14:textId="51371E78" w:rsidR="002E776E" w:rsidRPr="00F664E0" w:rsidRDefault="004B1E8C" w:rsidP="003629BE">
      <w:pPr>
        <w:rPr>
          <w:lang w:val="en-US"/>
        </w:rPr>
      </w:pPr>
      <w:r w:rsidRPr="00F664E0">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16C17" w:rsidRPr="00AC006E" w14:paraId="6667114A" w14:textId="77777777" w:rsidTr="00D17C7E">
        <w:tc>
          <w:tcPr>
            <w:tcW w:w="7088" w:type="dxa"/>
            <w:vAlign w:val="center"/>
          </w:tcPr>
          <w:p w14:paraId="68EA0B1E" w14:textId="47B5D171" w:rsidR="00B16C17" w:rsidRPr="00AC006E" w:rsidRDefault="00000000" w:rsidP="00F77EAE">
            <w:pPr>
              <w:jc w:val="center"/>
              <w:rPr>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m:t>
                </m:r>
                <m:d>
                  <m:dPr>
                    <m:ctrlPr>
                      <w:rPr>
                        <w:rFonts w:ascii="Cambria Math" w:hAnsi="Cambria Math"/>
                        <w:i/>
                        <w:lang w:val="en-US"/>
                      </w:rPr>
                    </m:ctrlPr>
                  </m:dPr>
                  <m:e>
                    <m:r>
                      <w:rPr>
                        <w:rFonts w:ascii="Cambria Math" w:hAnsi="Cambria Math"/>
                        <w:color w:val="0432FF"/>
                        <w:lang w:val="en-US"/>
                      </w:rPr>
                      <m:t>ϕ</m:t>
                    </m:r>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e>
                </m:d>
                <m:r>
                  <w:rPr>
                    <w:rFonts w:ascii="Cambria Math" w:hAnsi="Cambria Math"/>
                    <w:lang w:val="en-US"/>
                  </w:rPr>
                  <m:t>=</m:t>
                </m:r>
                <m:r>
                  <w:rPr>
                    <w:rFonts w:ascii="Cambria Math" w:hAnsi="Cambria Math"/>
                    <w:color w:val="0432FF"/>
                    <w:lang w:val="en-US"/>
                  </w:rPr>
                  <m:t>ϕ</m:t>
                </m:r>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color w:val="0432FF"/>
                    <w:lang w:val="en-US"/>
                  </w:rPr>
                  <m:t>ϕ</m:t>
                </m:r>
                <m:r>
                  <w:rPr>
                    <w:rFonts w:ascii="Cambria Math" w:hAnsi="Cambria Math"/>
                    <w:lang w:val="en-US"/>
                  </w:rPr>
                  <m:t>)∙</m:t>
                </m:r>
                <m:d>
                  <m:dPr>
                    <m:ctrlPr>
                      <w:rPr>
                        <w:rFonts w:ascii="Cambria Math" w:hAnsi="Cambria Math"/>
                        <w:i/>
                        <w:lang w:val="en-US"/>
                      </w:rPr>
                    </m:ctrlPr>
                  </m:dPr>
                  <m:e>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e>
                </m:d>
              </m:oMath>
            </m:oMathPara>
          </w:p>
        </w:tc>
        <w:tc>
          <w:tcPr>
            <w:tcW w:w="1530" w:type="dxa"/>
            <w:vAlign w:val="center"/>
          </w:tcPr>
          <w:p w14:paraId="75B97269" w14:textId="38A213AC" w:rsidR="00B16C17" w:rsidRPr="00AC006E" w:rsidRDefault="00B16C1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76</w:t>
              </w:r>
            </w:fldSimple>
            <w:r w:rsidRPr="00AC006E">
              <w:rPr>
                <w:lang w:val="en-US"/>
              </w:rPr>
              <w:t xml:space="preserve"> </w:t>
            </w:r>
          </w:p>
        </w:tc>
      </w:tr>
    </w:tbl>
    <w:p w14:paraId="39821B8D" w14:textId="6086810E" w:rsidR="002E776E" w:rsidRDefault="00B16C17" w:rsidP="003629BE">
      <w:pPr>
        <w:ind w:firstLine="360"/>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16C17" w:rsidRPr="00AC006E" w14:paraId="3B47A51D" w14:textId="77777777" w:rsidTr="00D17C7E">
        <w:tc>
          <w:tcPr>
            <w:tcW w:w="7088" w:type="dxa"/>
            <w:vAlign w:val="center"/>
          </w:tcPr>
          <w:p w14:paraId="330CBCB9" w14:textId="4665A842" w:rsidR="00B16C17" w:rsidRPr="00AC006E" w:rsidRDefault="00000000" w:rsidP="00F77EAE">
            <w:pPr>
              <w:jc w:val="center"/>
              <w:rPr>
                <w:lang w:val="en-US"/>
              </w:rPr>
            </w:pPr>
            <m:oMathPara>
              <m:oMath>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m:t>
                </m:r>
                <m:d>
                  <m:dPr>
                    <m:ctrlPr>
                      <w:rPr>
                        <w:rFonts w:ascii="Cambria Math" w:hAnsi="Cambria Math"/>
                        <w:i/>
                        <w:lang w:val="en-US"/>
                      </w:rPr>
                    </m:ctrlPr>
                  </m:dPr>
                  <m:e>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r>
                      <w:rPr>
                        <w:rFonts w:ascii="Cambria Math" w:hAnsi="Cambria Math"/>
                        <w:color w:val="0432FF"/>
                        <w:lang w:val="en-US"/>
                      </w:rPr>
                      <m:t>ϕ</m:t>
                    </m:r>
                  </m:e>
                </m:d>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color w:val="0432FF"/>
                    <w:lang w:val="en-US"/>
                  </w:rPr>
                  <m:t>ϕ</m:t>
                </m:r>
                <m:r>
                  <w:rPr>
                    <w:rFonts w:ascii="Cambria Math" w:hAnsi="Cambria Math"/>
                    <w:lang w:val="en-US"/>
                  </w:rPr>
                  <m:t>+(</m:t>
                </m:r>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d>
                  <m:dPr>
                    <m:ctrlPr>
                      <w:rPr>
                        <w:rFonts w:ascii="Cambria Math" w:hAnsi="Cambria Math"/>
                        <w:i/>
                        <w:lang w:val="en-US"/>
                      </w:rPr>
                    </m:ctrlPr>
                  </m:dPr>
                  <m:e>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r>
                      <w:rPr>
                        <w:rFonts w:ascii="Cambria Math" w:hAnsi="Cambria Math"/>
                        <w:color w:val="0432FF"/>
                        <w:lang w:val="en-US"/>
                      </w:rPr>
                      <m:t>ϕ</m:t>
                    </m:r>
                  </m:e>
                </m:d>
              </m:oMath>
            </m:oMathPara>
          </w:p>
        </w:tc>
        <w:tc>
          <w:tcPr>
            <w:tcW w:w="1530" w:type="dxa"/>
            <w:vAlign w:val="center"/>
          </w:tcPr>
          <w:p w14:paraId="0AB0CA25" w14:textId="0C09CBAE" w:rsidR="00B16C17" w:rsidRPr="00AC006E" w:rsidRDefault="00B16C1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77</w:t>
              </w:r>
            </w:fldSimple>
            <w:r w:rsidRPr="00AC006E">
              <w:rPr>
                <w:lang w:val="en-US"/>
              </w:rPr>
              <w:t xml:space="preserve"> </w:t>
            </w:r>
          </w:p>
        </w:tc>
      </w:tr>
    </w:tbl>
    <w:p w14:paraId="58EF9B4D" w14:textId="6B81F2F3" w:rsidR="00B16C17" w:rsidRDefault="00B16C17" w:rsidP="002E776E">
      <w:pPr>
        <w:rPr>
          <w:lang w:val="en-US"/>
        </w:rPr>
      </w:pPr>
      <w:r>
        <w:rPr>
          <w:lang w:val="en-US"/>
        </w:rPr>
        <w:t xml:space="preserve"> </w:t>
      </w:r>
    </w:p>
    <w:p w14:paraId="4128E7BD" w14:textId="77777777" w:rsidR="0036348D" w:rsidRDefault="003629BE" w:rsidP="003629BE">
      <w:pPr>
        <w:pStyle w:val="ListParagraph"/>
        <w:numPr>
          <w:ilvl w:val="0"/>
          <w:numId w:val="22"/>
        </w:numPr>
        <w:rPr>
          <w:lang w:val="en-US"/>
        </w:rPr>
      </w:pPr>
      <w:r>
        <w:rPr>
          <w:lang w:val="en-US"/>
        </w:rPr>
        <w:t>Subtract the two equations</w:t>
      </w:r>
      <w:r w:rsidR="0036348D">
        <w:rPr>
          <w:lang w:val="en-US"/>
        </w:rPr>
        <w:t>:</w:t>
      </w:r>
    </w:p>
    <w:p w14:paraId="0CC1C559" w14:textId="42A1B8FA" w:rsidR="0036348D" w:rsidRDefault="0036348D" w:rsidP="0036348D">
      <w:pPr>
        <w:pStyle w:val="ListParagraph"/>
        <w:numPr>
          <w:ilvl w:val="1"/>
          <w:numId w:val="22"/>
        </w:numPr>
        <w:rPr>
          <w:lang w:val="en-US"/>
        </w:rPr>
      </w:pPr>
      <w:r>
        <w:rPr>
          <w:lang w:val="en-US"/>
        </w:rPr>
        <w:t>T</w:t>
      </w:r>
      <w:r w:rsidR="003629BE">
        <w:rPr>
          <w:lang w:val="en-US"/>
        </w:rPr>
        <w:t>he second term of LHS cancels</w:t>
      </w:r>
    </w:p>
    <w:p w14:paraId="7F8D4FCE" w14:textId="669FE0AF" w:rsidR="003629BE" w:rsidRDefault="0036348D" w:rsidP="0036348D">
      <w:pPr>
        <w:pStyle w:val="ListParagraph"/>
        <w:numPr>
          <w:ilvl w:val="1"/>
          <w:numId w:val="22"/>
        </w:numPr>
        <w:rPr>
          <w:lang w:val="en-US"/>
        </w:rPr>
      </w:pPr>
      <w:r>
        <w:rPr>
          <w:lang w:val="en-US"/>
        </w:rPr>
        <w:t xml:space="preserve">This </w:t>
      </w:r>
      <w:r w:rsidR="003629BE">
        <w:rPr>
          <w:lang w:val="en-US"/>
        </w:rPr>
        <w:t>leav</w:t>
      </w:r>
      <w:r>
        <w:rPr>
          <w:lang w:val="en-US"/>
        </w:rPr>
        <w:t>es</w:t>
      </w:r>
      <w:r w:rsidR="003629BE">
        <w:rPr>
          <w:lang w:val="en-US"/>
        </w:rPr>
        <w:t xml:space="preserve"> </w:t>
      </w:r>
      <w:r w:rsidR="003629BE" w:rsidRPr="003629BE">
        <w:rPr>
          <w:lang w:val="en-US"/>
        </w:rPr>
        <w:t>integrand</w:t>
      </w:r>
      <w:r w:rsidR="003629BE">
        <w:rPr>
          <w:lang w:val="en-US"/>
        </w:rPr>
        <w:t xml:space="preserve"> of the first integral</w:t>
      </w:r>
    </w:p>
    <w:p w14:paraId="1E7B8386" w14:textId="412EE57F" w:rsidR="0036348D" w:rsidRDefault="0036348D" w:rsidP="0036348D">
      <w:pPr>
        <w:pStyle w:val="ListParagraph"/>
        <w:numPr>
          <w:ilvl w:val="1"/>
          <w:numId w:val="22"/>
        </w:numPr>
        <w:rPr>
          <w:lang w:val="en-US"/>
        </w:rPr>
      </w:pPr>
      <w:r>
        <w:rPr>
          <w:lang w:val="en-US"/>
        </w:rPr>
        <w:t>Replace this integrand by the RHS of the subtraction</w:t>
      </w:r>
    </w:p>
    <w:p w14:paraId="3F271A9E" w14:textId="6856087F" w:rsidR="0036348D" w:rsidRDefault="0036348D" w:rsidP="0036348D">
      <w:pPr>
        <w:pStyle w:val="ListParagraph"/>
        <w:numPr>
          <w:ilvl w:val="1"/>
          <w:numId w:val="22"/>
        </w:numPr>
        <w:rPr>
          <w:lang w:val="en-US"/>
        </w:rPr>
      </w:pPr>
      <w:r>
        <w:rPr>
          <w:lang w:val="en-US"/>
        </w:rPr>
        <w:t>Take the gradient as the common operator</w:t>
      </w:r>
    </w:p>
    <w:p w14:paraId="613F35A4" w14:textId="5F076D7F" w:rsidR="003629BE" w:rsidRPr="0036348D" w:rsidRDefault="0036348D" w:rsidP="00690E05">
      <w:pPr>
        <w:pStyle w:val="ListParagraph"/>
        <w:numPr>
          <w:ilvl w:val="1"/>
          <w:numId w:val="22"/>
        </w:numPr>
      </w:pPr>
      <w:r w:rsidRPr="0036348D">
        <w:rPr>
          <w:lang w:val="en-US"/>
        </w:rPr>
        <w:t xml:space="preserve">Use </w:t>
      </w:r>
      <w:r w:rsidRPr="00A71633">
        <w:rPr>
          <w:color w:val="C45911" w:themeColor="accent2" w:themeShade="BF"/>
          <w:shd w:val="clear" w:color="auto" w:fill="FBE4D5" w:themeFill="accent2" w:themeFillTint="33"/>
          <w:lang w:val="en-US"/>
        </w:rPr>
        <w:t>divergence theorem</w:t>
      </w:r>
      <w:r w:rsidRPr="0036348D">
        <w:rPr>
          <w:lang w:val="en-US"/>
        </w:rPr>
        <w:t>:</w:t>
      </w:r>
      <w:r w:rsidRPr="00A71633">
        <w:rPr>
          <w:shd w:val="clear" w:color="auto" w:fill="FBE4D5" w:themeFill="accent2" w:themeFillTint="33"/>
          <w:lang w:val="en-US"/>
        </w:rPr>
        <w:t xml:space="preserve"> </w:t>
      </w:r>
      <m:oMath>
        <m:nary>
          <m:naryPr>
            <m:chr m:val="∭"/>
            <m:limLoc m:val="undOvr"/>
            <m:subHide m:val="1"/>
            <m:supHide m:val="1"/>
            <m:ctrlPr>
              <w:rPr>
                <w:rFonts w:ascii="Cambria Math" w:eastAsia="Times New Roman" w:hAnsi="Cambria Math" w:cs="Times New Roman"/>
                <w:i/>
                <w:sz w:val="24"/>
                <w:szCs w:val="24"/>
                <w:shd w:val="clear" w:color="auto" w:fill="FBE4D5" w:themeFill="accent2" w:themeFillTint="33"/>
                <w:lang w:val="en-US"/>
              </w:rPr>
            </m:ctrlPr>
          </m:naryPr>
          <m:sub/>
          <m:sup/>
          <m:e>
            <m:r>
              <w:rPr>
                <w:rFonts w:ascii="Cambria Math" w:hAnsi="Cambria Math"/>
                <w:shd w:val="clear" w:color="auto" w:fill="FBE4D5" w:themeFill="accent2" w:themeFillTint="33"/>
                <w:lang w:val="en-US"/>
              </w:rPr>
              <m:t>(</m:t>
            </m:r>
            <m:acc>
              <m:accPr>
                <m:chr m:val="⃗"/>
                <m:ctrlPr>
                  <w:rPr>
                    <w:rFonts w:ascii="Cambria Math" w:hAnsi="Cambria Math"/>
                    <w:i/>
                    <w:shd w:val="clear" w:color="auto" w:fill="FBE4D5" w:themeFill="accent2" w:themeFillTint="33"/>
                    <w:lang w:val="en-US"/>
                  </w:rPr>
                </m:ctrlPr>
              </m:accPr>
              <m:e>
                <m:r>
                  <m:rPr>
                    <m:sty m:val="p"/>
                  </m:rPr>
                  <w:rPr>
                    <w:rFonts w:ascii="Cambria Math" w:hAnsi="Cambria Math"/>
                    <w:shd w:val="clear" w:color="auto" w:fill="FBE4D5" w:themeFill="accent2" w:themeFillTint="33"/>
                    <w:lang w:val="en-US"/>
                  </w:rPr>
                  <m:t>∇</m:t>
                </m:r>
              </m:e>
            </m:acc>
            <m:r>
              <w:rPr>
                <w:rFonts w:ascii="Cambria Math" w:hAnsi="Cambria Math"/>
                <w:shd w:val="clear" w:color="auto" w:fill="FBE4D5" w:themeFill="accent2" w:themeFillTint="33"/>
                <w:lang w:val="en-US"/>
              </w:rPr>
              <m:t xml:space="preserve">∙ </m:t>
            </m:r>
            <m:acc>
              <m:accPr>
                <m:chr m:val="⃗"/>
                <m:ctrlPr>
                  <w:rPr>
                    <w:rFonts w:ascii="Cambria Math" w:hAnsi="Cambria Math"/>
                    <w:i/>
                    <w:color w:val="C00000"/>
                    <w:shd w:val="clear" w:color="auto" w:fill="FBE4D5" w:themeFill="accent2" w:themeFillTint="33"/>
                    <w:lang w:val="en-US"/>
                  </w:rPr>
                </m:ctrlPr>
              </m:accPr>
              <m:e>
                <m:r>
                  <w:rPr>
                    <w:rFonts w:ascii="Cambria Math" w:hAnsi="Cambria Math"/>
                    <w:color w:val="C00000"/>
                    <w:shd w:val="clear" w:color="auto" w:fill="FBE4D5" w:themeFill="accent2" w:themeFillTint="33"/>
                    <w:lang w:val="en-US"/>
                  </w:rPr>
                  <m:t>F</m:t>
                </m:r>
              </m:e>
            </m:acc>
            <m:r>
              <w:rPr>
                <w:rFonts w:ascii="Cambria Math" w:hAnsi="Cambria Math"/>
                <w:shd w:val="clear" w:color="auto" w:fill="FBE4D5" w:themeFill="accent2" w:themeFillTint="33"/>
                <w:lang w:val="en-US"/>
              </w:rPr>
              <m:t>)dV</m:t>
            </m:r>
          </m:e>
        </m:nary>
        <m:r>
          <w:rPr>
            <w:rFonts w:ascii="Cambria Math" w:hAnsi="Cambria Math"/>
            <w:shd w:val="clear" w:color="auto" w:fill="FBE4D5" w:themeFill="accent2" w:themeFillTint="33"/>
            <w:lang w:val="en-US"/>
          </w:rPr>
          <m:t>=</m:t>
        </m:r>
        <m:nary>
          <m:naryPr>
            <m:chr m:val="∯"/>
            <m:supHide m:val="1"/>
            <m:ctrlPr>
              <w:rPr>
                <w:rFonts w:ascii="Cambria Math" w:hAnsi="Cambria Math"/>
                <w:i/>
                <w:shd w:val="clear" w:color="auto" w:fill="FBE4D5" w:themeFill="accent2" w:themeFillTint="33"/>
                <w:lang w:val="en-US"/>
              </w:rPr>
            </m:ctrlPr>
          </m:naryPr>
          <m:sub>
            <m:r>
              <m:rPr>
                <m:sty m:val="p"/>
              </m:rPr>
              <w:rPr>
                <w:rFonts w:ascii="Cambria Math" w:hAnsi="Cambria Math"/>
                <w:shd w:val="clear" w:color="auto" w:fill="FBE4D5" w:themeFill="accent2" w:themeFillTint="33"/>
                <w:lang w:val="en-US"/>
              </w:rPr>
              <m:t>Ω</m:t>
            </m:r>
          </m:sub>
          <m:sup/>
          <m:e>
            <m:acc>
              <m:accPr>
                <m:chr m:val="⃗"/>
                <m:ctrlPr>
                  <w:rPr>
                    <w:rFonts w:ascii="Cambria Math" w:hAnsi="Cambria Math"/>
                    <w:i/>
                    <w:color w:val="C00000"/>
                    <w:shd w:val="clear" w:color="auto" w:fill="FBE4D5" w:themeFill="accent2" w:themeFillTint="33"/>
                    <w:lang w:val="en-US"/>
                  </w:rPr>
                </m:ctrlPr>
              </m:accPr>
              <m:e>
                <m:r>
                  <w:rPr>
                    <w:rFonts w:ascii="Cambria Math" w:hAnsi="Cambria Math"/>
                    <w:color w:val="C00000"/>
                    <w:shd w:val="clear" w:color="auto" w:fill="FBE4D5" w:themeFill="accent2" w:themeFillTint="33"/>
                    <w:lang w:val="en-US"/>
                  </w:rPr>
                  <m:t>F</m:t>
                </m:r>
              </m:e>
            </m:acc>
            <m:r>
              <w:rPr>
                <w:rFonts w:ascii="Cambria Math" w:hAnsi="Cambria Math"/>
                <w:shd w:val="clear" w:color="auto" w:fill="FBE4D5" w:themeFill="accent2" w:themeFillTint="33"/>
                <w:lang w:val="en-US"/>
              </w:rPr>
              <m:t>.d</m:t>
            </m:r>
            <m:acc>
              <m:accPr>
                <m:chr m:val="⃗"/>
                <m:ctrlPr>
                  <w:rPr>
                    <w:rFonts w:ascii="Cambria Math" w:hAnsi="Cambria Math"/>
                    <w:i/>
                    <w:shd w:val="clear" w:color="auto" w:fill="FBE4D5" w:themeFill="accent2" w:themeFillTint="33"/>
                    <w:lang w:val="en-US"/>
                  </w:rPr>
                </m:ctrlPr>
              </m:accPr>
              <m:e>
                <m:r>
                  <w:rPr>
                    <w:rFonts w:ascii="Cambria Math" w:hAnsi="Cambria Math"/>
                    <w:shd w:val="clear" w:color="auto" w:fill="FBE4D5" w:themeFill="accent2" w:themeFillTint="33"/>
                    <w:lang w:val="en-US"/>
                  </w:rPr>
                  <m:t>A</m:t>
                </m:r>
              </m:e>
            </m:acc>
          </m:e>
        </m:nary>
      </m:oMath>
      <w:r w:rsidRPr="0036348D">
        <w:rPr>
          <w:lang w:val="en-US"/>
        </w:rPr>
        <w:t xml:space="preserve"> to replace volume integration (over the reactor body) to surface integration (over the reactor boundary surface):</w:t>
      </w:r>
    </w:p>
    <w:p w14:paraId="3B00817F" w14:textId="3CD7F606" w:rsidR="0036348D" w:rsidRPr="00AE7614" w:rsidRDefault="0036348D" w:rsidP="00690E05">
      <w:pPr>
        <w:pStyle w:val="ListParagraph"/>
        <w:numPr>
          <w:ilvl w:val="1"/>
          <w:numId w:val="22"/>
        </w:numPr>
      </w:pPr>
      <w:r>
        <w:rPr>
          <w:lang w:val="en-US"/>
        </w:rPr>
        <w:t>The flux at the surface is set as zero as in the usual boundary condition:</w:t>
      </w:r>
    </w:p>
    <w:p w14:paraId="44060B70" w14:textId="08094F2A" w:rsidR="00AE7614" w:rsidRDefault="00AE7614" w:rsidP="00157756">
      <w:pPr>
        <w:pStyle w:val="ListParagraph"/>
        <w:numPr>
          <w:ilvl w:val="1"/>
          <w:numId w:val="22"/>
        </w:numPr>
      </w:pPr>
      <w:r w:rsidRPr="00AE7614">
        <w:rPr>
          <w:lang w:val="en-US"/>
        </w:rPr>
        <w:t xml:space="preserve">Both fluxes, </w:t>
      </w:r>
      <m:oMath>
        <m:r>
          <w:rPr>
            <w:rFonts w:ascii="Cambria Math" w:hAnsi="Cambria Math"/>
            <w:lang w:val="en-US"/>
          </w:rPr>
          <m:t xml:space="preserve"> </m:t>
        </m:r>
        <m:r>
          <w:rPr>
            <w:rFonts w:ascii="Cambria Math" w:hAnsi="Cambria Math"/>
            <w:color w:val="0432FF"/>
            <w:lang w:val="en-US"/>
          </w:rPr>
          <m:t xml:space="preserve">ϕ </m:t>
        </m:r>
        <m:r>
          <w:rPr>
            <w:rFonts w:ascii="Cambria Math" w:hAnsi="Cambria Math"/>
            <w:lang w:val="en-US"/>
          </w:rPr>
          <m:t xml:space="preserve">&amp; </m:t>
        </m:r>
        <m:r>
          <w:rPr>
            <w:rFonts w:ascii="Cambria Math" w:hAnsi="Cambria Math"/>
            <w:sz w:val="24"/>
            <w:szCs w:val="24"/>
            <w:lang w:val="en-US"/>
          </w:rPr>
          <m:t xml:space="preserve"> </m:t>
        </m:r>
        <m:sSup>
          <m:sSupPr>
            <m:ctrlPr>
              <w:rPr>
                <w:rFonts w:ascii="Cambria Math" w:hAnsi="Cambria Math"/>
                <w:i/>
                <w:color w:val="C00000"/>
                <w:sz w:val="24"/>
                <w:szCs w:val="24"/>
                <w:lang w:val="en-US"/>
              </w:rPr>
            </m:ctrlPr>
          </m:sSupPr>
          <m:e>
            <m:r>
              <w:rPr>
                <w:rFonts w:ascii="Cambria Math" w:hAnsi="Cambria Math"/>
                <w:color w:val="C00000"/>
                <w:sz w:val="24"/>
                <w:szCs w:val="24"/>
                <w:lang w:val="en-US"/>
              </w:rPr>
              <m:t>ϕ</m:t>
            </m:r>
          </m:e>
          <m:sup>
            <m:r>
              <w:rPr>
                <w:rFonts w:ascii="Cambria Math" w:hAnsi="Cambria Math"/>
                <w:color w:val="C00000"/>
                <w:sz w:val="24"/>
                <w:szCs w:val="24"/>
                <w:lang w:val="en-US"/>
              </w:rPr>
              <m:t>'</m:t>
            </m:r>
          </m:sup>
        </m:sSup>
      </m:oMath>
      <w:r w:rsidR="000D3002">
        <w:rPr>
          <w:lang w:val="en-US"/>
        </w:rPr>
        <w:t>, m</w:t>
      </w:r>
      <w:r w:rsidRPr="00AE7614">
        <w:t>ust vanish on the extrapolated surface A</w:t>
      </w:r>
      <w:r>
        <w:rPr>
          <w:lang w:val="en-US"/>
        </w:rPr>
        <w:t xml:space="preserve"> of the reactor:</w:t>
      </w:r>
    </w:p>
    <w:p w14:paraId="22050138" w14:textId="77777777" w:rsidR="003629BE" w:rsidRPr="003629BE" w:rsidRDefault="003629BE" w:rsidP="003629BE">
      <w:pPr>
        <w:ind w:firstLine="360"/>
        <w:rPr>
          <w:lang w:val="en-US"/>
        </w:rPr>
      </w:pPr>
    </w:p>
    <w:p w14:paraId="5A88E281" w14:textId="0B0BCEC1" w:rsidR="002E776E" w:rsidRDefault="002E776E"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B16C17" w:rsidRPr="00AC006E" w14:paraId="1C287FE1" w14:textId="77777777" w:rsidTr="000D3002">
        <w:tc>
          <w:tcPr>
            <w:tcW w:w="7088" w:type="dxa"/>
            <w:shd w:val="clear" w:color="auto" w:fill="auto"/>
            <w:vAlign w:val="center"/>
          </w:tcPr>
          <w:p w14:paraId="6C6A5EF4" w14:textId="4D8AF32D" w:rsidR="00B16C17" w:rsidRPr="00AC006E" w:rsidRDefault="00000000" w:rsidP="00F77EAE">
            <w:pPr>
              <w:jc w:val="center"/>
              <w:rPr>
                <w:lang w:val="en-US"/>
              </w:rPr>
            </w:pPr>
            <m:oMathPara>
              <m:oMath>
                <m:nary>
                  <m:naryPr>
                    <m:subHide m:val="1"/>
                    <m:supHide m:val="1"/>
                    <m:ctrlPr>
                      <w:rPr>
                        <w:rFonts w:ascii="Cambria Math" w:hAnsi="Cambria Math"/>
                        <w:i/>
                        <w:lang w:val="en-US"/>
                      </w:rPr>
                    </m:ctrlPr>
                  </m:naryPr>
                  <m:sub/>
                  <m:sup/>
                  <m:e>
                    <m:d>
                      <m:dPr>
                        <m:ctrlPr>
                          <w:rPr>
                            <w:rFonts w:ascii="Cambria Math" w:hAnsi="Cambria Math"/>
                            <w:i/>
                            <w:lang w:val="en-US"/>
                          </w:rPr>
                        </m:ctrlPr>
                      </m:dPr>
                      <m:e>
                        <m:r>
                          <w:rPr>
                            <w:rFonts w:ascii="Cambria Math" w:hAnsi="Cambria Math"/>
                            <w:color w:val="0432FF"/>
                            <w:lang w:val="en-US"/>
                          </w:rPr>
                          <m:t>ϕ</m:t>
                        </m:r>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color w:val="0432FF"/>
                            <w:lang w:val="en-US"/>
                          </w:rPr>
                          <m:t>ϕ</m:t>
                        </m:r>
                      </m:e>
                    </m:d>
                    <m:r>
                      <w:rPr>
                        <w:rFonts w:ascii="Cambria Math" w:hAnsi="Cambria Math"/>
                        <w:lang w:val="en-US"/>
                      </w:rPr>
                      <m:t>dV</m:t>
                    </m:r>
                  </m:e>
                </m:nary>
                <m:r>
                  <w:rPr>
                    <w:rFonts w:ascii="Cambria Math" w:hAnsi="Cambria Math"/>
                    <w:lang w:val="en-US"/>
                  </w:rPr>
                  <m:t>=</m:t>
                </m:r>
                <m:nary>
                  <m:naryPr>
                    <m:subHide m:val="1"/>
                    <m:supHide m:val="1"/>
                    <m:ctrlPr>
                      <w:rPr>
                        <w:rFonts w:ascii="Cambria Math" w:hAnsi="Cambria Math"/>
                        <w:i/>
                        <w:lang w:val="en-US"/>
                      </w:rPr>
                    </m:ctrlPr>
                  </m:naryPr>
                  <m:sub/>
                  <m:sup/>
                  <m:e>
                    <m:acc>
                      <m:accPr>
                        <m:chr m:val="⃗"/>
                        <m:ctrlPr>
                          <w:rPr>
                            <w:rFonts w:ascii="Cambria Math" w:hAnsi="Cambria Math"/>
                            <w:i/>
                            <w:lang w:val="en-US"/>
                          </w:rPr>
                        </m:ctrlPr>
                      </m:accPr>
                      <m:e>
                        <m:r>
                          <m:rPr>
                            <m:sty m:val="p"/>
                          </m:rPr>
                          <w:rPr>
                            <w:rFonts w:ascii="Cambria Math" w:hAnsi="Cambria Math"/>
                            <w:lang w:val="en-US"/>
                          </w:rPr>
                          <m:t>∇</m:t>
                        </m:r>
                        <m:ctrlPr>
                          <w:rPr>
                            <w:rFonts w:ascii="Cambria Math" w:hAnsi="Cambria Math"/>
                            <w:lang w:val="en-US"/>
                          </w:rPr>
                        </m:ctrlPr>
                      </m:e>
                    </m:acc>
                    <m:r>
                      <w:rPr>
                        <w:rFonts w:ascii="Cambria Math" w:hAnsi="Cambria Math"/>
                        <w:lang w:val="en-US"/>
                      </w:rPr>
                      <m:t>∙</m:t>
                    </m:r>
                    <m:d>
                      <m:dPr>
                        <m:ctrlPr>
                          <w:rPr>
                            <w:rFonts w:ascii="Cambria Math" w:hAnsi="Cambria Math"/>
                            <w:i/>
                            <w:lang w:val="en-US"/>
                          </w:rPr>
                        </m:ctrlPr>
                      </m:dPr>
                      <m:e>
                        <m:r>
                          <w:rPr>
                            <w:rFonts w:ascii="Cambria Math" w:hAnsi="Cambria Math"/>
                            <w:color w:val="0432FF"/>
                            <w:lang w:val="en-US"/>
                          </w:rPr>
                          <m:t>ϕ</m:t>
                        </m:r>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sSup>
                          <m:sSupPr>
                            <m:ctrlPr>
                              <w:rPr>
                                <w:rFonts w:ascii="Cambria Math" w:hAnsi="Cambria Math"/>
                                <w:i/>
                                <w:lang w:val="en-US"/>
                              </w:rPr>
                            </m:ctrlPr>
                          </m:sSupPr>
                          <m:e>
                            <m:r>
                              <m:rPr>
                                <m:sty m:val="p"/>
                              </m:rPr>
                              <w:rPr>
                                <w:rFonts w:ascii="Cambria Math" w:hAnsi="Cambria Math"/>
                                <w:lang w:val="en-US"/>
                              </w:rPr>
                              <m:t>∇</m:t>
                            </m:r>
                            <m:ctrlPr>
                              <w:rPr>
                                <w:rFonts w:ascii="Cambria Math" w:hAnsi="Cambria Math"/>
                                <w:lang w:val="en-US"/>
                              </w:rPr>
                            </m:ctrlPr>
                          </m:e>
                          <m:sup>
                            <m:r>
                              <w:rPr>
                                <w:rFonts w:ascii="Cambria Math" w:hAnsi="Cambria Math"/>
                                <w:lang w:val="en-US"/>
                              </w:rPr>
                              <m:t>2</m:t>
                            </m:r>
                          </m:sup>
                        </m:sSup>
                        <m:r>
                          <w:rPr>
                            <w:rFonts w:ascii="Cambria Math" w:hAnsi="Cambria Math"/>
                            <w:color w:val="0432FF"/>
                            <w:lang w:val="en-US"/>
                          </w:rPr>
                          <m:t>ϕ</m:t>
                        </m:r>
                      </m:e>
                    </m:d>
                    <m:r>
                      <w:rPr>
                        <w:rFonts w:ascii="Cambria Math" w:hAnsi="Cambria Math"/>
                        <w:lang w:val="en-US"/>
                      </w:rPr>
                      <m:t>dV</m:t>
                    </m:r>
                  </m:e>
                </m:nary>
                <m:r>
                  <w:rPr>
                    <w:rFonts w:ascii="Cambria Math" w:hAnsi="Cambria Math"/>
                    <w:color w:val="C45911" w:themeColor="accent2" w:themeShade="BF"/>
                    <w:lang w:val="en-US"/>
                  </w:rPr>
                  <m:t>=</m:t>
                </m:r>
                <m:nary>
                  <m:naryPr>
                    <m:subHide m:val="1"/>
                    <m:supHide m:val="1"/>
                    <m:ctrlPr>
                      <w:rPr>
                        <w:rFonts w:ascii="Cambria Math" w:hAnsi="Cambria Math"/>
                        <w:i/>
                        <w:lang w:val="en-US"/>
                      </w:rPr>
                    </m:ctrlPr>
                  </m:naryPr>
                  <m:sub/>
                  <m:sup/>
                  <m:e>
                    <m:d>
                      <m:dPr>
                        <m:ctrlPr>
                          <w:rPr>
                            <w:rFonts w:ascii="Cambria Math" w:hAnsi="Cambria Math"/>
                            <w:i/>
                            <w:lang w:val="en-US"/>
                          </w:rPr>
                        </m:ctrlPr>
                      </m:dPr>
                      <m:e>
                        <m:r>
                          <w:rPr>
                            <w:rFonts w:ascii="Cambria Math" w:hAnsi="Cambria Math"/>
                            <w:color w:val="0432FF"/>
                            <w:lang w:val="en-US"/>
                          </w:rPr>
                          <m:t>ϕ</m:t>
                        </m:r>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m:t>
                        </m:r>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acc>
                          <m:accPr>
                            <m:chr m:val="⃗"/>
                            <m:ctrlPr>
                              <w:rPr>
                                <w:rFonts w:ascii="Cambria Math" w:hAnsi="Cambria Math"/>
                                <w:lang w:val="en-US"/>
                              </w:rPr>
                            </m:ctrlPr>
                          </m:accPr>
                          <m:e>
                            <m:r>
                              <m:rPr>
                                <m:sty m:val="p"/>
                              </m:rPr>
                              <w:rPr>
                                <w:rFonts w:ascii="Cambria Math" w:hAnsi="Cambria Math"/>
                                <w:lang w:val="en-US"/>
                              </w:rPr>
                              <m:t>∇</m:t>
                            </m:r>
                            <m:ctrlPr>
                              <w:rPr>
                                <w:rFonts w:ascii="Cambria Math" w:hAnsi="Cambria Math"/>
                                <w:i/>
                                <w:lang w:val="en-US"/>
                              </w:rPr>
                            </m:ctrlPr>
                          </m:e>
                        </m:acc>
                        <m:r>
                          <w:rPr>
                            <w:rFonts w:ascii="Cambria Math" w:hAnsi="Cambria Math"/>
                            <w:color w:val="0432FF"/>
                            <w:lang w:val="en-US"/>
                          </w:rPr>
                          <m:t>ϕ</m:t>
                        </m:r>
                      </m:e>
                    </m:d>
                    <m:r>
                      <w:rPr>
                        <w:rFonts w:ascii="Cambria Math" w:hAnsi="Cambria Math"/>
                        <w:lang w:val="en-US"/>
                      </w:rPr>
                      <m:t>∙d</m:t>
                    </m:r>
                    <m:acc>
                      <m:accPr>
                        <m:chr m:val="⃗"/>
                        <m:ctrlPr>
                          <w:rPr>
                            <w:rFonts w:ascii="Cambria Math" w:hAnsi="Cambria Math"/>
                            <w:i/>
                            <w:lang w:val="en-US"/>
                          </w:rPr>
                        </m:ctrlPr>
                      </m:accPr>
                      <m:e>
                        <m:r>
                          <w:rPr>
                            <w:rFonts w:ascii="Cambria Math" w:hAnsi="Cambria Math"/>
                            <w:lang w:val="en-US"/>
                          </w:rPr>
                          <m:t>A</m:t>
                        </m:r>
                      </m:e>
                    </m:acc>
                  </m:e>
                </m:nary>
                <m:r>
                  <w:rPr>
                    <w:rFonts w:ascii="Cambria Math" w:hAnsi="Cambria Math"/>
                    <w:lang w:val="en-US"/>
                  </w:rPr>
                  <m:t>=0</m:t>
                </m:r>
              </m:oMath>
            </m:oMathPara>
          </w:p>
        </w:tc>
        <w:tc>
          <w:tcPr>
            <w:tcW w:w="1530" w:type="dxa"/>
            <w:vAlign w:val="center"/>
          </w:tcPr>
          <w:p w14:paraId="47C99A12" w14:textId="6B18E2E4" w:rsidR="00B16C17" w:rsidRPr="00AC006E" w:rsidRDefault="00B16C1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sidR="00C9732C">
                <w:rPr>
                  <w:noProof/>
                  <w:cs/>
                </w:rPr>
                <w:t>‎</w:t>
              </w:r>
              <w:r w:rsidR="00C9732C">
                <w:rPr>
                  <w:noProof/>
                </w:rPr>
                <w:t>7</w:t>
              </w:r>
            </w:fldSimple>
            <w:r w:rsidRPr="00AC006E">
              <w:t>.</w:t>
            </w:r>
            <w:fldSimple w:instr=" SEQ Equation \* ARABIC \s 1 ">
              <w:r w:rsidR="00C9732C">
                <w:rPr>
                  <w:noProof/>
                </w:rPr>
                <w:t>78</w:t>
              </w:r>
            </w:fldSimple>
            <w:r w:rsidRPr="00AC006E">
              <w:rPr>
                <w:lang w:val="en-US"/>
              </w:rPr>
              <w:t xml:space="preserve"> </w:t>
            </w:r>
          </w:p>
        </w:tc>
      </w:tr>
    </w:tbl>
    <w:p w14:paraId="7D75532C" w14:textId="61D0CE88" w:rsidR="00B16C17" w:rsidRDefault="00B16C17" w:rsidP="002E776E">
      <w:pPr>
        <w:rPr>
          <w:lang w:val="en-US"/>
        </w:rPr>
      </w:pPr>
      <w:r>
        <w:rPr>
          <w:lang w:val="en-US"/>
        </w:rPr>
        <w:t xml:space="preserve"> </w:t>
      </w:r>
    </w:p>
    <w:p w14:paraId="531D1C8F" w14:textId="48F759D4" w:rsidR="000D3002" w:rsidRDefault="000D3002" w:rsidP="000D3002">
      <w:pPr>
        <w:pStyle w:val="ListParagraph"/>
        <w:numPr>
          <w:ilvl w:val="0"/>
          <w:numId w:val="22"/>
        </w:numPr>
        <w:rPr>
          <w:lang w:val="en-US"/>
        </w:rPr>
      </w:pPr>
      <w:r>
        <w:rPr>
          <w:lang w:val="en-US"/>
        </w:rPr>
        <w:t xml:space="preserve">With the first </w:t>
      </w:r>
      <w:r w:rsidRPr="000D3002">
        <w:rPr>
          <w:lang w:val="en-US"/>
        </w:rPr>
        <w:t>eliminated</w:t>
      </w:r>
      <w:r>
        <w:rPr>
          <w:lang w:val="en-US"/>
        </w:rPr>
        <w:t xml:space="preserve"> as shown</w:t>
      </w:r>
      <w:r w:rsidRPr="000D3002">
        <w:rPr>
          <w:lang w:val="en-US"/>
        </w:rPr>
        <w:t>, Eq. (</w:t>
      </w:r>
      <w:r>
        <w:rPr>
          <w:lang w:val="en-US"/>
        </w:rPr>
        <w:fldChar w:fldCharType="begin"/>
      </w:r>
      <w:r>
        <w:rPr>
          <w:lang w:val="en-US"/>
        </w:rPr>
        <w:instrText xml:space="preserve"> REF _Ref120028535 \h </w:instrText>
      </w:r>
      <w:r>
        <w:rPr>
          <w:lang w:val="en-US"/>
        </w:rPr>
      </w:r>
      <w:r>
        <w:rPr>
          <w:lang w:val="en-US"/>
        </w:rPr>
        <w:fldChar w:fldCharType="separate"/>
      </w:r>
      <w:r>
        <w:rPr>
          <w:noProof/>
          <w:sz w:val="24"/>
          <w:szCs w:val="24"/>
          <w:cs/>
        </w:rPr>
        <w:t>‎</w:t>
      </w:r>
      <w:r>
        <w:rPr>
          <w:noProof/>
          <w:sz w:val="24"/>
          <w:szCs w:val="24"/>
        </w:rPr>
        <w:t>7</w:t>
      </w:r>
      <w:r w:rsidRPr="00AC006E">
        <w:rPr>
          <w:sz w:val="24"/>
          <w:szCs w:val="24"/>
        </w:rPr>
        <w:t>.</w:t>
      </w:r>
      <w:r>
        <w:rPr>
          <w:noProof/>
          <w:sz w:val="24"/>
          <w:szCs w:val="24"/>
        </w:rPr>
        <w:t>75</w:t>
      </w:r>
      <w:r>
        <w:rPr>
          <w:lang w:val="en-US"/>
        </w:rPr>
        <w:fldChar w:fldCharType="end"/>
      </w:r>
      <w:r w:rsidRPr="000D3002">
        <w:rPr>
          <w:lang w:val="en-US"/>
        </w:rPr>
        <w:t xml:space="preserve">) </w:t>
      </w:r>
      <w:r>
        <w:rPr>
          <w:lang w:val="en-US"/>
        </w:rPr>
        <w:t>is expressed as:</w:t>
      </w:r>
    </w:p>
    <w:p w14:paraId="1760BD57" w14:textId="51086B22" w:rsidR="000D3002" w:rsidRDefault="000D3002" w:rsidP="000D3002">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0D3002" w:rsidRPr="00AC006E" w14:paraId="7650C392" w14:textId="77777777" w:rsidTr="000D3002">
        <w:tc>
          <w:tcPr>
            <w:tcW w:w="7088" w:type="dxa"/>
            <w:shd w:val="clear" w:color="auto" w:fill="auto"/>
            <w:vAlign w:val="center"/>
          </w:tcPr>
          <w:p w14:paraId="0A180738" w14:textId="1CC37C7D" w:rsidR="000D3002" w:rsidRPr="00AC006E" w:rsidRDefault="00000000" w:rsidP="00F77EAE">
            <w:pPr>
              <w:jc w:val="center"/>
              <w:rPr>
                <w:lang w:val="en-US"/>
              </w:rPr>
            </w:pPr>
            <m:oMathPara>
              <m:oMath>
                <m:d>
                  <m:dPr>
                    <m:ctrlPr>
                      <w:rPr>
                        <w:rFonts w:ascii="Cambria Math" w:hAnsi="Cambria Math"/>
                        <w:i/>
                        <w:shd w:val="clear" w:color="auto" w:fill="FFF2CC" w:themeFill="accent4" w:themeFillTint="33"/>
                        <w:lang w:val="en-US"/>
                      </w:rPr>
                    </m:ctrlPr>
                  </m:dPr>
                  <m:e>
                    <m:f>
                      <m:fPr>
                        <m:ctrlPr>
                          <w:rPr>
                            <w:rFonts w:ascii="Cambria Math" w:hAnsi="Cambria Math"/>
                            <w:i/>
                            <w:shd w:val="clear" w:color="auto" w:fill="FFF2CC" w:themeFill="accent4" w:themeFillTint="33"/>
                            <w:lang w:val="en-US"/>
                          </w:rPr>
                        </m:ctrlPr>
                      </m:fPr>
                      <m:num>
                        <m:r>
                          <w:rPr>
                            <w:rFonts w:ascii="Cambria Math" w:hAnsi="Cambria Math"/>
                            <w:shd w:val="clear" w:color="auto" w:fill="FFF2CC" w:themeFill="accent4" w:themeFillTint="33"/>
                            <w:lang w:val="en-US"/>
                          </w:rPr>
                          <m:t>1</m:t>
                        </m:r>
                      </m:num>
                      <m:den>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k</m:t>
                            </m:r>
                          </m:e>
                          <m:sup>
                            <m:r>
                              <w:rPr>
                                <w:rFonts w:ascii="Cambria Math" w:hAnsi="Cambria Math"/>
                                <w:color w:val="C00000"/>
                                <w:shd w:val="clear" w:color="auto" w:fill="FFF2CC" w:themeFill="accent4" w:themeFillTint="33"/>
                                <w:lang w:val="en-US"/>
                              </w:rPr>
                              <m:t>'</m:t>
                            </m:r>
                          </m:sup>
                        </m:sSup>
                      </m:den>
                    </m:f>
                    <m:r>
                      <w:rPr>
                        <w:rFonts w:ascii="Cambria Math" w:hAnsi="Cambria Math"/>
                        <w:shd w:val="clear" w:color="auto" w:fill="FFF2CC" w:themeFill="accent4" w:themeFillTint="33"/>
                        <w:lang w:val="en-US"/>
                      </w:rPr>
                      <m:t>-</m:t>
                    </m:r>
                    <m:f>
                      <m:fPr>
                        <m:ctrlPr>
                          <w:rPr>
                            <w:rFonts w:ascii="Cambria Math" w:hAnsi="Cambria Math"/>
                            <w:i/>
                            <w:shd w:val="clear" w:color="auto" w:fill="FFF2CC" w:themeFill="accent4" w:themeFillTint="33"/>
                            <w:lang w:val="en-US"/>
                          </w:rPr>
                        </m:ctrlPr>
                      </m:fPr>
                      <m:num>
                        <m:r>
                          <w:rPr>
                            <w:rFonts w:ascii="Cambria Math" w:hAnsi="Cambria Math"/>
                            <w:shd w:val="clear" w:color="auto" w:fill="FFF2CC" w:themeFill="accent4" w:themeFillTint="33"/>
                            <w:lang w:val="en-US"/>
                          </w:rPr>
                          <m:t>1</m:t>
                        </m:r>
                      </m:num>
                      <m:den>
                        <m:r>
                          <w:rPr>
                            <w:rFonts w:ascii="Cambria Math" w:hAnsi="Cambria Math"/>
                            <w:color w:val="0432FF"/>
                            <w:shd w:val="clear" w:color="auto" w:fill="FFF2CC" w:themeFill="accent4" w:themeFillTint="33"/>
                            <w:lang w:val="en-US"/>
                          </w:rPr>
                          <m:t>k</m:t>
                        </m:r>
                      </m:den>
                    </m:f>
                  </m:e>
                </m:d>
                <m:nary>
                  <m:naryPr>
                    <m:subHide m:val="1"/>
                    <m:supHide m:val="1"/>
                    <m:ctrlPr>
                      <w:rPr>
                        <w:rFonts w:ascii="Cambria Math" w:hAnsi="Cambria Math"/>
                        <w:i/>
                        <w:lang w:val="en-US"/>
                      </w:rPr>
                    </m:ctrlPr>
                  </m:naryPr>
                  <m:sub/>
                  <m:sup/>
                  <m:e>
                    <m:r>
                      <w:rPr>
                        <w:rFonts w:ascii="Cambria Math" w:hAnsi="Cambria Math"/>
                        <w:color w:val="0432FF"/>
                        <w:lang w:val="en-US"/>
                      </w:rPr>
                      <m:t>ϕ</m:t>
                    </m:r>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r>
                  <w:rPr>
                    <w:rFonts w:ascii="Cambria Math" w:hAnsi="Cambria Math"/>
                    <w:lang w:val="en-US"/>
                  </w:rPr>
                  <m:t>-</m:t>
                </m:r>
                <m:nary>
                  <m:naryPr>
                    <m:subHide m:val="1"/>
                    <m:supHide m:val="1"/>
                    <m:ctrlPr>
                      <w:rPr>
                        <w:rFonts w:ascii="Cambria Math" w:hAnsi="Cambria Math"/>
                        <w:i/>
                        <w:shd w:val="clear" w:color="auto" w:fill="FFF2CC" w:themeFill="accent4" w:themeFillTint="33"/>
                        <w:lang w:val="en-US"/>
                      </w:rPr>
                    </m:ctrlPr>
                  </m:naryPr>
                  <m:sub/>
                  <m:sup/>
                  <m:e>
                    <m:r>
                      <w:rPr>
                        <w:rFonts w:ascii="Cambria Math" w:hAnsi="Cambria Math"/>
                        <w:color w:val="0432FF"/>
                        <w:shd w:val="clear" w:color="auto" w:fill="FFF2CC" w:themeFill="accent4" w:themeFillTint="33"/>
                        <w:lang w:val="en-US"/>
                      </w:rPr>
                      <m:t>ϕ</m:t>
                    </m:r>
                    <m:r>
                      <w:rPr>
                        <w:rFonts w:ascii="Cambria Math" w:hAnsi="Cambria Math"/>
                        <w:color w:val="C00000"/>
                        <w:shd w:val="clear" w:color="auto" w:fill="FFF2CC" w:themeFill="accent4" w:themeFillTint="33"/>
                        <w:lang w:val="en-US"/>
                      </w:rPr>
                      <m:t>δ</m:t>
                    </m:r>
                    <m:sSub>
                      <m:sSubPr>
                        <m:ctrlPr>
                          <w:rPr>
                            <w:rFonts w:ascii="Cambria Math" w:hAnsi="Cambria Math"/>
                            <w:i/>
                            <w:shd w:val="clear" w:color="auto" w:fill="FFF2CC" w:themeFill="accent4" w:themeFillTint="33"/>
                            <w:lang w:val="en-US"/>
                          </w:rPr>
                        </m:ctrlPr>
                      </m:sSubPr>
                      <m:e>
                        <m:r>
                          <m:rPr>
                            <m:sty m:val="p"/>
                          </m:rPr>
                          <w:rPr>
                            <w:rFonts w:ascii="Cambria Math" w:hAnsi="Cambria Math"/>
                            <w:shd w:val="clear" w:color="auto" w:fill="FFF2CC" w:themeFill="accent4" w:themeFillTint="33"/>
                            <w:lang w:val="en-US"/>
                          </w:rPr>
                          <m:t>Σ</m:t>
                        </m:r>
                        <m:ctrlPr>
                          <w:rPr>
                            <w:rFonts w:ascii="Cambria Math" w:hAnsi="Cambria Math"/>
                            <w:shd w:val="clear" w:color="auto" w:fill="FFF2CC" w:themeFill="accent4" w:themeFillTint="33"/>
                            <w:lang w:val="en-US"/>
                          </w:rPr>
                        </m:ctrlPr>
                      </m:e>
                      <m:sub>
                        <m:r>
                          <w:rPr>
                            <w:rFonts w:ascii="Cambria Math" w:hAnsi="Cambria Math"/>
                            <w:shd w:val="clear" w:color="auto" w:fill="FFF2CC" w:themeFill="accent4" w:themeFillTint="33"/>
                            <w:lang w:val="en-US"/>
                          </w:rPr>
                          <m:t>a</m:t>
                        </m:r>
                      </m:sub>
                    </m:sSub>
                    <m:sSup>
                      <m:sSupPr>
                        <m:ctrlPr>
                          <w:rPr>
                            <w:rFonts w:ascii="Cambria Math" w:hAnsi="Cambria Math"/>
                            <w:i/>
                            <w:color w:val="C00000"/>
                            <w:shd w:val="clear" w:color="auto" w:fill="FFF2CC" w:themeFill="accent4" w:themeFillTint="33"/>
                            <w:lang w:val="en-US"/>
                          </w:rPr>
                        </m:ctrlPr>
                      </m:sSupPr>
                      <m:e>
                        <m:r>
                          <w:rPr>
                            <w:rFonts w:ascii="Cambria Math" w:hAnsi="Cambria Math"/>
                            <w:color w:val="C00000"/>
                            <w:shd w:val="clear" w:color="auto" w:fill="FFF2CC" w:themeFill="accent4" w:themeFillTint="33"/>
                            <w:lang w:val="en-US"/>
                          </w:rPr>
                          <m:t>ϕ</m:t>
                        </m:r>
                      </m:e>
                      <m:sup>
                        <m:r>
                          <w:rPr>
                            <w:rFonts w:ascii="Cambria Math" w:hAnsi="Cambria Math"/>
                            <w:color w:val="C00000"/>
                            <w:shd w:val="clear" w:color="auto" w:fill="FFF2CC" w:themeFill="accent4" w:themeFillTint="33"/>
                            <w:lang w:val="en-US"/>
                          </w:rPr>
                          <m:t>'</m:t>
                        </m:r>
                      </m:sup>
                    </m:sSup>
                    <m:r>
                      <w:rPr>
                        <w:rFonts w:ascii="Cambria Math" w:hAnsi="Cambria Math"/>
                        <w:shd w:val="clear" w:color="auto" w:fill="FFF2CC" w:themeFill="accent4" w:themeFillTint="33"/>
                        <w:lang w:val="en-US"/>
                      </w:rPr>
                      <m:t>dV</m:t>
                    </m:r>
                  </m:e>
                </m:nary>
                <m:r>
                  <w:rPr>
                    <w:rFonts w:ascii="Cambria Math" w:hAnsi="Cambria Math"/>
                    <w:shd w:val="clear" w:color="auto" w:fill="FFF2CC" w:themeFill="accent4" w:themeFillTint="33"/>
                    <w:lang w:val="en-US"/>
                  </w:rPr>
                  <m:t>=0</m:t>
                </m:r>
              </m:oMath>
            </m:oMathPara>
          </w:p>
        </w:tc>
        <w:tc>
          <w:tcPr>
            <w:tcW w:w="1530" w:type="dxa"/>
            <w:vAlign w:val="center"/>
          </w:tcPr>
          <w:p w14:paraId="56D9A30B" w14:textId="2585E555" w:rsidR="000D3002" w:rsidRPr="00AC006E" w:rsidRDefault="000D3002"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79</w:t>
              </w:r>
            </w:fldSimple>
            <w:r w:rsidRPr="00AC006E">
              <w:rPr>
                <w:lang w:val="en-US"/>
              </w:rPr>
              <w:t xml:space="preserve"> </w:t>
            </w:r>
          </w:p>
        </w:tc>
      </w:tr>
    </w:tbl>
    <w:p w14:paraId="4B02D8FC" w14:textId="4F97B56D" w:rsidR="000D3002" w:rsidRPr="000D3002" w:rsidRDefault="000D3002" w:rsidP="000D3002">
      <w:pPr>
        <w:rPr>
          <w:lang w:val="en-US"/>
        </w:rPr>
      </w:pPr>
      <w:r>
        <w:rPr>
          <w:lang w:val="en-US"/>
        </w:rPr>
        <w:t xml:space="preserve"> </w:t>
      </w:r>
    </w:p>
    <w:p w14:paraId="1AB0DAF7" w14:textId="69966DFA" w:rsidR="002E776E" w:rsidRDefault="000D3002" w:rsidP="000D3002">
      <w:pPr>
        <w:pStyle w:val="ListParagraph"/>
        <w:numPr>
          <w:ilvl w:val="0"/>
          <w:numId w:val="22"/>
        </w:numPr>
        <w:rPr>
          <w:lang w:val="en-US"/>
        </w:rPr>
      </w:pPr>
      <w:r w:rsidRPr="000D3002">
        <w:rPr>
          <w:lang w:val="en-US"/>
        </w:rPr>
        <w:t xml:space="preserve">Suppose the reactor is initially critical, then </w:t>
      </w:r>
      <m:oMath>
        <m:r>
          <w:rPr>
            <w:rFonts w:ascii="Cambria Math" w:hAnsi="Cambria Math"/>
            <w:lang w:val="en-US"/>
          </w:rPr>
          <m:t>k=1</m:t>
        </m:r>
      </m:oMath>
      <w:r w:rsidRPr="000D3002">
        <w:rPr>
          <w:lang w:val="en-US"/>
        </w:rPr>
        <w:t xml:space="preserve"> and the reactivity following control insertion will be </w:t>
      </w:r>
      <m:oMath>
        <m:r>
          <w:rPr>
            <w:rFonts w:ascii="Cambria Math" w:hAnsi="Cambria Math"/>
            <w:lang w:val="en-US"/>
          </w:rPr>
          <m:t>ρ=(</m:t>
        </m:r>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m:t>
            </m:r>
          </m:sup>
        </m:sSup>
        <m:r>
          <w:rPr>
            <w:rFonts w:ascii="Cambria Math" w:hAnsi="Cambria Math"/>
            <w:lang w:val="en-US"/>
          </w:rPr>
          <m:t>-1)</m:t>
        </m:r>
        <m:r>
          <m:rPr>
            <m:lit/>
          </m:rPr>
          <w:rPr>
            <w:rFonts w:ascii="Cambria Math" w:hAnsi="Cambria Math"/>
            <w:lang w:val="en-US"/>
          </w:rPr>
          <m:t>/</m:t>
        </m:r>
        <m:r>
          <w:rPr>
            <w:rFonts w:ascii="Cambria Math" w:hAnsi="Cambria Math"/>
            <w:lang w:val="en-US"/>
          </w:rPr>
          <m:t>k'</m:t>
        </m:r>
      </m:oMath>
      <w:r w:rsidRPr="000D3002">
        <w:rPr>
          <w:lang w:val="en-US"/>
        </w:rPr>
        <w:t xml:space="preserve">, </w:t>
      </w:r>
      <m:oMath>
        <m:d>
          <m:dPr>
            <m:ctrlPr>
              <w:rPr>
                <w:rFonts w:ascii="Cambria Math" w:hAnsi="Cambria Math"/>
                <w:i/>
                <w:sz w:val="16"/>
                <w:szCs w:val="16"/>
                <w:lang w:val="en-US"/>
              </w:rPr>
            </m:ctrlPr>
          </m:dPr>
          <m:e>
            <m:f>
              <m:fPr>
                <m:ctrlPr>
                  <w:rPr>
                    <w:rFonts w:ascii="Cambria Math" w:hAnsi="Cambria Math"/>
                    <w:i/>
                    <w:sz w:val="16"/>
                    <w:szCs w:val="16"/>
                    <w:lang w:val="en-US"/>
                  </w:rPr>
                </m:ctrlPr>
              </m:fPr>
              <m:num>
                <m:r>
                  <w:rPr>
                    <w:rFonts w:ascii="Cambria Math" w:hAnsi="Cambria Math"/>
                    <w:sz w:val="16"/>
                    <w:szCs w:val="16"/>
                    <w:lang w:val="en-US"/>
                  </w:rPr>
                  <m:t>1</m:t>
                </m:r>
              </m:num>
              <m:den>
                <m:sSup>
                  <m:sSupPr>
                    <m:ctrlPr>
                      <w:rPr>
                        <w:rFonts w:ascii="Cambria Math" w:hAnsi="Cambria Math"/>
                        <w:i/>
                        <w:color w:val="C00000"/>
                        <w:sz w:val="16"/>
                        <w:szCs w:val="16"/>
                        <w:lang w:val="en-US"/>
                      </w:rPr>
                    </m:ctrlPr>
                  </m:sSupPr>
                  <m:e>
                    <m:r>
                      <w:rPr>
                        <w:rFonts w:ascii="Cambria Math" w:hAnsi="Cambria Math"/>
                        <w:color w:val="C00000"/>
                        <w:sz w:val="16"/>
                        <w:szCs w:val="16"/>
                        <w:lang w:val="en-US"/>
                      </w:rPr>
                      <m:t>k</m:t>
                    </m:r>
                  </m:e>
                  <m:sup>
                    <m:r>
                      <w:rPr>
                        <w:rFonts w:ascii="Cambria Math" w:hAnsi="Cambria Math"/>
                        <w:color w:val="C00000"/>
                        <w:sz w:val="16"/>
                        <w:szCs w:val="16"/>
                        <w:lang w:val="en-US"/>
                      </w:rPr>
                      <m:t>'</m:t>
                    </m:r>
                  </m:sup>
                </m:sSup>
              </m:den>
            </m:f>
            <m:r>
              <w:rPr>
                <w:rFonts w:ascii="Cambria Math" w:hAnsi="Cambria Math"/>
                <w:sz w:val="16"/>
                <w:szCs w:val="16"/>
                <w:lang w:val="en-US"/>
              </w:rPr>
              <m:t>-</m:t>
            </m:r>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color w:val="0432FF"/>
                    <w:sz w:val="16"/>
                    <w:szCs w:val="16"/>
                    <w:lang w:val="en-US"/>
                  </w:rPr>
                  <m:t>k</m:t>
                </m:r>
              </m:den>
            </m:f>
          </m:e>
        </m:d>
        <m:r>
          <w:rPr>
            <w:rFonts w:ascii="Cambria Math" w:hAnsi="Cambria Math"/>
            <w:sz w:val="16"/>
            <w:szCs w:val="16"/>
            <w:lang w:val="en-US"/>
          </w:rPr>
          <m:t>=</m:t>
        </m:r>
        <m:d>
          <m:dPr>
            <m:ctrlPr>
              <w:rPr>
                <w:rFonts w:ascii="Cambria Math" w:hAnsi="Cambria Math"/>
                <w:i/>
                <w:sz w:val="16"/>
                <w:szCs w:val="16"/>
                <w:lang w:val="en-US"/>
              </w:rPr>
            </m:ctrlPr>
          </m:dPr>
          <m:e>
            <m:f>
              <m:fPr>
                <m:ctrlPr>
                  <w:rPr>
                    <w:rFonts w:ascii="Cambria Math" w:hAnsi="Cambria Math"/>
                    <w:i/>
                    <w:sz w:val="16"/>
                    <w:szCs w:val="16"/>
                    <w:lang w:val="en-US"/>
                  </w:rPr>
                </m:ctrlPr>
              </m:fPr>
              <m:num>
                <m:r>
                  <w:rPr>
                    <w:rFonts w:ascii="Cambria Math" w:hAnsi="Cambria Math"/>
                    <w:sz w:val="16"/>
                    <w:szCs w:val="16"/>
                    <w:lang w:val="en-US"/>
                  </w:rPr>
                  <m:t>1</m:t>
                </m:r>
              </m:num>
              <m:den>
                <m:sSup>
                  <m:sSupPr>
                    <m:ctrlPr>
                      <w:rPr>
                        <w:rFonts w:ascii="Cambria Math" w:hAnsi="Cambria Math"/>
                        <w:i/>
                        <w:color w:val="C00000"/>
                        <w:sz w:val="16"/>
                        <w:szCs w:val="16"/>
                        <w:lang w:val="en-US"/>
                      </w:rPr>
                    </m:ctrlPr>
                  </m:sSupPr>
                  <m:e>
                    <m:r>
                      <w:rPr>
                        <w:rFonts w:ascii="Cambria Math" w:hAnsi="Cambria Math"/>
                        <w:color w:val="C00000"/>
                        <w:sz w:val="16"/>
                        <w:szCs w:val="16"/>
                        <w:lang w:val="en-US"/>
                      </w:rPr>
                      <m:t>k</m:t>
                    </m:r>
                  </m:e>
                  <m:sup>
                    <m:r>
                      <w:rPr>
                        <w:rFonts w:ascii="Cambria Math" w:hAnsi="Cambria Math"/>
                        <w:color w:val="C00000"/>
                        <w:sz w:val="16"/>
                        <w:szCs w:val="16"/>
                        <w:lang w:val="en-US"/>
                      </w:rPr>
                      <m:t>'</m:t>
                    </m:r>
                  </m:sup>
                </m:sSup>
              </m:den>
            </m:f>
            <m:r>
              <w:rPr>
                <w:rFonts w:ascii="Cambria Math" w:hAnsi="Cambria Math"/>
                <w:sz w:val="16"/>
                <w:szCs w:val="16"/>
                <w:lang w:val="en-US"/>
              </w:rPr>
              <m:t>-</m:t>
            </m:r>
            <m:f>
              <m:fPr>
                <m:ctrlPr>
                  <w:rPr>
                    <w:rFonts w:ascii="Cambria Math" w:hAnsi="Cambria Math"/>
                    <w:i/>
                    <w:sz w:val="16"/>
                    <w:szCs w:val="16"/>
                    <w:lang w:val="en-US"/>
                  </w:rPr>
                </m:ctrlPr>
              </m:fPr>
              <m:num>
                <m:r>
                  <w:rPr>
                    <w:rFonts w:ascii="Cambria Math" w:hAnsi="Cambria Math"/>
                    <w:sz w:val="16"/>
                    <w:szCs w:val="16"/>
                    <w:lang w:val="en-US"/>
                  </w:rPr>
                  <m:t>1</m:t>
                </m:r>
              </m:num>
              <m:den>
                <m:r>
                  <w:rPr>
                    <w:rFonts w:ascii="Cambria Math" w:hAnsi="Cambria Math"/>
                    <w:color w:val="0432FF"/>
                    <w:sz w:val="16"/>
                    <w:szCs w:val="16"/>
                    <w:lang w:val="en-US"/>
                  </w:rPr>
                  <m:t>1</m:t>
                </m:r>
              </m:den>
            </m:f>
          </m:e>
        </m:d>
        <m:r>
          <w:rPr>
            <w:rFonts w:ascii="Cambria Math" w:hAnsi="Cambria Math"/>
            <w:sz w:val="16"/>
            <w:szCs w:val="16"/>
            <w:lang w:val="en-US"/>
          </w:rPr>
          <m:t>=</m:t>
        </m:r>
        <m:d>
          <m:dPr>
            <m:ctrlPr>
              <w:rPr>
                <w:rFonts w:ascii="Cambria Math" w:hAnsi="Cambria Math"/>
                <w:i/>
                <w:sz w:val="16"/>
                <w:szCs w:val="16"/>
                <w:lang w:val="en-US"/>
              </w:rPr>
            </m:ctrlPr>
          </m:dPr>
          <m:e>
            <m:f>
              <m:fPr>
                <m:ctrlPr>
                  <w:rPr>
                    <w:rFonts w:ascii="Cambria Math" w:hAnsi="Cambria Math"/>
                    <w:i/>
                    <w:sz w:val="16"/>
                    <w:szCs w:val="16"/>
                    <w:lang w:val="en-US"/>
                  </w:rPr>
                </m:ctrlPr>
              </m:fPr>
              <m:num>
                <m:r>
                  <w:rPr>
                    <w:rFonts w:ascii="Cambria Math" w:hAnsi="Cambria Math"/>
                    <w:sz w:val="16"/>
                    <w:szCs w:val="16"/>
                    <w:lang w:val="en-US"/>
                  </w:rPr>
                  <m:t>1-</m:t>
                </m:r>
                <m:sSup>
                  <m:sSupPr>
                    <m:ctrlPr>
                      <w:rPr>
                        <w:rFonts w:ascii="Cambria Math" w:hAnsi="Cambria Math"/>
                        <w:i/>
                        <w:color w:val="C00000"/>
                        <w:sz w:val="16"/>
                        <w:szCs w:val="16"/>
                        <w:lang w:val="en-US"/>
                      </w:rPr>
                    </m:ctrlPr>
                  </m:sSupPr>
                  <m:e>
                    <m:r>
                      <w:rPr>
                        <w:rFonts w:ascii="Cambria Math" w:hAnsi="Cambria Math"/>
                        <w:color w:val="C00000"/>
                        <w:sz w:val="16"/>
                        <w:szCs w:val="16"/>
                        <w:lang w:val="en-US"/>
                      </w:rPr>
                      <m:t>k</m:t>
                    </m:r>
                  </m:e>
                  <m:sup>
                    <m:r>
                      <w:rPr>
                        <w:rFonts w:ascii="Cambria Math" w:hAnsi="Cambria Math"/>
                        <w:color w:val="C00000"/>
                        <w:sz w:val="16"/>
                        <w:szCs w:val="16"/>
                        <w:lang w:val="en-US"/>
                      </w:rPr>
                      <m:t>'</m:t>
                    </m:r>
                  </m:sup>
                </m:sSup>
              </m:num>
              <m:den>
                <m:sSup>
                  <m:sSupPr>
                    <m:ctrlPr>
                      <w:rPr>
                        <w:rFonts w:ascii="Cambria Math" w:hAnsi="Cambria Math"/>
                        <w:i/>
                        <w:color w:val="C00000"/>
                        <w:sz w:val="16"/>
                        <w:szCs w:val="16"/>
                        <w:lang w:val="en-US"/>
                      </w:rPr>
                    </m:ctrlPr>
                  </m:sSupPr>
                  <m:e>
                    <m:r>
                      <w:rPr>
                        <w:rFonts w:ascii="Cambria Math" w:hAnsi="Cambria Math"/>
                        <w:color w:val="C00000"/>
                        <w:sz w:val="16"/>
                        <w:szCs w:val="16"/>
                        <w:lang w:val="en-US"/>
                      </w:rPr>
                      <m:t>k</m:t>
                    </m:r>
                  </m:e>
                  <m:sup>
                    <m:r>
                      <w:rPr>
                        <w:rFonts w:ascii="Cambria Math" w:hAnsi="Cambria Math"/>
                        <w:color w:val="C00000"/>
                        <w:sz w:val="16"/>
                        <w:szCs w:val="16"/>
                        <w:lang w:val="en-US"/>
                      </w:rPr>
                      <m:t>'</m:t>
                    </m:r>
                  </m:sup>
                </m:sSup>
              </m:den>
            </m:f>
          </m:e>
        </m:d>
        <m:r>
          <w:rPr>
            <w:rFonts w:ascii="Cambria Math" w:hAnsi="Cambria Math"/>
            <w:sz w:val="16"/>
            <w:szCs w:val="16"/>
            <w:lang w:val="en-US"/>
          </w:rPr>
          <m:t>=-ρ</m:t>
        </m:r>
      </m:oMath>
      <w:r w:rsidR="00A71633">
        <w:rPr>
          <w:lang w:val="en-US"/>
        </w:rPr>
        <w:t>, t</w:t>
      </w:r>
      <w:r w:rsidR="00E31941">
        <w:rPr>
          <w:lang w:val="en-US"/>
        </w:rPr>
        <w:t>he last numbered equation can be written as:</w:t>
      </w:r>
    </w:p>
    <w:p w14:paraId="22AB5B84" w14:textId="1D4B18A0" w:rsidR="00A71633" w:rsidRPr="00A71633" w:rsidRDefault="00A71633" w:rsidP="00A71633">
      <w:pPr>
        <w:bidi/>
        <w:rPr>
          <w:sz w:val="16"/>
          <w:szCs w:val="16"/>
          <w:rtl/>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31941" w:rsidRPr="00AC006E" w14:paraId="0F7C161B" w14:textId="77777777" w:rsidTr="00D17C7E">
        <w:tc>
          <w:tcPr>
            <w:tcW w:w="7088" w:type="dxa"/>
            <w:vAlign w:val="center"/>
          </w:tcPr>
          <w:p w14:paraId="3585F84F" w14:textId="5886AE6B" w:rsidR="00E31941" w:rsidRPr="00AC006E" w:rsidRDefault="00E31941" w:rsidP="00F77EAE">
            <w:pPr>
              <w:jc w:val="center"/>
              <w:rPr>
                <w:lang w:val="en-US"/>
              </w:rPr>
            </w:pPr>
            <m:oMathPara>
              <m:oMath>
                <m:r>
                  <w:rPr>
                    <w:rFonts w:ascii="Cambria Math" w:hAnsi="Cambria Math"/>
                    <w:lang w:val="en-US"/>
                  </w:rPr>
                  <m:t>ρ=-</m:t>
                </m:r>
                <m:f>
                  <m:fPr>
                    <m:ctrlPr>
                      <w:rPr>
                        <w:rFonts w:ascii="Cambria Math" w:hAnsi="Cambria Math"/>
                        <w:i/>
                        <w:lang w:val="en-US"/>
                      </w:rPr>
                    </m:ctrlPr>
                  </m:fPr>
                  <m:num>
                    <m:nary>
                      <m:naryPr>
                        <m:subHide m:val="1"/>
                        <m:supHide m:val="1"/>
                        <m:ctrlPr>
                          <w:rPr>
                            <w:rFonts w:ascii="Cambria Math" w:hAnsi="Cambria Math"/>
                            <w:i/>
                            <w:lang w:val="en-US"/>
                          </w:rPr>
                        </m:ctrlPr>
                      </m:naryPr>
                      <m:sub/>
                      <m:sup/>
                      <m:e>
                        <m:r>
                          <w:rPr>
                            <w:rFonts w:ascii="Cambria Math" w:hAnsi="Cambria Math"/>
                            <w:color w:val="0432FF"/>
                            <w:lang w:val="en-US"/>
                          </w:rPr>
                          <m:t>ϕ</m:t>
                        </m:r>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num>
                  <m:den>
                    <m:nary>
                      <m:naryPr>
                        <m:subHide m:val="1"/>
                        <m:supHide m:val="1"/>
                        <m:ctrlPr>
                          <w:rPr>
                            <w:rFonts w:ascii="Cambria Math" w:hAnsi="Cambria Math"/>
                            <w:i/>
                            <w:lang w:val="en-US"/>
                          </w:rPr>
                        </m:ctrlPr>
                      </m:naryPr>
                      <m:sub/>
                      <m:sup/>
                      <m:e>
                        <m:r>
                          <w:rPr>
                            <w:rFonts w:ascii="Cambria Math" w:hAnsi="Cambria Math"/>
                            <w:color w:val="0432FF"/>
                            <w:lang w:val="en-US"/>
                          </w:rPr>
                          <m:t>ϕ</m:t>
                        </m:r>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C00000"/>
                                <w:lang w:val="en-US"/>
                              </w:rPr>
                            </m:ctrlPr>
                          </m:sSupPr>
                          <m:e>
                            <m:r>
                              <w:rPr>
                                <w:rFonts w:ascii="Cambria Math" w:hAnsi="Cambria Math"/>
                                <w:color w:val="C00000"/>
                                <w:lang w:val="en-US"/>
                              </w:rPr>
                              <m:t>ϕ</m:t>
                            </m:r>
                          </m:e>
                          <m:sup>
                            <m:r>
                              <w:rPr>
                                <w:rFonts w:ascii="Cambria Math" w:hAnsi="Cambria Math"/>
                                <w:color w:val="C00000"/>
                                <w:lang w:val="en-US"/>
                              </w:rPr>
                              <m:t>'</m:t>
                            </m:r>
                          </m:sup>
                        </m:sSup>
                        <m:r>
                          <w:rPr>
                            <w:rFonts w:ascii="Cambria Math" w:hAnsi="Cambria Math"/>
                            <w:lang w:val="en-US"/>
                          </w:rPr>
                          <m:t>dV</m:t>
                        </m:r>
                      </m:e>
                    </m:nary>
                  </m:den>
                </m:f>
              </m:oMath>
            </m:oMathPara>
          </w:p>
        </w:tc>
        <w:tc>
          <w:tcPr>
            <w:tcW w:w="1530" w:type="dxa"/>
            <w:vAlign w:val="center"/>
          </w:tcPr>
          <w:p w14:paraId="6F93ADB6" w14:textId="66E3CC4A" w:rsidR="00983396" w:rsidRPr="00AC006E" w:rsidRDefault="00E31941" w:rsidP="00983396">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80</w:t>
              </w:r>
            </w:fldSimple>
            <w:r w:rsidRPr="00AC006E">
              <w:rPr>
                <w:lang w:val="en-US"/>
              </w:rPr>
              <w:t xml:space="preserve"> </w:t>
            </w:r>
          </w:p>
        </w:tc>
      </w:tr>
    </w:tbl>
    <w:p w14:paraId="6EDA329C" w14:textId="77777777" w:rsidR="00983396" w:rsidRDefault="00983396" w:rsidP="00983396">
      <w:pPr>
        <w:pStyle w:val="ListParagraph"/>
        <w:ind w:left="1080" w:firstLine="0"/>
        <w:rPr>
          <w:lang w:val="en-US"/>
        </w:rPr>
      </w:pPr>
    </w:p>
    <w:p w14:paraId="21D96010" w14:textId="33FC3DC3" w:rsidR="00983396" w:rsidRDefault="00983396" w:rsidP="00983396">
      <w:pPr>
        <w:pStyle w:val="ListParagraph"/>
        <w:numPr>
          <w:ilvl w:val="0"/>
          <w:numId w:val="22"/>
        </w:numPr>
        <w:rPr>
          <w:lang w:val="en-US"/>
        </w:rPr>
      </w:pPr>
      <w:r w:rsidRPr="00983396">
        <w:rPr>
          <w:lang w:val="en-US"/>
        </w:rPr>
        <w:t>We have made no approximations in obtaining this equation. Moreover, if the added absorption is uniform over the core, the cross sections may be pulled outside the integrals, yielding for the reactivity,</w:t>
      </w:r>
    </w:p>
    <w:p w14:paraId="175553F5" w14:textId="1018C8BB" w:rsidR="00E31941" w:rsidRPr="00983396" w:rsidRDefault="00983396" w:rsidP="00983396">
      <w:pPr>
        <w:pStyle w:val="ListParagraph"/>
        <w:numPr>
          <w:ilvl w:val="0"/>
          <w:numId w:val="22"/>
        </w:numPr>
        <w:rPr>
          <w:lang w:val="en-US"/>
        </w:rPr>
      </w:pPr>
      <w:r>
        <w:rPr>
          <w:lang w:val="en-US"/>
        </w:rPr>
        <w:t>Take</w:t>
      </w:r>
      <w:r w:rsidRPr="00983396">
        <w:rPr>
          <w:lang w:val="en-US"/>
        </w:rPr>
        <w:t xml:space="preserve"> the added absorption </w:t>
      </w:r>
      <w:r>
        <w:rPr>
          <w:lang w:val="en-US"/>
        </w:rPr>
        <w:t>to be</w:t>
      </w:r>
      <w:r w:rsidRPr="00983396">
        <w:rPr>
          <w:lang w:val="en-US"/>
        </w:rPr>
        <w:t xml:space="preserve"> </w:t>
      </w:r>
      <w:r w:rsidRPr="00950F57">
        <w:rPr>
          <w:highlight w:val="lightGray"/>
          <w:lang w:val="en-US"/>
        </w:rPr>
        <w:t>uniform</w:t>
      </w:r>
      <w:r w:rsidRPr="00983396">
        <w:rPr>
          <w:lang w:val="en-US"/>
        </w:rPr>
        <w:t xml:space="preserve"> over the core, </w:t>
      </w:r>
      <w:r>
        <w:rPr>
          <w:lang w:val="en-US"/>
        </w:rPr>
        <w:t xml:space="preserve">thus you could pull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E31941" w:rsidRPr="00AC006E" w14:paraId="194FA3D7" w14:textId="77777777" w:rsidTr="00D17C7E">
        <w:tc>
          <w:tcPr>
            <w:tcW w:w="7088" w:type="dxa"/>
            <w:vAlign w:val="center"/>
          </w:tcPr>
          <w:p w14:paraId="778E7B12" w14:textId="64C0F5EB" w:rsidR="00E31941" w:rsidRPr="00AC006E" w:rsidRDefault="00E31941" w:rsidP="00F77EAE">
            <w:pPr>
              <w:jc w:val="center"/>
              <w:rPr>
                <w:lang w:val="en-US"/>
              </w:rPr>
            </w:pPr>
            <m:oMathPara>
              <m:oMath>
                <m:r>
                  <w:rPr>
                    <w:rFonts w:ascii="Cambria Math" w:hAnsi="Cambria Math"/>
                    <w:lang w:val="en-US"/>
                  </w:rPr>
                  <m:t>ρ=-</m:t>
                </m:r>
                <m:f>
                  <m:fPr>
                    <m:ctrlPr>
                      <w:rPr>
                        <w:rFonts w:ascii="Cambria Math" w:hAnsi="Cambria Math"/>
                        <w:i/>
                        <w:lang w:val="en-US"/>
                      </w:rPr>
                    </m:ctrlPr>
                  </m:fPr>
                  <m:num>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den>
                </m:f>
                <m:r>
                  <w:rPr>
                    <w:rFonts w:ascii="Cambria Math" w:hAnsi="Cambria Math"/>
                    <w:lang w:val="en-US"/>
                  </w:rPr>
                  <m:t>=</m:t>
                </m:r>
                <m:r>
                  <w:rPr>
                    <w:rFonts w:ascii="Cambria Math" w:hAnsi="Cambria Math" w:hint="cs"/>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rPr>
                          <m:t>1</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f>
                      <m:fPr>
                        <m:ctrlPr>
                          <w:rPr>
                            <w:rFonts w:ascii="Cambria Math" w:hAnsi="Cambria Math"/>
                            <w:i/>
                          </w:rPr>
                        </m:ctrlPr>
                      </m:fPr>
                      <m:num>
                        <m:r>
                          <w:rPr>
                            <w:rFonts w:ascii="Cambria Math" w:hAnsi="Cambria Math"/>
                          </w:rPr>
                          <m:t>ν</m:t>
                        </m:r>
                        <m:sSub>
                          <m:sSubPr>
                            <m:ctrlPr>
                              <w:rPr>
                                <w:rFonts w:ascii="Cambria Math" w:hAnsi="Cambria Math"/>
                              </w:rPr>
                            </m:ctrlPr>
                          </m:sSubPr>
                          <m:e>
                            <m:r>
                              <m:rPr>
                                <m:sty m:val="p"/>
                              </m:rPr>
                              <w:rPr>
                                <w:rFonts w:ascii="Cambria Math" w:hAnsi="Cambria Math"/>
                              </w:rPr>
                              <m:t>Σ</m:t>
                            </m:r>
                          </m:e>
                          <m:sub>
                            <m:r>
                              <m:rPr>
                                <m:sty m:val="p"/>
                              </m:rPr>
                              <w:rPr>
                                <w:rFonts w:ascii="Cambria Math" w:hAnsi="Cambria Math"/>
                              </w:rPr>
                              <m:t>f</m:t>
                            </m:r>
                          </m:sub>
                        </m:sSub>
                        <m:ctrlPr>
                          <w:rPr>
                            <w:rFonts w:ascii="Cambria Math" w:hAnsi="Cambria Math"/>
                            <w:i/>
                            <w:lang w:val="en-US"/>
                          </w:rPr>
                        </m:ctrlPr>
                      </m:num>
                      <m:den>
                        <m:sSub>
                          <m:sSubPr>
                            <m:ctrlPr>
                              <w:rPr>
                                <w:rFonts w:ascii="Cambria Math" w:hAnsi="Cambria Math"/>
                              </w:rPr>
                            </m:ctrlPr>
                          </m:sSubPr>
                          <m:e>
                            <m:r>
                              <m:rPr>
                                <m:sty m:val="p"/>
                              </m:rPr>
                              <w:rPr>
                                <w:rFonts w:ascii="Cambria Math" w:hAnsi="Cambria Math"/>
                              </w:rPr>
                              <m:t>Σ</m:t>
                            </m:r>
                            <m:ctrlPr>
                              <w:rPr>
                                <w:rFonts w:ascii="Cambria Math" w:hAnsi="Cambria Math"/>
                                <w:i/>
                              </w:rPr>
                            </m:ctrlPr>
                          </m:e>
                          <m:sub>
                            <m:r>
                              <m:rPr>
                                <m:sty m:val="p"/>
                              </m:rPr>
                              <w:rPr>
                                <w:rFonts w:ascii="Cambria Math" w:hAnsi="Cambria Math"/>
                              </w:rPr>
                              <m:t>a</m:t>
                            </m:r>
                          </m:sub>
                        </m:sSub>
                      </m:den>
                    </m:f>
                    <m:ctrlPr>
                      <w:rPr>
                        <w:rFonts w:ascii="Cambria Math" w:hAnsi="Cambria Math"/>
                        <w:i/>
                      </w:rPr>
                    </m:ctrlPr>
                  </m:e>
                </m:d>
                <m:f>
                  <m:fPr>
                    <m:ctrlPr>
                      <w:rPr>
                        <w:rFonts w:ascii="Cambria Math" w:hAnsi="Cambria Math"/>
                        <w:i/>
                        <w:lang w:val="en-US"/>
                      </w:rPr>
                    </m:ctrlPr>
                  </m:fPr>
                  <m:num>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num>
                  <m:den>
                    <m:sSub>
                      <m:sSubPr>
                        <m:ctrlPr>
                          <w:rPr>
                            <w:rFonts w:ascii="Cambria Math" w:hAnsi="Cambria Math"/>
                            <w:i/>
                            <w:lang w:val="en-US"/>
                          </w:rPr>
                        </m:ctrlPr>
                      </m:sSubPr>
                      <m:e>
                        <m:r>
                          <w:rPr>
                            <w:rFonts w:ascii="Cambria Math" w:hAnsi="Cambria Math"/>
                          </w:rPr>
                          <m:t>ν</m:t>
                        </m:r>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den>
                </m:f>
                <m:r>
                  <w:rPr>
                    <w:rFonts w:ascii="Cambria Math" w:hAnsi="Cambria Math"/>
                    <w:lang w:val="en-US"/>
                  </w:rPr>
                  <m:t>=</m:t>
                </m:r>
                <m:r>
                  <w:rPr>
                    <w:rFonts w:ascii="Cambria Math" w:hAnsi="Cambria Math" w:hint="cs"/>
                    <w:lang w:val="en-US"/>
                  </w:rPr>
                  <m:t>-</m:t>
                </m:r>
                <m:f>
                  <m:fPr>
                    <m:ctrlPr>
                      <w:rPr>
                        <w:rFonts w:ascii="Cambria Math" w:hAnsi="Cambria Math"/>
                        <w:i/>
                        <w:lang w:val="en-US"/>
                      </w:rPr>
                    </m:ctrlPr>
                  </m:fPr>
                  <m:num>
                    <m:r>
                      <w:rPr>
                        <w:rFonts w:ascii="Cambria Math" w:hAnsi="Cambria Math"/>
                        <w:color w:val="C00000"/>
                        <w:lang w:val="en-US"/>
                      </w:rPr>
                      <m:t>δ</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en>
                </m:f>
              </m:oMath>
            </m:oMathPara>
          </w:p>
        </w:tc>
        <w:tc>
          <w:tcPr>
            <w:tcW w:w="1530" w:type="dxa"/>
            <w:vAlign w:val="center"/>
          </w:tcPr>
          <w:p w14:paraId="30146411" w14:textId="66C75364" w:rsidR="00E31941" w:rsidRPr="00AC006E" w:rsidRDefault="00E31941"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81</w:t>
              </w:r>
            </w:fldSimple>
            <w:r w:rsidRPr="00AC006E">
              <w:rPr>
                <w:lang w:val="en-US"/>
              </w:rPr>
              <w:t xml:space="preserve"> </w:t>
            </w:r>
          </w:p>
        </w:tc>
      </w:tr>
    </w:tbl>
    <w:p w14:paraId="7FC5D707" w14:textId="54EBDD1D" w:rsidR="00E31941" w:rsidRPr="00E31941" w:rsidRDefault="00E31941" w:rsidP="00E31941">
      <w:pPr>
        <w:rPr>
          <w:lang w:val="en-US"/>
        </w:rPr>
      </w:pPr>
      <w:r>
        <w:rPr>
          <w:lang w:val="en-US"/>
        </w:rPr>
        <w:t xml:space="preserve"> </w:t>
      </w:r>
    </w:p>
    <w:p w14:paraId="5EF72E2E" w14:textId="59A736D9" w:rsidR="004943CE" w:rsidRDefault="00983396" w:rsidP="00983396">
      <w:pPr>
        <w:pStyle w:val="ListParagraph"/>
        <w:numPr>
          <w:ilvl w:val="0"/>
          <w:numId w:val="23"/>
        </w:numPr>
        <w:rPr>
          <w:lang w:val="en-US"/>
        </w:rPr>
      </w:pPr>
      <w:r w:rsidRPr="00983396">
        <w:rPr>
          <w:lang w:val="en-US"/>
        </w:rPr>
        <w:t xml:space="preserve">If the control material is </w:t>
      </w:r>
      <w:r w:rsidRPr="00950F57">
        <w:rPr>
          <w:highlight w:val="lightGray"/>
          <w:lang w:val="en-US"/>
        </w:rPr>
        <w:t>localized</w:t>
      </w:r>
      <w:r w:rsidRPr="00983396">
        <w:rPr>
          <w:lang w:val="en-US"/>
        </w:rPr>
        <w:t xml:space="preserve"> within some volume of the reactor, the distribution of the perturbed flux</w:t>
      </w:r>
      <w:r w:rsidR="00C31FDC">
        <w:rPr>
          <w:rFonts w:hint="cs"/>
          <w:rtl/>
          <w:lang w:val="en-US"/>
        </w:rPr>
        <w:t xml:space="preserve"> </w:t>
      </w:r>
      <m:oMath>
        <m:sSup>
          <m:sSupPr>
            <m:ctrlPr>
              <w:rPr>
                <w:rFonts w:ascii="Cambria Math" w:hAnsi="Cambria Math"/>
                <w:i/>
                <w:color w:val="C00000"/>
                <w:sz w:val="24"/>
                <w:szCs w:val="24"/>
                <w:lang w:val="en-US"/>
              </w:rPr>
            </m:ctrlPr>
          </m:sSupPr>
          <m:e>
            <m:r>
              <w:rPr>
                <w:rFonts w:ascii="Cambria Math" w:hAnsi="Cambria Math"/>
                <w:color w:val="C00000"/>
                <w:sz w:val="24"/>
                <w:szCs w:val="24"/>
                <w:lang w:val="en-US"/>
              </w:rPr>
              <m:t>ϕ</m:t>
            </m:r>
          </m:e>
          <m:sup>
            <m:r>
              <w:rPr>
                <w:rFonts w:ascii="Cambria Math" w:hAnsi="Cambria Math"/>
                <w:color w:val="C00000"/>
                <w:sz w:val="24"/>
                <w:szCs w:val="24"/>
                <w:lang w:val="en-US"/>
              </w:rPr>
              <m:t>'</m:t>
            </m:r>
          </m:sup>
        </m:sSup>
      </m:oMath>
      <w:r w:rsidRPr="00983396">
        <w:rPr>
          <w:lang w:val="en-US"/>
        </w:rPr>
        <w:t xml:space="preserve"> must be treated explicitly. Provided the perturbation to the flux is small, however, we may write  </w:t>
      </w:r>
      <m:oMath>
        <m:sSup>
          <m:sSupPr>
            <m:ctrlPr>
              <w:rPr>
                <w:rFonts w:ascii="Cambria Math" w:hAnsi="Cambria Math"/>
                <w:i/>
                <w:color w:val="C00000"/>
                <w:sz w:val="24"/>
                <w:szCs w:val="24"/>
                <w:lang w:val="en-US"/>
              </w:rPr>
            </m:ctrlPr>
          </m:sSupPr>
          <m:e>
            <m:r>
              <w:rPr>
                <w:rFonts w:ascii="Cambria Math" w:hAnsi="Cambria Math"/>
                <w:color w:val="C00000"/>
                <w:sz w:val="24"/>
                <w:szCs w:val="24"/>
                <w:lang w:val="en-US"/>
              </w:rPr>
              <m:t>ϕ</m:t>
            </m:r>
          </m:e>
          <m:sup>
            <m:r>
              <w:rPr>
                <w:rFonts w:ascii="Cambria Math" w:hAnsi="Cambria Math"/>
                <w:color w:val="C00000"/>
                <w:sz w:val="24"/>
                <w:szCs w:val="24"/>
                <w:lang w:val="en-US"/>
              </w:rPr>
              <m:t>'</m:t>
            </m:r>
          </m:sup>
        </m:sSup>
        <m:r>
          <w:rPr>
            <w:rFonts w:ascii="Cambria Math" w:hAnsi="Cambria Math"/>
            <w:sz w:val="24"/>
            <w:szCs w:val="24"/>
            <w:lang w:val="en-US"/>
          </w:rPr>
          <m:t>=</m:t>
        </m:r>
        <m:r>
          <w:rPr>
            <w:rFonts w:ascii="Cambria Math" w:hAnsi="Cambria Math"/>
            <w:color w:val="0432FF"/>
            <w:sz w:val="24"/>
            <w:szCs w:val="24"/>
            <w:lang w:val="en-US"/>
          </w:rPr>
          <m:t>ϕ</m:t>
        </m:r>
        <m:r>
          <m:rPr>
            <m:sty m:val="p"/>
          </m:rPr>
          <w:rPr>
            <w:rFonts w:ascii="Cambria Math" w:hAnsi="Cambria Math"/>
            <w:lang w:val="en-US"/>
          </w:rPr>
          <m:t>+</m:t>
        </m:r>
        <m:r>
          <w:rPr>
            <w:rFonts w:ascii="Cambria Math" w:hAnsi="Cambria Math"/>
            <w:color w:val="C00000"/>
            <w:lang w:val="en-US"/>
          </w:rPr>
          <m:t>δ</m:t>
        </m:r>
        <m:r>
          <w:rPr>
            <w:rFonts w:ascii="Cambria Math" w:hAnsi="Cambria Math"/>
            <w:color w:val="0432FF"/>
            <w:sz w:val="24"/>
            <w:szCs w:val="24"/>
            <w:lang w:val="en-US"/>
          </w:rPr>
          <m:t>ϕ</m:t>
        </m:r>
      </m:oMath>
      <w:r w:rsidRPr="00983396">
        <w:rPr>
          <w:lang w:val="en-US"/>
        </w:rPr>
        <w:t xml:space="preserve"> and ignore the size of </w:t>
      </w:r>
      <m:oMath>
        <m:r>
          <w:rPr>
            <w:rFonts w:ascii="Cambria Math" w:hAnsi="Cambria Math"/>
            <w:color w:val="C00000"/>
            <w:lang w:val="en-US"/>
          </w:rPr>
          <m:t>δ</m:t>
        </m:r>
        <m:r>
          <w:rPr>
            <w:rFonts w:ascii="Cambria Math" w:hAnsi="Cambria Math"/>
            <w:color w:val="0432FF"/>
            <w:sz w:val="24"/>
            <w:szCs w:val="24"/>
            <w:lang w:val="en-US"/>
          </w:rPr>
          <m:t>ϕ</m:t>
        </m:r>
      </m:oMath>
      <w:r w:rsidRPr="00983396">
        <w:rPr>
          <w:lang w:val="en-US"/>
        </w:rPr>
        <w:t xml:space="preserve"> relative to </w:t>
      </w:r>
      <m:oMath>
        <m:r>
          <w:rPr>
            <w:rFonts w:ascii="Cambria Math" w:hAnsi="Cambria Math"/>
            <w:color w:val="0432FF"/>
            <w:sz w:val="24"/>
            <w:szCs w:val="24"/>
            <w:lang w:val="en-US"/>
          </w:rPr>
          <m:t>ϕ</m:t>
        </m:r>
      </m:oMath>
      <w:r w:rsidRPr="00983396">
        <w:rPr>
          <w:lang w:val="en-US"/>
        </w:rPr>
        <w:t xml:space="preserve">. The result is called the </w:t>
      </w:r>
      <w:r w:rsidRPr="00950F57">
        <w:rPr>
          <w:u w:val="single"/>
          <w:lang w:val="en-US"/>
        </w:rPr>
        <w:t>first-order perturbation</w:t>
      </w:r>
      <w:r w:rsidRPr="00983396">
        <w:rPr>
          <w:lang w:val="en-US"/>
        </w:rPr>
        <w:t xml:space="preserve"> approximation:</w:t>
      </w:r>
    </w:p>
    <w:p w14:paraId="35284926" w14:textId="1BCB13C1" w:rsidR="001C066A" w:rsidRDefault="00000000" w:rsidP="001C066A">
      <w:pPr>
        <w:pStyle w:val="ListParagraph"/>
        <w:ind w:firstLine="0"/>
        <w:rPr>
          <w:lang w:val="en-US"/>
        </w:rPr>
      </w:pPr>
      <m:oMathPara>
        <m:oMath>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ν</m:t>
              </m:r>
              <m:sSub>
                <m:sSubPr>
                  <m:ctrlPr>
                    <w:rPr>
                      <w:rFonts w:ascii="Cambria Math" w:hAnsi="Cambria Math"/>
                      <w:sz w:val="24"/>
                      <w:szCs w:val="24"/>
                    </w:rPr>
                  </m:ctrlPr>
                </m:sSubPr>
                <m:e>
                  <m:r>
                    <m:rPr>
                      <m:sty m:val="p"/>
                    </m:rPr>
                    <w:rPr>
                      <w:rFonts w:ascii="Cambria Math" w:hAnsi="Cambria Math"/>
                      <w:sz w:val="24"/>
                      <w:szCs w:val="24"/>
                    </w:rPr>
                    <m:t>Σ</m:t>
                  </m:r>
                </m:e>
                <m:sub>
                  <m:r>
                    <m:rPr>
                      <m:sty m:val="p"/>
                    </m:rPr>
                    <w:rPr>
                      <w:rFonts w:ascii="Cambria Math" w:hAnsi="Cambria Math"/>
                      <w:sz w:val="24"/>
                      <w:szCs w:val="24"/>
                    </w:rPr>
                    <m:t>f</m:t>
                  </m:r>
                </m:sub>
              </m:sSub>
            </m:num>
            <m:den>
              <m:sSub>
                <m:sSubPr>
                  <m:ctrlPr>
                    <w:rPr>
                      <w:rFonts w:ascii="Cambria Math" w:hAnsi="Cambria Math"/>
                      <w:sz w:val="24"/>
                      <w:szCs w:val="24"/>
                    </w:rPr>
                  </m:ctrlPr>
                </m:sSubPr>
                <m:e>
                  <m:r>
                    <m:rPr>
                      <m:sty m:val="p"/>
                    </m:rPr>
                    <w:rPr>
                      <w:rFonts w:ascii="Cambria Math" w:hAnsi="Cambria Math"/>
                      <w:sz w:val="24"/>
                      <w:szCs w:val="24"/>
                    </w:rPr>
                    <m:t>Σ</m:t>
                  </m:r>
                  <m:ctrlPr>
                    <w:rPr>
                      <w:rFonts w:ascii="Cambria Math" w:hAnsi="Cambria Math"/>
                      <w:i/>
                      <w:sz w:val="24"/>
                      <w:szCs w:val="24"/>
                    </w:rPr>
                  </m:ctrlPr>
                </m:e>
                <m:sub>
                  <m:r>
                    <m:rPr>
                      <m:sty m:val="p"/>
                    </m:rPr>
                    <w:rPr>
                      <w:rFonts w:ascii="Cambria Math" w:hAnsi="Cambria Math"/>
                      <w:sz w:val="24"/>
                      <w:szCs w:val="24"/>
                    </w:rPr>
                    <m:t>a</m:t>
                  </m:r>
                </m:sub>
              </m:sSub>
            </m:den>
          </m:f>
        </m:oMath>
      </m:oMathPara>
    </w:p>
    <w:p w14:paraId="01CC3294" w14:textId="06CE8431" w:rsidR="00A30F7A" w:rsidRPr="001C066A" w:rsidRDefault="00A30F7A" w:rsidP="001C066A">
      <w:pPr>
        <w:jc w:val="center"/>
      </w:pPr>
    </w:p>
    <w:p w14:paraId="31362F16" w14:textId="6220DF19" w:rsidR="00983396" w:rsidRDefault="00983396" w:rsidP="00983396">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983396" w:rsidRPr="00AC006E" w14:paraId="24D92D63" w14:textId="77777777" w:rsidTr="00D17C7E">
        <w:tc>
          <w:tcPr>
            <w:tcW w:w="7088" w:type="dxa"/>
            <w:vAlign w:val="center"/>
          </w:tcPr>
          <w:p w14:paraId="711402A7" w14:textId="31A897B9" w:rsidR="00983396" w:rsidRPr="00AC006E" w:rsidRDefault="001C066A" w:rsidP="00F77EAE">
            <w:pPr>
              <w:jc w:val="center"/>
              <w:rPr>
                <w:lang w:val="en-US"/>
              </w:rPr>
            </w:pPr>
            <m:oMathPara>
              <m:oMath>
                <m:r>
                  <w:rPr>
                    <w:rFonts w:ascii="Cambria Math" w:eastAsiaTheme="minorEastAsia" w:hAnsi="Cambria Math" w:cstheme="minorBidi"/>
                    <w:lang w:val="en-US"/>
                  </w:rPr>
                  <m:t>ρ=-</m:t>
                </m:r>
                <m:f>
                  <m:fPr>
                    <m:type m:val="lin"/>
                    <m:ctrlPr>
                      <w:rPr>
                        <w:rFonts w:ascii="Cambria Math" w:eastAsiaTheme="minorEastAsia" w:hAnsi="Cambria Math" w:cstheme="minorBidi"/>
                        <w:i/>
                        <w:lang w:val="en-US"/>
                      </w:rPr>
                    </m:ctrlPr>
                  </m:fPr>
                  <m:num>
                    <m:nary>
                      <m:naryPr>
                        <m:subHide m:val="1"/>
                        <m:supHide m:val="1"/>
                        <m:ctrlPr>
                          <w:rPr>
                            <w:rFonts w:ascii="Cambria Math" w:eastAsiaTheme="minorEastAsia" w:hAnsi="Cambria Math" w:cstheme="minorBidi"/>
                            <w:i/>
                            <w:lang w:val="en-US"/>
                          </w:rPr>
                        </m:ctrlPr>
                      </m:naryPr>
                      <m:sub/>
                      <m:sup/>
                      <m:e>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r>
                          <w:rPr>
                            <w:rFonts w:ascii="Cambria Math" w:hAnsi="Cambria Math"/>
                            <w:lang w:val="en-US"/>
                          </w:rPr>
                          <m:t>dV</m:t>
                        </m:r>
                      </m:e>
                    </m:nary>
                  </m:num>
                  <m:den>
                    <m:nary>
                      <m:naryPr>
                        <m:subHide m:val="1"/>
                        <m:supHide m:val="1"/>
                        <m:ctrlPr>
                          <w:rPr>
                            <w:rFonts w:ascii="Cambria Math" w:eastAsiaTheme="minorEastAsia" w:hAnsi="Cambria Math" w:cstheme="minorBidi"/>
                            <w:i/>
                            <w:lang w:val="en-US"/>
                          </w:rPr>
                        </m:ctrlPr>
                      </m:naryPr>
                      <m:sub/>
                      <m:sup/>
                      <m:e>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r>
                          <w:rPr>
                            <w:rFonts w:ascii="Cambria Math" w:hAnsi="Cambria Math"/>
                            <w:lang w:val="en-US"/>
                          </w:rPr>
                          <m:t>dV</m:t>
                        </m:r>
                      </m:e>
                    </m:nary>
                  </m:den>
                </m:f>
              </m:oMath>
            </m:oMathPara>
          </w:p>
        </w:tc>
        <w:tc>
          <w:tcPr>
            <w:tcW w:w="1530" w:type="dxa"/>
            <w:vAlign w:val="center"/>
          </w:tcPr>
          <w:p w14:paraId="27B6A4B3" w14:textId="5AFE7A80" w:rsidR="00983396" w:rsidRPr="00AC006E" w:rsidRDefault="00983396"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82</w:t>
              </w:r>
            </w:fldSimple>
            <w:r w:rsidRPr="00AC006E">
              <w:rPr>
                <w:lang w:val="en-US"/>
              </w:rPr>
              <w:t xml:space="preserve"> </w:t>
            </w:r>
          </w:p>
        </w:tc>
      </w:tr>
    </w:tbl>
    <w:p w14:paraId="221BB061" w14:textId="790933C5" w:rsidR="00983396" w:rsidRPr="00983396" w:rsidRDefault="00983396" w:rsidP="00983396">
      <w:pPr>
        <w:rPr>
          <w:lang w:val="en-US"/>
        </w:rPr>
      </w:pPr>
      <w:r>
        <w:rPr>
          <w:lang w:val="en-US"/>
        </w:rPr>
        <w:t xml:space="preserve"> </w:t>
      </w:r>
    </w:p>
    <w:p w14:paraId="4AC6D1CC" w14:textId="2BD173AB" w:rsidR="00983396" w:rsidRDefault="00983396" w:rsidP="001C066A">
      <w:pPr>
        <w:rPr>
          <w:rFonts w:asciiTheme="majorHAnsi" w:eastAsiaTheme="majorEastAsia" w:hAnsiTheme="majorHAnsi" w:cstheme="majorBidi"/>
          <w:color w:val="4472C4" w:themeColor="accent1"/>
          <w:lang w:val="en-US"/>
        </w:rPr>
      </w:pPr>
      <w:bookmarkStart w:id="20" w:name="_Toc120023844"/>
    </w:p>
    <w:p w14:paraId="0117D619" w14:textId="77777777" w:rsidR="001C066A" w:rsidRDefault="001C066A">
      <w:pPr>
        <w:ind w:firstLine="360"/>
        <w:rPr>
          <w:rFonts w:asciiTheme="majorHAnsi" w:eastAsiaTheme="majorEastAsia" w:hAnsiTheme="majorHAnsi" w:cstheme="majorBidi"/>
          <w:color w:val="4472C4" w:themeColor="accent1"/>
          <w:lang w:val="en-US"/>
        </w:rPr>
      </w:pPr>
      <w:r>
        <w:rPr>
          <w:lang w:val="en-US"/>
        </w:rPr>
        <w:br w:type="page"/>
      </w:r>
    </w:p>
    <w:p w14:paraId="2322480E" w14:textId="18CC9F74" w:rsidR="00FF4283" w:rsidRDefault="00FF4283" w:rsidP="00FF4283">
      <w:pPr>
        <w:rPr>
          <w:lang w:val="en-US"/>
        </w:rPr>
      </w:pPr>
      <w:r w:rsidRPr="002E776E">
        <w:rPr>
          <w:noProof/>
          <w:lang w:val="en-US"/>
        </w:rPr>
        <w:lastRenderedPageBreak/>
        <w:drawing>
          <wp:inline distT="0" distB="0" distL="0" distR="0" wp14:anchorId="081666BD" wp14:editId="5E701E40">
            <wp:extent cx="2854800" cy="1800000"/>
            <wp:effectExtent l="12700" t="12700" r="15875" b="165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4800" cy="1800000"/>
                    </a:xfrm>
                    <a:prstGeom prst="rect">
                      <a:avLst/>
                    </a:prstGeom>
                    <a:ln>
                      <a:solidFill>
                        <a:schemeClr val="accent1"/>
                      </a:solidFill>
                    </a:ln>
                  </pic:spPr>
                </pic:pic>
              </a:graphicData>
            </a:graphic>
          </wp:inline>
        </w:drawing>
      </w:r>
      <w:r>
        <w:rPr>
          <w:lang w:val="en-US"/>
        </w:rPr>
        <w:t xml:space="preserve"> </w:t>
      </w:r>
      <w:r w:rsidR="0064080D" w:rsidRPr="002E776E">
        <w:rPr>
          <w:noProof/>
          <w:lang w:val="en-US"/>
        </w:rPr>
        <w:drawing>
          <wp:inline distT="0" distB="0" distL="0" distR="0" wp14:anchorId="7D0DDFF5" wp14:editId="1855AA66">
            <wp:extent cx="3211200" cy="1800000"/>
            <wp:effectExtent l="12700" t="12700" r="14605" b="165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11200" cy="1800000"/>
                    </a:xfrm>
                    <a:prstGeom prst="rect">
                      <a:avLst/>
                    </a:prstGeom>
                    <a:ln>
                      <a:solidFill>
                        <a:schemeClr val="accent1"/>
                      </a:solidFill>
                    </a:ln>
                  </pic:spPr>
                </pic:pic>
              </a:graphicData>
            </a:graphic>
          </wp:inline>
        </w:drawing>
      </w:r>
    </w:p>
    <w:p w14:paraId="09B5E637" w14:textId="2B7ADAA2" w:rsidR="007501D1" w:rsidRDefault="007501D1" w:rsidP="007501D1">
      <w:pPr>
        <w:pStyle w:val="Heading3"/>
        <w:rPr>
          <w:lang w:val="en-US"/>
        </w:rPr>
      </w:pPr>
      <w:r w:rsidRPr="007501D1">
        <w:rPr>
          <w:lang w:val="en-US"/>
        </w:rPr>
        <w:t>Partially Inserted Control Rod</w:t>
      </w:r>
      <w:bookmarkEnd w:id="20"/>
    </w:p>
    <w:p w14:paraId="1D9A30CB" w14:textId="77777777" w:rsidR="00950F57" w:rsidRDefault="00425D33" w:rsidP="009E7885">
      <w:pPr>
        <w:pStyle w:val="ListParagraph"/>
        <w:numPr>
          <w:ilvl w:val="0"/>
          <w:numId w:val="23"/>
        </w:numPr>
        <w:rPr>
          <w:lang w:val="en-US"/>
        </w:rPr>
      </w:pPr>
      <w:r w:rsidRPr="00425D33">
        <w:rPr>
          <w:lang w:val="en-US"/>
        </w:rPr>
        <w:t xml:space="preserve">Equation (7.82) serves as a basis for estimating the reactivity worth of a partially inserted control rod, </w:t>
      </w:r>
    </w:p>
    <w:p w14:paraId="45B0BA2B" w14:textId="77777777" w:rsidR="00950F57" w:rsidRDefault="00425D33" w:rsidP="00950F57">
      <w:pPr>
        <w:pStyle w:val="ListParagraph"/>
        <w:numPr>
          <w:ilvl w:val="1"/>
          <w:numId w:val="23"/>
        </w:numPr>
        <w:rPr>
          <w:lang w:val="en-US"/>
        </w:rPr>
      </w:pPr>
      <w:r w:rsidRPr="00425D33">
        <w:rPr>
          <w:lang w:val="en-US"/>
        </w:rPr>
        <w:t xml:space="preserve">provided the reactivity associated with it is not large enough to significantly distort the flux distribution. </w:t>
      </w:r>
    </w:p>
    <w:p w14:paraId="2CFD6AC0" w14:textId="3F4E9B83" w:rsidR="00425D33" w:rsidRDefault="00425D33" w:rsidP="009E7885">
      <w:pPr>
        <w:pStyle w:val="ListParagraph"/>
        <w:numPr>
          <w:ilvl w:val="0"/>
          <w:numId w:val="23"/>
        </w:numPr>
        <w:rPr>
          <w:lang w:val="en-US"/>
        </w:rPr>
      </w:pPr>
      <w:r w:rsidRPr="00425D33">
        <w:rPr>
          <w:lang w:val="en-US"/>
        </w:rPr>
        <w:t xml:space="preserve">Consider a uniform cylindrical reactor and begin by rewriting the numerator of Eq. (7.82) explicitly in </w:t>
      </w:r>
      <w:r w:rsidRPr="00BC6B48">
        <w:rPr>
          <w:u w:val="single"/>
          <w:lang w:val="en-US"/>
        </w:rPr>
        <w:t>cylindrical</w:t>
      </w:r>
      <w:r w:rsidRPr="00425D33">
        <w:rPr>
          <w:lang w:val="en-US"/>
        </w:rPr>
        <w:t xml:space="preserve"> coordinates:</w:t>
      </w:r>
    </w:p>
    <w:p w14:paraId="35EC6FCF" w14:textId="77777777" w:rsidR="00425D33" w:rsidRPr="00425D33" w:rsidRDefault="00425D33" w:rsidP="00425D33">
      <w:pPr>
        <w:ind w:left="36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425D33" w:rsidRPr="00AC006E" w14:paraId="644D75E3" w14:textId="77777777" w:rsidTr="00D17C7E">
        <w:tc>
          <w:tcPr>
            <w:tcW w:w="7088" w:type="dxa"/>
            <w:vAlign w:val="center"/>
          </w:tcPr>
          <w:p w14:paraId="629717C5" w14:textId="1A135778" w:rsidR="00425D33" w:rsidRPr="00425D33" w:rsidRDefault="00425D33" w:rsidP="00425D33">
            <w:pPr>
              <w:jc w:val="center"/>
              <w:rPr>
                <w:rFonts w:asciiTheme="minorHAnsi" w:eastAsiaTheme="minorEastAsia" w:hAnsiTheme="minorHAnsi" w:cstheme="minorBidi"/>
                <w:lang w:val="en-US"/>
              </w:rPr>
            </w:pPr>
            <m:oMathPara>
              <m:oMath>
                <m:r>
                  <w:rPr>
                    <w:rFonts w:ascii="Cambria Math" w:eastAsiaTheme="minorEastAsia" w:hAnsi="Cambria Math" w:cstheme="minorBidi"/>
                    <w:lang w:val="en-US"/>
                  </w:rPr>
                  <m:t>ρ=-</m:t>
                </m:r>
                <m:f>
                  <m:fPr>
                    <m:type m:val="lin"/>
                    <m:ctrlPr>
                      <w:rPr>
                        <w:rFonts w:ascii="Cambria Math" w:eastAsiaTheme="minorEastAsia" w:hAnsi="Cambria Math" w:cstheme="minorBidi"/>
                        <w:i/>
                        <w:lang w:val="en-US"/>
                      </w:rPr>
                    </m:ctrlPr>
                  </m:fPr>
                  <m:num>
                    <m:nary>
                      <m:naryPr>
                        <m:ctrlPr>
                          <w:rPr>
                            <w:rFonts w:ascii="Cambria Math" w:eastAsiaTheme="minorEastAsia" w:hAnsi="Cambria Math" w:cstheme="minorBidi"/>
                            <w:i/>
                            <w:lang w:val="en-US"/>
                          </w:rPr>
                        </m:ctrlPr>
                      </m:naryPr>
                      <m:sub>
                        <m:r>
                          <w:rPr>
                            <w:rFonts w:ascii="Cambria Math" w:eastAsiaTheme="minorEastAsia" w:hAnsi="Cambria Math" w:cstheme="minorBidi"/>
                            <w:lang w:val="en-US"/>
                          </w:rPr>
                          <m:t>z=-H</m:t>
                        </m:r>
                        <m:r>
                          <m:rPr>
                            <m:lit/>
                          </m:rPr>
                          <w:rPr>
                            <w:rFonts w:ascii="Cambria Math" w:eastAsiaTheme="minorEastAsia" w:hAnsi="Cambria Math" w:cstheme="minorBidi"/>
                            <w:lang w:val="en-US"/>
                          </w:rPr>
                          <m:t>/</m:t>
                        </m:r>
                        <m:r>
                          <w:rPr>
                            <w:rFonts w:ascii="Cambria Math" w:eastAsiaTheme="minorEastAsia" w:hAnsi="Cambria Math" w:cstheme="minorBidi"/>
                            <w:lang w:val="en-US"/>
                          </w:rPr>
                          <m:t>2</m:t>
                        </m:r>
                      </m:sub>
                      <m:sup>
                        <m:r>
                          <w:rPr>
                            <w:rFonts w:ascii="Cambria Math" w:eastAsiaTheme="minorEastAsia" w:hAnsi="Cambria Math" w:cstheme="minorBidi"/>
                            <w:lang w:val="en-US"/>
                          </w:rPr>
                          <m:t>H</m:t>
                        </m:r>
                        <m:r>
                          <m:rPr>
                            <m:lit/>
                          </m:rPr>
                          <w:rPr>
                            <w:rFonts w:ascii="Cambria Math" w:eastAsiaTheme="minorEastAsia" w:hAnsi="Cambria Math" w:cstheme="minorBidi"/>
                            <w:lang w:val="en-US"/>
                          </w:rPr>
                          <m:t>/</m:t>
                        </m:r>
                        <m:r>
                          <w:rPr>
                            <w:rFonts w:ascii="Cambria Math" w:eastAsiaTheme="minorEastAsia" w:hAnsi="Cambria Math" w:cstheme="minorBidi"/>
                            <w:lang w:val="en-US"/>
                          </w:rPr>
                          <m:t>2</m:t>
                        </m:r>
                      </m:sup>
                      <m:e>
                        <m:nary>
                          <m:naryPr>
                            <m:ctrlPr>
                              <w:rPr>
                                <w:rFonts w:ascii="Cambria Math" w:eastAsiaTheme="minorEastAsia" w:hAnsi="Cambria Math" w:cstheme="minorBidi"/>
                                <w:i/>
                                <w:lang w:val="en-US"/>
                              </w:rPr>
                            </m:ctrlPr>
                          </m:naryPr>
                          <m:sub>
                            <m:r>
                              <w:rPr>
                                <w:rFonts w:ascii="Cambria Math" w:hAnsi="Cambria Math"/>
                                <w:color w:val="538135" w:themeColor="accent6" w:themeShade="BF"/>
                                <w:lang w:val="en-US"/>
                              </w:rPr>
                              <m:t>ω</m:t>
                            </m:r>
                            <m:r>
                              <w:rPr>
                                <w:rFonts w:ascii="Cambria Math" w:eastAsiaTheme="minorEastAsia" w:hAnsi="Cambria Math" w:cstheme="minorBidi"/>
                                <w:color w:val="538135" w:themeColor="accent6" w:themeShade="BF"/>
                                <w:lang w:val="en-US"/>
                              </w:rPr>
                              <m:t>=0</m:t>
                            </m:r>
                          </m:sub>
                          <m:sup>
                            <m:r>
                              <w:rPr>
                                <w:rFonts w:ascii="Cambria Math" w:eastAsiaTheme="minorEastAsia" w:hAnsi="Cambria Math" w:cstheme="minorBidi"/>
                                <w:color w:val="538135" w:themeColor="accent6" w:themeShade="BF"/>
                                <w:lang w:val="en-US"/>
                              </w:rPr>
                              <m:t>2π</m:t>
                            </m:r>
                          </m:sup>
                          <m:e>
                            <m:nary>
                              <m:naryPr>
                                <m:ctrlPr>
                                  <w:rPr>
                                    <w:rFonts w:ascii="Cambria Math" w:eastAsiaTheme="minorEastAsia" w:hAnsi="Cambria Math" w:cstheme="minorBidi"/>
                                    <w:i/>
                                    <w:lang w:val="en-US"/>
                                  </w:rPr>
                                </m:ctrlPr>
                              </m:naryPr>
                              <m:sub>
                                <m:r>
                                  <w:rPr>
                                    <w:rFonts w:ascii="Cambria Math" w:eastAsiaTheme="minorEastAsia" w:hAnsi="Cambria Math" w:cstheme="minorBidi"/>
                                    <w:lang w:val="en-US"/>
                                  </w:rPr>
                                  <m:t>r=0</m:t>
                                </m:r>
                              </m:sub>
                              <m:sup>
                                <m:r>
                                  <w:rPr>
                                    <w:rFonts w:ascii="Cambria Math" w:eastAsiaTheme="minorEastAsia" w:hAnsi="Cambria Math" w:cstheme="minorBidi"/>
                                    <w:lang w:val="en-US"/>
                                  </w:rPr>
                                  <m:t>R</m:t>
                                </m:r>
                              </m:sup>
                              <m:e>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2</m:t>
                                    </m:r>
                                  </m:sup>
                                </m:sSup>
                                <m:r>
                                  <w:rPr>
                                    <w:rFonts w:ascii="Cambria Math" w:hAnsi="Cambria Math"/>
                                    <w:lang w:val="en-US"/>
                                  </w:rPr>
                                  <m:t>rdr</m:t>
                                </m:r>
                                <m:r>
                                  <w:rPr>
                                    <w:rFonts w:ascii="Cambria Math" w:hAnsi="Cambria Math"/>
                                    <w:color w:val="538135" w:themeColor="accent6" w:themeShade="BF"/>
                                    <w:lang w:val="en-US"/>
                                  </w:rPr>
                                  <m:t>dω</m:t>
                                </m:r>
                                <m:r>
                                  <w:rPr>
                                    <w:rFonts w:ascii="Cambria Math" w:hAnsi="Cambria Math"/>
                                    <w:lang w:val="en-US"/>
                                  </w:rPr>
                                  <m:t>dz</m:t>
                                </m:r>
                              </m:e>
                            </m:nary>
                          </m:e>
                        </m:nary>
                      </m:e>
                    </m:nary>
                  </m:num>
                  <m:den>
                    <m:nary>
                      <m:naryPr>
                        <m:subHide m:val="1"/>
                        <m:supHide m:val="1"/>
                        <m:ctrlPr>
                          <w:rPr>
                            <w:rFonts w:ascii="Cambria Math" w:eastAsiaTheme="minorEastAsia" w:hAnsi="Cambria Math" w:cstheme="minorBidi"/>
                            <w:i/>
                            <w:lang w:val="en-US"/>
                          </w:rPr>
                        </m:ctrlPr>
                      </m:naryPr>
                      <m:sub/>
                      <m:sup/>
                      <m:e>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lang w:val="en-US"/>
                              </w:rPr>
                            </m:ctrlPr>
                          </m:sSupPr>
                          <m:e>
                            <m:r>
                              <w:rPr>
                                <w:rFonts w:ascii="Cambria Math" w:hAnsi="Cambria Math"/>
                                <w:lang w:val="en-US"/>
                              </w:rPr>
                              <m:t>ϕ</m:t>
                            </m:r>
                          </m:e>
                          <m:sup>
                            <m:r>
                              <w:rPr>
                                <w:rFonts w:ascii="Cambria Math" w:hAnsi="Cambria Math"/>
                                <w:lang w:val="en-US"/>
                              </w:rPr>
                              <m:t>2</m:t>
                            </m:r>
                          </m:sup>
                        </m:sSup>
                        <m:r>
                          <w:rPr>
                            <w:rFonts w:ascii="Cambria Math" w:hAnsi="Cambria Math"/>
                            <w:lang w:val="en-US"/>
                          </w:rPr>
                          <m:t>dV</m:t>
                        </m:r>
                      </m:e>
                    </m:nary>
                  </m:den>
                </m:f>
              </m:oMath>
            </m:oMathPara>
          </w:p>
        </w:tc>
        <w:tc>
          <w:tcPr>
            <w:tcW w:w="1530" w:type="dxa"/>
            <w:vAlign w:val="center"/>
          </w:tcPr>
          <w:p w14:paraId="5977CF02" w14:textId="067C5CB2" w:rsidR="00425D33" w:rsidRPr="00AC006E" w:rsidRDefault="00425D3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83</w:t>
              </w:r>
            </w:fldSimple>
            <w:r w:rsidRPr="00AC006E">
              <w:rPr>
                <w:lang w:val="en-US"/>
              </w:rPr>
              <w:t xml:space="preserve"> </w:t>
            </w:r>
          </w:p>
        </w:tc>
      </w:tr>
    </w:tbl>
    <w:p w14:paraId="792D17C2" w14:textId="77777777" w:rsidR="009E7885" w:rsidRDefault="009E7885" w:rsidP="00425D33">
      <w:pPr>
        <w:pStyle w:val="ListParagraph"/>
        <w:ind w:firstLine="0"/>
        <w:rPr>
          <w:lang w:val="en-US"/>
        </w:rPr>
      </w:pPr>
    </w:p>
    <w:p w14:paraId="21F32F9E" w14:textId="77777777" w:rsidR="009E7885" w:rsidRDefault="009E7885" w:rsidP="009E7885">
      <w:pPr>
        <w:pStyle w:val="ListParagraph"/>
        <w:numPr>
          <w:ilvl w:val="0"/>
          <w:numId w:val="29"/>
        </w:numPr>
        <w:rPr>
          <w:lang w:val="en-US"/>
        </w:rPr>
      </w:pPr>
      <w:r w:rsidRPr="009E7885">
        <w:rPr>
          <w:lang w:val="en-US"/>
        </w:rPr>
        <w:t xml:space="preserve">We evaluate the numerator only over that volume occupied by the control rod. Let </w:t>
      </w:r>
      <w:r>
        <w:rPr>
          <w:lang w:val="en-US"/>
        </w:rPr>
        <w:t xml:space="preserve"> </w:t>
      </w:r>
      <m:oMath>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ac</m:t>
            </m:r>
          </m:sub>
        </m:sSub>
      </m:oMath>
      <w:r w:rsidRPr="009E7885">
        <w:rPr>
          <w:lang w:val="en-US"/>
        </w:rPr>
        <w:t xml:space="preserve"> in that volume, and </w:t>
      </w:r>
      <w:r>
        <w:rPr>
          <w:lang w:val="en-US"/>
        </w:rPr>
        <w:t xml:space="preserve">  </w:t>
      </w:r>
      <m:oMath>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=0</m:t>
        </m:r>
      </m:oMath>
      <w:r w:rsidRPr="009E7885">
        <w:rPr>
          <w:lang w:val="en-US"/>
        </w:rPr>
        <w:t xml:space="preserve"> elsewhere. </w:t>
      </w:r>
    </w:p>
    <w:p w14:paraId="3F69EE16" w14:textId="77777777" w:rsidR="00B1586C" w:rsidRDefault="009E7885" w:rsidP="00B96D5B">
      <w:pPr>
        <w:pStyle w:val="ListParagraph"/>
        <w:numPr>
          <w:ilvl w:val="0"/>
          <w:numId w:val="29"/>
        </w:numPr>
        <w:rPr>
          <w:lang w:val="en-US"/>
        </w:rPr>
      </w:pPr>
      <w:r w:rsidRPr="009E7885">
        <w:rPr>
          <w:lang w:val="en-US"/>
        </w:rPr>
        <w:t xml:space="preserve">Assume that the rod is located at a distance r from the center of the core and is inserted into the core a distance x from its top as indicated in Fig. 7.7. </w:t>
      </w:r>
    </w:p>
    <w:p w14:paraId="64FA1C9A" w14:textId="77777777" w:rsidR="00B1586C" w:rsidRDefault="009E7885" w:rsidP="00B1586C">
      <w:pPr>
        <w:pStyle w:val="ListParagraph"/>
        <w:numPr>
          <w:ilvl w:val="1"/>
          <w:numId w:val="29"/>
        </w:numPr>
        <w:rPr>
          <w:lang w:val="en-US"/>
        </w:rPr>
      </w:pPr>
      <w:r w:rsidRPr="009E7885">
        <w:rPr>
          <w:lang w:val="en-US"/>
        </w:rPr>
        <w:t>We continue to assume that the flux is a function only of r and z, and not of the azimuthal angle</w:t>
      </w:r>
      <w:r w:rsidR="00B96D5B">
        <w:rPr>
          <w:lang w:val="en-US"/>
        </w:rPr>
        <w:t xml:space="preserve"> </w:t>
      </w:r>
      <m:oMath>
        <m:r>
          <w:rPr>
            <w:rFonts w:ascii="Cambria Math" w:hAnsi="Cambria Math"/>
            <w:color w:val="538135" w:themeColor="accent6" w:themeShade="BF"/>
            <w:lang w:val="en-US"/>
          </w:rPr>
          <m:t>ω</m:t>
        </m:r>
      </m:oMath>
      <w:r w:rsidRPr="009E7885">
        <w:rPr>
          <w:lang w:val="en-US"/>
        </w:rPr>
        <w:t xml:space="preserve">. </w:t>
      </w:r>
    </w:p>
    <w:p w14:paraId="4874312C" w14:textId="447E0E0F" w:rsidR="00B1586C" w:rsidRDefault="009E7885" w:rsidP="00B1586C">
      <w:pPr>
        <w:pStyle w:val="ListParagraph"/>
        <w:numPr>
          <w:ilvl w:val="1"/>
          <w:numId w:val="29"/>
        </w:numPr>
        <w:rPr>
          <w:lang w:val="en-US"/>
        </w:rPr>
      </w:pPr>
      <w:r w:rsidRPr="009E7885">
        <w:rPr>
          <w:lang w:val="en-US"/>
        </w:rPr>
        <w:t xml:space="preserve">If the cross-sectional area of the rod, say, </w:t>
      </w:r>
      <m:oMath>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c</m:t>
            </m:r>
          </m:sub>
        </m:sSub>
      </m:oMath>
      <w:r w:rsidRPr="009E7885">
        <w:rPr>
          <w:lang w:val="en-US"/>
        </w:rPr>
        <w:t>, is small we can ignore the r variation of the flux over its diameter</w:t>
      </w:r>
      <w:r w:rsidR="00B1586C">
        <w:rPr>
          <w:lang w:val="en-US"/>
        </w:rPr>
        <w:t xml:space="preserve">. That is treating </w:t>
      </w:r>
      <m:oMath>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oMath>
      <w:r w:rsidR="00B1586C">
        <w:rPr>
          <w:color w:val="0432FF"/>
          <w:lang w:val="en-US"/>
        </w:rPr>
        <w:t xml:space="preserve">, </w:t>
      </w:r>
      <w:r w:rsidR="00B1586C">
        <w:rPr>
          <w:lang w:val="en-US"/>
        </w:rPr>
        <w:t>as constant for radial integration.</w:t>
      </w:r>
    </w:p>
    <w:p w14:paraId="24052859" w14:textId="6424E54E" w:rsidR="00425D33" w:rsidRPr="00FF4283" w:rsidRDefault="00B1586C" w:rsidP="00FF4283">
      <w:pPr>
        <w:pStyle w:val="ListParagraph"/>
        <w:numPr>
          <w:ilvl w:val="0"/>
          <w:numId w:val="29"/>
        </w:numPr>
        <w:rPr>
          <w:lang w:val="en-US"/>
        </w:rPr>
      </w:pPr>
      <w:r>
        <w:rPr>
          <w:lang w:val="en-US"/>
        </w:rPr>
        <w:t xml:space="preserve">The </w:t>
      </w:r>
      <w:r w:rsidR="009E7885" w:rsidRPr="009E7885">
        <w:rPr>
          <w:lang w:val="en-US"/>
        </w:rPr>
        <w:t>above expression</w:t>
      </w:r>
      <w:r>
        <w:rPr>
          <w:lang w:val="en-US"/>
        </w:rPr>
        <w:t xml:space="preserve"> </w:t>
      </w:r>
      <w:r w:rsidRPr="009E7885">
        <w:rPr>
          <w:lang w:val="en-US"/>
        </w:rPr>
        <w:t>approximat</w:t>
      </w:r>
      <w:r>
        <w:rPr>
          <w:lang w:val="en-US"/>
        </w:rPr>
        <w:t>ely is: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425D33" w:rsidRPr="00AC006E" w14:paraId="08A30C66" w14:textId="77777777" w:rsidTr="00D17C7E">
        <w:tc>
          <w:tcPr>
            <w:tcW w:w="7088" w:type="dxa"/>
            <w:vAlign w:val="center"/>
          </w:tcPr>
          <w:p w14:paraId="5BD5B34E" w14:textId="099DC5E2" w:rsidR="00425D33" w:rsidRPr="00AC006E" w:rsidRDefault="00000000" w:rsidP="00F77EAE">
            <w:pPr>
              <w:jc w:val="center"/>
              <w:rPr>
                <w:lang w:val="en-US"/>
              </w:rPr>
            </w:pPr>
            <m:oMathPara>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ρ</m:t>
                    </m:r>
                  </m:e>
                  <m:sub>
                    <m:r>
                      <w:rPr>
                        <w:rFonts w:ascii="Cambria Math" w:eastAsiaTheme="minorEastAsia" w:hAnsi="Cambria Math" w:cstheme="minorBidi"/>
                        <w:lang w:val="en-US"/>
                      </w:rPr>
                      <m:t>r,X</m:t>
                    </m:r>
                  </m:sub>
                </m:sSub>
                <m:r>
                  <w:rPr>
                    <w:rFonts w:ascii="Cambria Math" w:eastAsiaTheme="minorEastAsia" w:hAnsi="Cambria Math" w:cstheme="minorBidi"/>
                    <w:lang w:val="en-US"/>
                  </w:rPr>
                  <m:t>=-</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a</m:t>
                    </m:r>
                  </m:e>
                  <m:sub>
                    <m:r>
                      <w:rPr>
                        <w:rFonts w:ascii="Cambria Math" w:eastAsiaTheme="minorEastAsia" w:hAnsi="Cambria Math" w:cstheme="minorBidi"/>
                        <w:lang w:val="en-US"/>
                      </w:rPr>
                      <m:t>c</m:t>
                    </m:r>
                  </m:sub>
                </m:sSub>
                <m:sSub>
                  <m:sSubPr>
                    <m:ctrlPr>
                      <w:rPr>
                        <w:rFonts w:ascii="Cambria Math" w:eastAsiaTheme="minorEastAsia" w:hAnsi="Cambria Math" w:cstheme="minorBidi"/>
                        <w:i/>
                        <w:lang w:val="en-US"/>
                      </w:rPr>
                    </m:ctrlPr>
                  </m:sSubPr>
                  <m:e>
                    <m:r>
                      <m:rPr>
                        <m:sty m:val="p"/>
                      </m:rPr>
                      <w:rPr>
                        <w:rFonts w:ascii="Cambria Math" w:eastAsiaTheme="minorEastAsia" w:hAnsi="Cambria Math" w:cstheme="minorBidi"/>
                        <w:lang w:val="en-US"/>
                      </w:rPr>
                      <m:t>Σ</m:t>
                    </m:r>
                    <m:ctrlPr>
                      <w:rPr>
                        <w:rFonts w:ascii="Cambria Math" w:eastAsiaTheme="minorEastAsia" w:hAnsi="Cambria Math" w:cstheme="minorBidi"/>
                        <w:lang w:val="en-US"/>
                      </w:rPr>
                    </m:ctrlPr>
                  </m:e>
                  <m:sub>
                    <m:r>
                      <w:rPr>
                        <w:rFonts w:ascii="Cambria Math" w:eastAsiaTheme="minorEastAsia" w:hAnsi="Cambria Math" w:cstheme="minorBidi"/>
                        <w:lang w:val="en-US"/>
                      </w:rPr>
                      <m:t>ac</m:t>
                    </m:r>
                  </m:sub>
                </m:sSub>
                <m:f>
                  <m:fPr>
                    <m:type m:val="lin"/>
                    <m:ctrlPr>
                      <w:rPr>
                        <w:rFonts w:ascii="Cambria Math" w:eastAsiaTheme="minorEastAsia" w:hAnsi="Cambria Math" w:cstheme="minorBidi"/>
                        <w:i/>
                        <w:lang w:val="en-US"/>
                      </w:rPr>
                    </m:ctrlPr>
                  </m:fPr>
                  <m:num>
                    <m:nary>
                      <m:naryPr>
                        <m:ctrlPr>
                          <w:rPr>
                            <w:rFonts w:ascii="Cambria Math" w:eastAsiaTheme="minorEastAsia" w:hAnsi="Cambria Math" w:cstheme="minorBidi"/>
                            <w:i/>
                            <w:lang w:val="en-US"/>
                          </w:rPr>
                        </m:ctrlPr>
                      </m:naryPr>
                      <m:sub>
                        <m:r>
                          <w:rPr>
                            <w:rFonts w:ascii="Cambria Math" w:eastAsiaTheme="minorEastAsia" w:hAnsi="Cambria Math" w:cstheme="minorBidi"/>
                            <w:lang w:val="en-US"/>
                          </w:rPr>
                          <m:t>z=</m:t>
                        </m:r>
                        <m:r>
                          <w:rPr>
                            <w:rFonts w:ascii="Cambria Math" w:eastAsiaTheme="minorEastAsia" w:hAnsi="Cambria Math" w:cstheme="minorBidi"/>
                            <w:color w:val="FF0000"/>
                            <w:lang w:val="en-US"/>
                          </w:rPr>
                          <m:t>H</m:t>
                        </m:r>
                        <m:r>
                          <m:rPr>
                            <m:lit/>
                          </m:rPr>
                          <w:rPr>
                            <w:rFonts w:ascii="Cambria Math" w:eastAsiaTheme="minorEastAsia" w:hAnsi="Cambria Math" w:cstheme="minorBidi"/>
                            <w:color w:val="FF0000"/>
                            <w:lang w:val="en-US"/>
                          </w:rPr>
                          <m:t>/</m:t>
                        </m:r>
                        <m:r>
                          <w:rPr>
                            <w:rFonts w:ascii="Cambria Math" w:eastAsiaTheme="minorEastAsia" w:hAnsi="Cambria Math" w:cstheme="minorBidi"/>
                            <w:color w:val="FF0000"/>
                            <w:lang w:val="en-US"/>
                          </w:rPr>
                          <m:t>2-x</m:t>
                        </m:r>
                      </m:sub>
                      <m:sup>
                        <m:r>
                          <w:rPr>
                            <w:rFonts w:ascii="Cambria Math" w:eastAsiaTheme="minorEastAsia" w:hAnsi="Cambria Math" w:cstheme="minorBidi"/>
                            <w:lang w:val="en-US"/>
                          </w:rPr>
                          <m:t>H</m:t>
                        </m:r>
                        <m:r>
                          <m:rPr>
                            <m:lit/>
                          </m:rPr>
                          <w:rPr>
                            <w:rFonts w:ascii="Cambria Math" w:eastAsiaTheme="minorEastAsia" w:hAnsi="Cambria Math" w:cstheme="minorBidi"/>
                            <w:lang w:val="en-US"/>
                          </w:rPr>
                          <m:t>/</m:t>
                        </m:r>
                        <m:r>
                          <w:rPr>
                            <w:rFonts w:ascii="Cambria Math" w:eastAsiaTheme="minorEastAsia" w:hAnsi="Cambria Math" w:cstheme="minorBidi"/>
                            <w:lang w:val="en-US"/>
                          </w:rPr>
                          <m:t>2</m:t>
                        </m:r>
                      </m:sup>
                      <m:e>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r>
                          <w:rPr>
                            <w:rFonts w:ascii="Cambria Math" w:hAnsi="Cambria Math"/>
                            <w:color w:val="0432FF"/>
                            <w:lang w:val="en-US"/>
                          </w:rPr>
                          <m:t>(r,z)</m:t>
                        </m:r>
                        <m:r>
                          <w:rPr>
                            <w:rFonts w:ascii="Cambria Math" w:hAnsi="Cambria Math"/>
                            <w:lang w:val="en-US"/>
                          </w:rPr>
                          <m:t>dz</m:t>
                        </m:r>
                      </m:e>
                    </m:nary>
                  </m:num>
                  <m:den>
                    <m:nary>
                      <m:naryPr>
                        <m:subHide m:val="1"/>
                        <m:supHide m:val="1"/>
                        <m:ctrlPr>
                          <w:rPr>
                            <w:rFonts w:ascii="Cambria Math" w:eastAsiaTheme="minorEastAsia" w:hAnsi="Cambria Math" w:cstheme="minorBidi"/>
                            <w:i/>
                            <w:lang w:val="en-US"/>
                          </w:rPr>
                        </m:ctrlPr>
                      </m:naryPr>
                      <m:sub/>
                      <m:sup/>
                      <m:e>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r>
                          <w:rPr>
                            <w:rFonts w:ascii="Cambria Math" w:hAnsi="Cambria Math"/>
                            <w:color w:val="0432FF"/>
                            <w:lang w:val="en-US"/>
                          </w:rPr>
                          <m:t>(r,z)</m:t>
                        </m:r>
                        <m:r>
                          <w:rPr>
                            <w:rFonts w:ascii="Cambria Math" w:hAnsi="Cambria Math"/>
                            <w:lang w:val="en-US"/>
                          </w:rPr>
                          <m:t>dV</m:t>
                        </m:r>
                      </m:e>
                    </m:nary>
                  </m:den>
                </m:f>
              </m:oMath>
            </m:oMathPara>
          </w:p>
        </w:tc>
        <w:tc>
          <w:tcPr>
            <w:tcW w:w="1530" w:type="dxa"/>
            <w:vAlign w:val="center"/>
          </w:tcPr>
          <w:p w14:paraId="304CAD59" w14:textId="17D0B9DD" w:rsidR="00425D33" w:rsidRPr="00AC006E" w:rsidRDefault="00425D3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84</w:t>
              </w:r>
            </w:fldSimple>
            <w:r w:rsidRPr="00AC006E">
              <w:rPr>
                <w:lang w:val="en-US"/>
              </w:rPr>
              <w:t xml:space="preserve"> </w:t>
            </w:r>
          </w:p>
        </w:tc>
      </w:tr>
    </w:tbl>
    <w:p w14:paraId="14EE9A18" w14:textId="34CFF4B8" w:rsidR="00FF4283" w:rsidRDefault="00FF4283" w:rsidP="00FF4283">
      <w:pPr>
        <w:pStyle w:val="ListParagraph"/>
        <w:numPr>
          <w:ilvl w:val="0"/>
          <w:numId w:val="30"/>
        </w:numPr>
        <w:rPr>
          <w:lang w:val="en-US"/>
        </w:rPr>
      </w:pPr>
      <w:r w:rsidRPr="00FF4283">
        <w:rPr>
          <w:lang w:val="en-US"/>
        </w:rPr>
        <w:t>For the uniform core with the flux described by Eq. (7.21</w:t>
      </w:r>
      <w:r>
        <w:rPr>
          <w:lang w:val="en-US"/>
        </w:rPr>
        <w:t xml:space="preserve">, </w:t>
      </w:r>
      <m:oMath>
        <m:r>
          <w:rPr>
            <w:rFonts w:ascii="Cambria Math" w:hAnsi="Cambria Math"/>
            <w:sz w:val="16"/>
            <w:szCs w:val="16"/>
            <w:lang w:val="en-US"/>
          </w:rPr>
          <m:t>ϕ</m:t>
        </m:r>
        <m:d>
          <m:dPr>
            <m:ctrlPr>
              <w:rPr>
                <w:rFonts w:ascii="Cambria Math" w:hAnsi="Cambria Math"/>
                <w:i/>
                <w:sz w:val="16"/>
                <w:szCs w:val="16"/>
                <w:lang w:val="en-US"/>
              </w:rPr>
            </m:ctrlPr>
          </m:dPr>
          <m:e>
            <m:r>
              <w:rPr>
                <w:rFonts w:ascii="Cambria Math" w:hAnsi="Cambria Math"/>
                <w:sz w:val="16"/>
                <w:szCs w:val="16"/>
                <w:lang w:val="en-US"/>
              </w:rPr>
              <m:t>r,z</m:t>
            </m:r>
          </m:e>
        </m:d>
        <m:r>
          <m:rPr>
            <m:scr m:val="double-struck"/>
          </m:rPr>
          <w:rPr>
            <w:rFonts w:ascii="Cambria Math" w:hAnsi="Cambria Math"/>
            <w:sz w:val="16"/>
            <w:szCs w:val="16"/>
            <w:lang w:val="en-US"/>
          </w:rPr>
          <m:t xml:space="preserve">=C </m:t>
        </m:r>
        <m:r>
          <w:rPr>
            <w:rFonts w:ascii="Cambria Math" w:hAnsi="Cambria Math"/>
            <w:color w:val="C00000"/>
            <w:sz w:val="16"/>
            <w:szCs w:val="16"/>
            <w:lang w:val="en-US"/>
          </w:rPr>
          <m:t>J0</m:t>
        </m:r>
        <m:d>
          <m:dPr>
            <m:ctrlPr>
              <w:rPr>
                <w:rFonts w:ascii="Cambria Math" w:hAnsi="Cambria Math"/>
                <w:i/>
                <w:color w:val="C00000"/>
                <w:sz w:val="16"/>
                <w:szCs w:val="16"/>
                <w:lang w:val="en-US"/>
              </w:rPr>
            </m:ctrlPr>
          </m:dPr>
          <m:e>
            <m:r>
              <w:rPr>
                <w:rFonts w:ascii="Cambria Math" w:hAnsi="Cambria Math"/>
                <w:color w:val="C00000"/>
                <w:sz w:val="16"/>
                <w:szCs w:val="16"/>
                <w:lang w:val="en-US"/>
              </w:rPr>
              <m:t>2.405 r</m:t>
            </m:r>
            <m:r>
              <m:rPr>
                <m:lit/>
              </m:rPr>
              <w:rPr>
                <w:rFonts w:ascii="Cambria Math" w:hAnsi="Cambria Math"/>
                <w:color w:val="C00000"/>
                <w:sz w:val="16"/>
                <w:szCs w:val="16"/>
                <w:lang w:val="en-US"/>
              </w:rPr>
              <m:t>/</m:t>
            </m:r>
            <m:acc>
              <m:accPr>
                <m:chr m:val="̃"/>
                <m:ctrlPr>
                  <w:rPr>
                    <w:rFonts w:ascii="Cambria Math" w:hAnsi="Cambria Math"/>
                    <w:i/>
                    <w:color w:val="C00000"/>
                    <w:sz w:val="16"/>
                    <w:szCs w:val="16"/>
                    <w:lang w:val="en-US"/>
                  </w:rPr>
                </m:ctrlPr>
              </m:accPr>
              <m:e>
                <m:r>
                  <w:rPr>
                    <w:rFonts w:ascii="Cambria Math" w:hAnsi="Cambria Math"/>
                    <w:color w:val="C00000"/>
                    <w:sz w:val="16"/>
                    <w:szCs w:val="16"/>
                    <w:lang w:val="en-US"/>
                  </w:rPr>
                  <m:t>R</m:t>
                </m:r>
              </m:e>
            </m:acc>
          </m:e>
        </m:d>
        <m:func>
          <m:funcPr>
            <m:ctrlPr>
              <w:rPr>
                <w:rFonts w:ascii="Cambria Math" w:hAnsi="Cambria Math"/>
                <w:i/>
                <w:color w:val="7030A0"/>
                <w:sz w:val="16"/>
                <w:szCs w:val="16"/>
                <w:lang w:val="en-US"/>
              </w:rPr>
            </m:ctrlPr>
          </m:funcPr>
          <m:fName>
            <m:r>
              <m:rPr>
                <m:sty m:val="p"/>
              </m:rPr>
              <w:rPr>
                <w:rFonts w:ascii="Cambria Math" w:hAnsi="Cambria Math"/>
                <w:color w:val="7030A0"/>
                <w:sz w:val="16"/>
                <w:szCs w:val="16"/>
                <w:lang w:val="en-US"/>
              </w:rPr>
              <m:t>cos</m:t>
            </m:r>
          </m:fName>
          <m:e>
            <m:d>
              <m:dPr>
                <m:ctrlPr>
                  <w:rPr>
                    <w:rFonts w:ascii="Cambria Math" w:hAnsi="Cambria Math"/>
                    <w:i/>
                    <w:color w:val="7030A0"/>
                    <w:sz w:val="16"/>
                    <w:szCs w:val="16"/>
                    <w:lang w:val="en-US"/>
                  </w:rPr>
                </m:ctrlPr>
              </m:dPr>
              <m:e>
                <m:r>
                  <w:rPr>
                    <w:rFonts w:ascii="Cambria Math" w:hAnsi="Cambria Math"/>
                    <w:color w:val="7030A0"/>
                    <w:sz w:val="16"/>
                    <w:szCs w:val="16"/>
                    <w:lang w:val="en-US"/>
                  </w:rPr>
                  <m:t>π z</m:t>
                </m:r>
                <m:r>
                  <m:rPr>
                    <m:lit/>
                  </m:rPr>
                  <w:rPr>
                    <w:rFonts w:ascii="Cambria Math" w:hAnsi="Cambria Math"/>
                    <w:color w:val="7030A0"/>
                    <w:sz w:val="16"/>
                    <w:szCs w:val="16"/>
                    <w:lang w:val="en-US"/>
                  </w:rPr>
                  <m:t>/</m:t>
                </m:r>
                <m:acc>
                  <m:accPr>
                    <m:chr m:val="̃"/>
                    <m:ctrlPr>
                      <w:rPr>
                        <w:rFonts w:ascii="Cambria Math" w:hAnsi="Cambria Math"/>
                        <w:i/>
                        <w:color w:val="7030A0"/>
                        <w:sz w:val="16"/>
                        <w:szCs w:val="16"/>
                        <w:lang w:val="en-US"/>
                      </w:rPr>
                    </m:ctrlPr>
                  </m:accPr>
                  <m:e>
                    <m:r>
                      <w:rPr>
                        <w:rFonts w:ascii="Cambria Math" w:hAnsi="Cambria Math"/>
                        <w:color w:val="7030A0"/>
                        <w:sz w:val="16"/>
                        <w:szCs w:val="16"/>
                        <w:lang w:val="en-US"/>
                      </w:rPr>
                      <m:t>H</m:t>
                    </m:r>
                  </m:e>
                </m:acc>
              </m:e>
            </m:d>
          </m:e>
        </m:func>
      </m:oMath>
      <w:r w:rsidRPr="00FF4283">
        <w:rPr>
          <w:lang w:val="en-US"/>
        </w:rPr>
        <w:t>), we obtain</w:t>
      </w:r>
    </w:p>
    <w:p w14:paraId="28EBFA95" w14:textId="77777777" w:rsidR="00FF4283" w:rsidRPr="00FF4283" w:rsidRDefault="00FF4283" w:rsidP="00FF4283">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C066A" w:rsidRPr="00AC006E" w14:paraId="256CAAC9" w14:textId="77777777" w:rsidTr="00D17C7E">
        <w:tc>
          <w:tcPr>
            <w:tcW w:w="7088" w:type="dxa"/>
            <w:vAlign w:val="center"/>
          </w:tcPr>
          <w:p w14:paraId="4BCDC76B" w14:textId="2257A60E" w:rsidR="001C066A" w:rsidRPr="00BC6B48" w:rsidRDefault="00000000" w:rsidP="00F77EAE">
            <w:pPr>
              <w:jc w:val="center"/>
              <w:rPr>
                <w:i/>
                <w:lang w:val="en-US"/>
              </w:rPr>
            </w:pPr>
            <m:oMathPara>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ρ</m:t>
                    </m:r>
                  </m:e>
                  <m:sub>
                    <m:r>
                      <w:rPr>
                        <w:rFonts w:ascii="Cambria Math" w:eastAsiaTheme="minorEastAsia" w:hAnsi="Cambria Math" w:cstheme="minorBidi"/>
                        <w:lang w:val="en-US"/>
                      </w:rPr>
                      <m:t>r,X</m:t>
                    </m:r>
                  </m:sub>
                </m:sSub>
                <m:r>
                  <w:rPr>
                    <w:rFonts w:ascii="Cambria Math" w:eastAsiaTheme="minorEastAsia" w:hAnsi="Cambria Math" w:cstheme="minorBidi"/>
                    <w:lang w:val="en-US"/>
                  </w:rPr>
                  <m:t>=-</m:t>
                </m:r>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a</m:t>
                    </m:r>
                  </m:e>
                  <m:sub>
                    <m:r>
                      <w:rPr>
                        <w:rFonts w:ascii="Cambria Math" w:eastAsiaTheme="minorEastAsia" w:hAnsi="Cambria Math" w:cstheme="minorBidi"/>
                        <w:lang w:val="en-US"/>
                      </w:rPr>
                      <m:t>c</m:t>
                    </m:r>
                  </m:sub>
                </m:sSub>
                <m:sSub>
                  <m:sSubPr>
                    <m:ctrlPr>
                      <w:rPr>
                        <w:rFonts w:ascii="Cambria Math" w:eastAsiaTheme="minorEastAsia" w:hAnsi="Cambria Math" w:cstheme="minorBidi"/>
                        <w:i/>
                        <w:lang w:val="en-US"/>
                      </w:rPr>
                    </m:ctrlPr>
                  </m:sSubPr>
                  <m:e>
                    <m:r>
                      <m:rPr>
                        <m:sty m:val="p"/>
                      </m:rPr>
                      <w:rPr>
                        <w:rFonts w:ascii="Cambria Math" w:eastAsiaTheme="minorEastAsia" w:hAnsi="Cambria Math" w:cstheme="minorBidi"/>
                        <w:lang w:val="en-US"/>
                      </w:rPr>
                      <m:t>Σ</m:t>
                    </m:r>
                    <m:ctrlPr>
                      <w:rPr>
                        <w:rFonts w:ascii="Cambria Math" w:eastAsiaTheme="minorEastAsia" w:hAnsi="Cambria Math" w:cstheme="minorBidi"/>
                        <w:lang w:val="en-US"/>
                      </w:rPr>
                    </m:ctrlPr>
                  </m:e>
                  <m:sub>
                    <m:r>
                      <w:rPr>
                        <w:rFonts w:ascii="Cambria Math" w:eastAsiaTheme="minorEastAsia" w:hAnsi="Cambria Math" w:cstheme="minorBidi"/>
                        <w:lang w:val="en-US"/>
                      </w:rPr>
                      <m:t>ac</m:t>
                    </m:r>
                  </m:sub>
                </m:sSub>
                <m:f>
                  <m:fPr>
                    <m:ctrlPr>
                      <w:rPr>
                        <w:rFonts w:ascii="Cambria Math" w:eastAsiaTheme="minorEastAsia" w:hAnsi="Cambria Math" w:cstheme="minorBidi"/>
                        <w:i/>
                        <w:lang w:val="en-US"/>
                      </w:rPr>
                    </m:ctrlPr>
                  </m:fPr>
                  <m:num>
                    <m:sSup>
                      <m:sSupPr>
                        <m:ctrlPr>
                          <w:rPr>
                            <w:rFonts w:ascii="Cambria Math" w:eastAsiaTheme="minorEastAsia" w:hAnsi="Cambria Math" w:cstheme="minorBidi"/>
                            <w:i/>
                            <w:lang w:val="en-US"/>
                          </w:rPr>
                        </m:ctrlPr>
                      </m:sSupPr>
                      <m:e>
                        <m:r>
                          <w:rPr>
                            <w:rFonts w:ascii="Cambria Math" w:eastAsiaTheme="minorEastAsia" w:hAnsi="Cambria Math" w:cstheme="minorBidi"/>
                            <w:lang w:val="en-US"/>
                          </w:rPr>
                          <m:t>C</m:t>
                        </m:r>
                      </m:e>
                      <m:sup>
                        <m:r>
                          <w:rPr>
                            <w:rFonts w:ascii="Cambria Math" w:eastAsiaTheme="minorEastAsia" w:hAnsi="Cambria Math" w:cstheme="minorBidi"/>
                            <w:lang w:val="en-US"/>
                          </w:rPr>
                          <m:t>2</m:t>
                        </m:r>
                      </m:sup>
                    </m:sSup>
                    <m:sSubSup>
                      <m:sSubSupPr>
                        <m:ctrlPr>
                          <w:rPr>
                            <w:rFonts w:ascii="Cambria Math" w:eastAsiaTheme="minorEastAsia" w:hAnsi="Cambria Math" w:cstheme="minorBidi"/>
                            <w:i/>
                            <w:lang w:val="en-US"/>
                          </w:rPr>
                        </m:ctrlPr>
                      </m:sSubSupPr>
                      <m:e>
                        <m:r>
                          <w:rPr>
                            <w:rFonts w:ascii="Cambria Math" w:eastAsiaTheme="minorEastAsia" w:hAnsi="Cambria Math" w:cstheme="minorBidi"/>
                            <w:lang w:val="en-US"/>
                          </w:rPr>
                          <m:t>J</m:t>
                        </m:r>
                      </m:e>
                      <m:sub>
                        <m:r>
                          <w:rPr>
                            <w:rFonts w:ascii="Cambria Math" w:eastAsiaTheme="minorEastAsia" w:hAnsi="Cambria Math" w:cstheme="minorBidi"/>
                            <w:lang w:val="en-US"/>
                          </w:rPr>
                          <m:t>0</m:t>
                        </m:r>
                      </m:sub>
                      <m:sup>
                        <m:r>
                          <w:rPr>
                            <w:rFonts w:ascii="Cambria Math" w:eastAsiaTheme="minorEastAsia" w:hAnsi="Cambria Math" w:cstheme="minorBidi"/>
                            <w:lang w:val="en-US"/>
                          </w:rPr>
                          <m:t>2</m:t>
                        </m:r>
                      </m:sup>
                    </m:sSubSup>
                    <m:d>
                      <m:dPr>
                        <m:ctrlPr>
                          <w:rPr>
                            <w:rFonts w:ascii="Cambria Math" w:eastAsiaTheme="minorEastAsia" w:hAnsi="Cambria Math" w:cstheme="minorBidi"/>
                            <w:i/>
                            <w:lang w:val="en-US"/>
                          </w:rPr>
                        </m:ctrlPr>
                      </m:dPr>
                      <m:e>
                        <m:r>
                          <w:rPr>
                            <w:rFonts w:ascii="Cambria Math" w:eastAsiaTheme="minorEastAsia" w:hAnsi="Cambria Math" w:cstheme="minorBidi"/>
                            <w:lang w:val="en-US"/>
                          </w:rPr>
                          <m:t>2.450 r</m:t>
                        </m:r>
                        <m:r>
                          <m:rPr>
                            <m:lit/>
                          </m:rPr>
                          <w:rPr>
                            <w:rFonts w:ascii="Cambria Math" w:eastAsiaTheme="minorEastAsia" w:hAnsi="Cambria Math" w:cstheme="minorBidi"/>
                            <w:lang w:val="en-US"/>
                          </w:rPr>
                          <m:t>/</m:t>
                        </m:r>
                        <m:r>
                          <w:rPr>
                            <w:rFonts w:ascii="Cambria Math" w:eastAsiaTheme="minorEastAsia" w:hAnsi="Cambria Math" w:cstheme="minorBidi"/>
                            <w:lang w:val="en-US"/>
                          </w:rPr>
                          <m:t xml:space="preserve"> </m:t>
                        </m:r>
                        <m:acc>
                          <m:accPr>
                            <m:chr m:val="̃"/>
                            <m:ctrlPr>
                              <w:rPr>
                                <w:rFonts w:ascii="Cambria Math" w:eastAsiaTheme="minorEastAsia" w:hAnsi="Cambria Math" w:cstheme="minorBidi"/>
                                <w:i/>
                                <w:lang w:val="en-US"/>
                              </w:rPr>
                            </m:ctrlPr>
                          </m:accPr>
                          <m:e>
                            <m:r>
                              <w:rPr>
                                <w:rFonts w:ascii="Cambria Math" w:eastAsiaTheme="minorEastAsia" w:hAnsi="Cambria Math" w:cstheme="minorBidi"/>
                                <w:lang w:val="en-US"/>
                              </w:rPr>
                              <m:t>R</m:t>
                            </m:r>
                          </m:e>
                        </m:acc>
                      </m:e>
                    </m:d>
                  </m:num>
                  <m:den>
                    <m:nary>
                      <m:naryPr>
                        <m:subHide m:val="1"/>
                        <m:supHide m:val="1"/>
                        <m:ctrlPr>
                          <w:rPr>
                            <w:rFonts w:ascii="Cambria Math" w:eastAsiaTheme="minorEastAsia" w:hAnsi="Cambria Math" w:cstheme="minorBidi"/>
                            <w:i/>
                            <w:lang w:val="en-US"/>
                          </w:rPr>
                        </m:ctrlPr>
                      </m:naryPr>
                      <m:sub/>
                      <m:sup/>
                      <m:e>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sSup>
                          <m:sSupPr>
                            <m:ctrlPr>
                              <w:rPr>
                                <w:rFonts w:ascii="Cambria Math" w:hAnsi="Cambria Math"/>
                                <w:i/>
                                <w:color w:val="0432FF"/>
                                <w:lang w:val="en-US"/>
                              </w:rPr>
                            </m:ctrlPr>
                          </m:sSupPr>
                          <m:e>
                            <m:r>
                              <w:rPr>
                                <w:rFonts w:ascii="Cambria Math" w:hAnsi="Cambria Math"/>
                                <w:color w:val="0432FF"/>
                                <w:lang w:val="en-US"/>
                              </w:rPr>
                              <m:t>ϕ</m:t>
                            </m:r>
                          </m:e>
                          <m:sup>
                            <m:r>
                              <w:rPr>
                                <w:rFonts w:ascii="Cambria Math" w:hAnsi="Cambria Math"/>
                                <w:color w:val="0432FF"/>
                                <w:lang w:val="en-US"/>
                              </w:rPr>
                              <m:t>2</m:t>
                            </m:r>
                          </m:sup>
                        </m:sSup>
                        <m:r>
                          <w:rPr>
                            <w:rFonts w:ascii="Cambria Math" w:hAnsi="Cambria Math"/>
                            <w:color w:val="0432FF"/>
                            <w:lang w:val="en-US"/>
                          </w:rPr>
                          <m:t>(r,z)</m:t>
                        </m:r>
                        <m:r>
                          <w:rPr>
                            <w:rFonts w:ascii="Cambria Math" w:hAnsi="Cambria Math"/>
                            <w:lang w:val="en-US"/>
                          </w:rPr>
                          <m:t>dV</m:t>
                        </m:r>
                      </m:e>
                    </m:nary>
                  </m:den>
                </m:f>
                <m:r>
                  <w:rPr>
                    <w:rFonts w:ascii="Cambria Math" w:eastAsiaTheme="minorEastAsia" w:hAnsi="Cambria Math" w:cstheme="minorBidi"/>
                    <w:lang w:val="en-US"/>
                  </w:rPr>
                  <m:t xml:space="preserve"> </m:t>
                </m:r>
                <m:nary>
                  <m:naryPr>
                    <m:ctrlPr>
                      <w:rPr>
                        <w:rFonts w:ascii="Cambria Math" w:eastAsiaTheme="minorEastAsia" w:hAnsi="Cambria Math" w:cstheme="minorBidi"/>
                        <w:i/>
                        <w:lang w:val="en-US"/>
                      </w:rPr>
                    </m:ctrlPr>
                  </m:naryPr>
                  <m:sub>
                    <m:acc>
                      <m:accPr>
                        <m:chr m:val="̃"/>
                        <m:ctrlPr>
                          <w:rPr>
                            <w:rFonts w:ascii="Cambria Math" w:eastAsiaTheme="minorEastAsia" w:hAnsi="Cambria Math" w:cstheme="minorBidi"/>
                            <w:i/>
                            <w:color w:val="FF0000"/>
                            <w:lang w:val="en-US"/>
                          </w:rPr>
                        </m:ctrlPr>
                      </m:accPr>
                      <m:e>
                        <m:r>
                          <w:rPr>
                            <w:rFonts w:ascii="Cambria Math" w:eastAsiaTheme="minorEastAsia" w:hAnsi="Cambria Math" w:cstheme="minorBidi"/>
                            <w:color w:val="FF0000"/>
                            <w:lang w:val="en-US"/>
                          </w:rPr>
                          <m:t>H</m:t>
                        </m:r>
                      </m:e>
                    </m:acc>
                    <m:r>
                      <m:rPr>
                        <m:lit/>
                      </m:rPr>
                      <w:rPr>
                        <w:rFonts w:ascii="Cambria Math" w:eastAsiaTheme="minorEastAsia" w:hAnsi="Cambria Math" w:cstheme="minorBidi"/>
                        <w:color w:val="FF0000"/>
                        <w:lang w:val="en-US"/>
                      </w:rPr>
                      <m:t>/</m:t>
                    </m:r>
                    <m:r>
                      <w:rPr>
                        <w:rFonts w:ascii="Cambria Math" w:eastAsiaTheme="minorEastAsia" w:hAnsi="Cambria Math" w:cstheme="minorBidi"/>
                        <w:color w:val="FF0000"/>
                        <w:lang w:val="en-US"/>
                      </w:rPr>
                      <m:t>2-X</m:t>
                    </m:r>
                  </m:sub>
                  <m:sup>
                    <m:acc>
                      <m:accPr>
                        <m:chr m:val="̃"/>
                        <m:ctrlPr>
                          <w:rPr>
                            <w:rFonts w:ascii="Cambria Math" w:eastAsiaTheme="minorEastAsia" w:hAnsi="Cambria Math" w:cstheme="minorBidi"/>
                            <w:i/>
                            <w:lang w:val="en-US"/>
                          </w:rPr>
                        </m:ctrlPr>
                      </m:accPr>
                      <m:e>
                        <m:r>
                          <w:rPr>
                            <w:rFonts w:ascii="Cambria Math" w:eastAsiaTheme="minorEastAsia" w:hAnsi="Cambria Math" w:cstheme="minorBidi"/>
                            <w:lang w:val="en-US"/>
                          </w:rPr>
                          <m:t>H</m:t>
                        </m:r>
                      </m:e>
                    </m:acc>
                    <m:r>
                      <m:rPr>
                        <m:lit/>
                      </m:rPr>
                      <w:rPr>
                        <w:rFonts w:ascii="Cambria Math" w:eastAsiaTheme="minorEastAsia" w:hAnsi="Cambria Math" w:cstheme="minorBidi"/>
                        <w:lang w:val="en-US"/>
                      </w:rPr>
                      <m:t>/</m:t>
                    </m:r>
                    <m:r>
                      <w:rPr>
                        <w:rFonts w:ascii="Cambria Math" w:eastAsiaTheme="minorEastAsia" w:hAnsi="Cambria Math" w:cstheme="minorBidi"/>
                        <w:lang w:val="en-US"/>
                      </w:rPr>
                      <m:t>2</m:t>
                    </m:r>
                  </m:sup>
                  <m:e>
                    <m:sSup>
                      <m:sSupPr>
                        <m:ctrlPr>
                          <w:rPr>
                            <w:rFonts w:ascii="Cambria Math" w:hAnsi="Cambria Math"/>
                            <w:i/>
                            <w:lang w:val="en-US"/>
                          </w:rPr>
                        </m:ctrlPr>
                      </m:sSupPr>
                      <m:e>
                        <m:r>
                          <m:rPr>
                            <m:sty m:val="p"/>
                          </m:rPr>
                          <w:rPr>
                            <w:rFonts w:ascii="Cambria Math" w:hAnsi="Cambria Math"/>
                            <w:lang w:val="en-US"/>
                          </w:rPr>
                          <m:t>cos</m:t>
                        </m:r>
                        <m:ctrlPr>
                          <w:rPr>
                            <w:rFonts w:ascii="Cambria Math" w:hAnsi="Cambria Math"/>
                            <w:lang w:val="en-US"/>
                          </w:rPr>
                        </m:ctrlPr>
                      </m:e>
                      <m:sup>
                        <m:r>
                          <w:rPr>
                            <w:rFonts w:ascii="Cambria Math" w:hAnsi="Cambria Math"/>
                            <w:lang w:val="en-US"/>
                          </w:rPr>
                          <m:t>2</m:t>
                        </m:r>
                        <m:ctrlPr>
                          <w:rPr>
                            <w:rFonts w:ascii="Cambria Math" w:hAnsi="Cambria Math"/>
                            <w:lang w:val="en-US"/>
                          </w:rPr>
                        </m:ctrlPr>
                      </m:sup>
                    </m:sSup>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z</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e>
                    </m:d>
                    <m:r>
                      <w:rPr>
                        <w:rFonts w:ascii="Cambria Math" w:hAnsi="Cambria Math"/>
                        <w:lang w:val="en-US"/>
                      </w:rPr>
                      <m:t>dz</m:t>
                    </m:r>
                  </m:e>
                </m:nary>
              </m:oMath>
            </m:oMathPara>
          </w:p>
        </w:tc>
        <w:tc>
          <w:tcPr>
            <w:tcW w:w="1530" w:type="dxa"/>
            <w:vAlign w:val="center"/>
          </w:tcPr>
          <w:p w14:paraId="30681EA7" w14:textId="50B43EC6" w:rsidR="001C066A" w:rsidRPr="00AC006E" w:rsidRDefault="001C066A"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85</w:t>
              </w:r>
            </w:fldSimple>
            <w:r w:rsidRPr="00AC006E">
              <w:rPr>
                <w:lang w:val="en-US"/>
              </w:rPr>
              <w:t xml:space="preserve"> </w:t>
            </w:r>
          </w:p>
        </w:tc>
      </w:tr>
    </w:tbl>
    <w:p w14:paraId="09A0291F" w14:textId="2606AA4E" w:rsidR="002E776E" w:rsidRDefault="001C066A" w:rsidP="002E776E">
      <w:pPr>
        <w:rPr>
          <w:lang w:val="en-US"/>
        </w:rPr>
      </w:pPr>
      <w:r>
        <w:rPr>
          <w:lang w:val="en-US"/>
        </w:rPr>
        <w:t xml:space="preserve"> </w:t>
      </w:r>
    </w:p>
    <w:p w14:paraId="1F00AFA5" w14:textId="22CD006F" w:rsidR="0023701F" w:rsidRDefault="00A0576B" w:rsidP="00FF4283">
      <w:pPr>
        <w:pStyle w:val="ListParagraph"/>
        <w:numPr>
          <w:ilvl w:val="0"/>
          <w:numId w:val="30"/>
        </w:numPr>
        <w:rPr>
          <w:lang w:val="en-US"/>
        </w:rPr>
      </w:pPr>
      <w:r>
        <w:rPr>
          <w:lang w:val="en-US"/>
        </w:rPr>
        <w:t>I</w:t>
      </w:r>
      <w:r w:rsidR="0023701F">
        <w:rPr>
          <w:lang w:val="en-US"/>
        </w:rPr>
        <w:t>ntegr</w:t>
      </w:r>
      <w:r>
        <w:rPr>
          <w:lang w:val="en-US"/>
        </w:rPr>
        <w:t>ation tables/programs:</w:t>
      </w:r>
    </w:p>
    <w:p w14:paraId="53E6DDA7" w14:textId="77777777" w:rsidR="0023701F" w:rsidRDefault="0023701F" w:rsidP="0023701F">
      <w:pPr>
        <w:pStyle w:val="ListParagraph"/>
        <w:numPr>
          <w:ilvl w:val="1"/>
          <w:numId w:val="30"/>
        </w:numPr>
        <w:rPr>
          <w:lang w:val="en-US"/>
        </w:rPr>
      </w:pPr>
      <w:proofErr w:type="gramStart"/>
      <w:r w:rsidRPr="00A0576B">
        <w:rPr>
          <w:color w:val="2F5496" w:themeColor="accent1" w:themeShade="BF"/>
          <w:lang w:val="en-US"/>
        </w:rPr>
        <w:t>Integrate[</w:t>
      </w:r>
      <w:proofErr w:type="gramEnd"/>
      <w:r w:rsidRPr="00A0576B">
        <w:rPr>
          <w:color w:val="2F5496" w:themeColor="accent1" w:themeShade="BF"/>
          <w:lang w:val="en-US"/>
        </w:rPr>
        <w:t xml:space="preserve">Cos[x]^2, x] </w:t>
      </w:r>
      <w:r w:rsidRPr="00A0576B">
        <w:rPr>
          <w:color w:val="2F5496" w:themeColor="accent1" w:themeShade="BF"/>
          <w:lang w:val="en-US"/>
        </w:rPr>
        <w:sym w:font="Wingdings" w:char="F0E0"/>
      </w:r>
      <w:r w:rsidRPr="00A0576B">
        <w:rPr>
          <w:color w:val="2F5496" w:themeColor="accent1" w:themeShade="BF"/>
          <w:lang w:val="en-US"/>
        </w:rPr>
        <w:t xml:space="preserve">  x/2 + 1/4 Sin[2 x]</w:t>
      </w:r>
    </w:p>
    <w:p w14:paraId="21662EA2" w14:textId="05481CDF" w:rsidR="0023701F" w:rsidRPr="00A0576B" w:rsidRDefault="00000000" w:rsidP="0023701F">
      <w:pPr>
        <w:pStyle w:val="ListParagraph"/>
        <w:numPr>
          <w:ilvl w:val="1"/>
          <w:numId w:val="30"/>
        </w:numPr>
        <w:rPr>
          <w:color w:val="2F5496" w:themeColor="accent1" w:themeShade="BF"/>
          <w:lang w:val="en-US"/>
        </w:rPr>
      </w:pPr>
      <m:oMath>
        <m:nary>
          <m:naryPr>
            <m:subHide m:val="1"/>
            <m:supHide m:val="1"/>
            <m:ctrlPr>
              <w:rPr>
                <w:rFonts w:ascii="Cambria Math" w:hAnsi="Cambria Math"/>
                <w:i/>
                <w:color w:val="2F5496" w:themeColor="accent1" w:themeShade="BF"/>
                <w:lang w:val="en-US"/>
              </w:rPr>
            </m:ctrlPr>
          </m:naryPr>
          <m:sub/>
          <m:sup/>
          <m:e>
            <m:func>
              <m:funcPr>
                <m:ctrlPr>
                  <w:rPr>
                    <w:rFonts w:ascii="Cambria Math" w:hAnsi="Cambria Math"/>
                    <w:color w:val="2F5496" w:themeColor="accent1" w:themeShade="BF"/>
                    <w:lang w:val="en-US"/>
                  </w:rPr>
                </m:ctrlPr>
              </m:funcPr>
              <m:fName>
                <m:sSup>
                  <m:sSupPr>
                    <m:ctrlPr>
                      <w:rPr>
                        <w:rFonts w:ascii="Cambria Math" w:hAnsi="Cambria Math"/>
                        <w:color w:val="2F5496" w:themeColor="accent1" w:themeShade="BF"/>
                        <w:lang w:val="en-US"/>
                      </w:rPr>
                    </m:ctrlPr>
                  </m:sSupPr>
                  <m:e>
                    <m:r>
                      <m:rPr>
                        <m:sty m:val="p"/>
                      </m:rPr>
                      <w:rPr>
                        <w:rFonts w:ascii="Cambria Math" w:hAnsi="Cambria Math"/>
                        <w:color w:val="2F5496" w:themeColor="accent1" w:themeShade="BF"/>
                        <w:lang w:val="en-US"/>
                      </w:rPr>
                      <m:t>cos</m:t>
                    </m:r>
                  </m:e>
                  <m:sup>
                    <m:r>
                      <m:rPr>
                        <m:sty m:val="p"/>
                      </m:rPr>
                      <w:rPr>
                        <w:rFonts w:ascii="Cambria Math" w:hAnsi="Cambria Math"/>
                        <w:color w:val="2F5496" w:themeColor="accent1" w:themeShade="BF"/>
                        <w:lang w:val="en-US"/>
                      </w:rPr>
                      <m:t>2</m:t>
                    </m:r>
                  </m:sup>
                </m:sSup>
              </m:fName>
              <m:e>
                <m:d>
                  <m:dPr>
                    <m:ctrlPr>
                      <w:rPr>
                        <w:rFonts w:ascii="Cambria Math" w:hAnsi="Cambria Math"/>
                        <w:color w:val="2F5496" w:themeColor="accent1" w:themeShade="BF"/>
                        <w:lang w:val="en-US"/>
                      </w:rPr>
                    </m:ctrlPr>
                  </m:dPr>
                  <m:e>
                    <m:r>
                      <m:rPr>
                        <m:sty m:val="p"/>
                      </m:rPr>
                      <w:rPr>
                        <w:rFonts w:ascii="Cambria Math" w:hAnsi="Cambria Math"/>
                        <w:color w:val="2F5496" w:themeColor="accent1" w:themeShade="BF"/>
                        <w:lang w:val="en-US"/>
                      </w:rPr>
                      <m:t>x</m:t>
                    </m:r>
                  </m:e>
                </m:d>
              </m:e>
            </m:func>
            <m:r>
              <w:rPr>
                <w:rFonts w:ascii="Cambria Math" w:hAnsi="Cambria Math"/>
                <w:color w:val="2F5496" w:themeColor="accent1" w:themeShade="BF"/>
                <w:lang w:val="en-US"/>
              </w:rPr>
              <m:t>dx</m:t>
            </m:r>
          </m:e>
        </m:nary>
        <m:r>
          <w:rPr>
            <w:rFonts w:ascii="Cambria Math" w:hAnsi="Cambria Math"/>
            <w:color w:val="2F5496" w:themeColor="accent1" w:themeShade="BF"/>
            <w:lang w:val="en-US"/>
          </w:rPr>
          <m:t>=x</m:t>
        </m:r>
        <m:r>
          <m:rPr>
            <m:lit/>
          </m:rPr>
          <w:rPr>
            <w:rFonts w:ascii="Cambria Math" w:hAnsi="Cambria Math"/>
            <w:color w:val="2F5496" w:themeColor="accent1" w:themeShade="BF"/>
            <w:lang w:val="en-US"/>
          </w:rPr>
          <m:t>/</m:t>
        </m:r>
        <m:r>
          <w:rPr>
            <w:rFonts w:ascii="Cambria Math" w:hAnsi="Cambria Math"/>
            <w:color w:val="2F5496" w:themeColor="accent1" w:themeShade="BF"/>
            <w:lang w:val="en-US"/>
          </w:rPr>
          <m:t>2+1</m:t>
        </m:r>
        <m:r>
          <m:rPr>
            <m:lit/>
          </m:rPr>
          <w:rPr>
            <w:rFonts w:ascii="Cambria Math" w:hAnsi="Cambria Math"/>
            <w:color w:val="2F5496" w:themeColor="accent1" w:themeShade="BF"/>
            <w:lang w:val="en-US"/>
          </w:rPr>
          <m:t>/</m:t>
        </m:r>
        <m:r>
          <w:rPr>
            <w:rFonts w:ascii="Cambria Math" w:hAnsi="Cambria Math"/>
            <w:color w:val="2F5496" w:themeColor="accent1" w:themeShade="BF"/>
            <w:lang w:val="en-US"/>
          </w:rPr>
          <m:t>4</m:t>
        </m:r>
        <m:func>
          <m:funcPr>
            <m:ctrlPr>
              <w:rPr>
                <w:rFonts w:ascii="Cambria Math" w:hAnsi="Cambria Math"/>
                <w:i/>
                <w:color w:val="2F5496" w:themeColor="accent1" w:themeShade="BF"/>
                <w:lang w:val="en-US"/>
              </w:rPr>
            </m:ctrlPr>
          </m:funcPr>
          <m:fName>
            <m:r>
              <m:rPr>
                <m:sty m:val="p"/>
              </m:rPr>
              <w:rPr>
                <w:rFonts w:ascii="Cambria Math" w:hAnsi="Cambria Math"/>
                <w:color w:val="2F5496" w:themeColor="accent1" w:themeShade="BF"/>
                <w:lang w:val="en-US"/>
              </w:rPr>
              <m:t>sin</m:t>
            </m:r>
          </m:fName>
          <m:e>
            <m:r>
              <w:rPr>
                <w:rFonts w:ascii="Cambria Math" w:hAnsi="Cambria Math"/>
                <w:color w:val="2F5496" w:themeColor="accent1" w:themeShade="BF"/>
                <w:lang w:val="en-US"/>
              </w:rPr>
              <m:t>(2x)</m:t>
            </m:r>
          </m:e>
        </m:func>
      </m:oMath>
    </w:p>
    <w:p w14:paraId="145275E6" w14:textId="6D6857A6" w:rsidR="002E776E" w:rsidRDefault="00FF4283" w:rsidP="00FF4283">
      <w:pPr>
        <w:pStyle w:val="ListParagraph"/>
        <w:numPr>
          <w:ilvl w:val="0"/>
          <w:numId w:val="30"/>
        </w:numPr>
        <w:rPr>
          <w:lang w:val="en-US"/>
        </w:rPr>
      </w:pPr>
      <w:r w:rsidRPr="00FF4283">
        <w:rPr>
          <w:lang w:val="en-US"/>
        </w:rPr>
        <w:t>Th</w:t>
      </w:r>
      <w:r w:rsidR="0023701F">
        <w:rPr>
          <w:lang w:val="en-US"/>
        </w:rPr>
        <w:t>e</w:t>
      </w:r>
      <w:r w:rsidRPr="00FF4283">
        <w:rPr>
          <w:lang w:val="en-US"/>
        </w:rPr>
        <w:t xml:space="preserve"> expression</w:t>
      </w:r>
      <w:r w:rsidR="0023701F">
        <w:rPr>
          <w:lang w:val="en-US"/>
        </w:rPr>
        <w:t xml:space="preserve">, 7.85, </w:t>
      </w:r>
      <w:r w:rsidRPr="00FF4283">
        <w:rPr>
          <w:lang w:val="en-US"/>
        </w:rPr>
        <w:t xml:space="preserve">simplifies when normalized to a fully inserted control rod (x = H) at the same radial location. Dividing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r,X</m:t>
            </m:r>
          </m:sub>
        </m:sSub>
      </m:oMath>
      <w:r w:rsidRPr="00FF4283">
        <w:rPr>
          <w:lang w:val="en-US"/>
        </w:rPr>
        <w:t xml:space="preserve"> by </w:t>
      </w:r>
      <m:oMath>
        <m:sSub>
          <m:sSubPr>
            <m:ctrlPr>
              <w:rPr>
                <w:rFonts w:ascii="Cambria Math" w:hAnsi="Cambria Math"/>
                <w:i/>
                <w:lang w:val="en-US"/>
              </w:rPr>
            </m:ctrlPr>
          </m:sSubPr>
          <m:e>
            <m:r>
              <w:rPr>
                <w:rFonts w:ascii="Cambria Math" w:hAnsi="Cambria Math"/>
                <w:lang w:val="en-US"/>
              </w:rPr>
              <m:t>ρ</m:t>
            </m:r>
          </m:e>
          <m:sub>
            <m:r>
              <w:rPr>
                <w:rFonts w:ascii="Cambria Math" w:hAnsi="Cambria Math"/>
                <w:lang w:val="en-US"/>
              </w:rPr>
              <m:t>r,H</m:t>
            </m:r>
          </m:sub>
        </m:sSub>
      </m:oMath>
      <w:r w:rsidRPr="00FF4283">
        <w:rPr>
          <w:lang w:val="en-US"/>
        </w:rPr>
        <w:t xml:space="preserve"> we obtain</w:t>
      </w:r>
      <w:r w:rsidR="0023701F">
        <w:rPr>
          <w:lang w:val="en-US"/>
        </w:rPr>
        <w:t>:</w:t>
      </w:r>
    </w:p>
    <w:p w14:paraId="1FF0BF88" w14:textId="752972DB" w:rsidR="002E776E" w:rsidRDefault="002E776E" w:rsidP="002E776E">
      <w:pPr>
        <w:rPr>
          <w:rtl/>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47343" w:rsidRPr="00AC006E" w14:paraId="726F9D37" w14:textId="77777777" w:rsidTr="00D17C7E">
        <w:tc>
          <w:tcPr>
            <w:tcW w:w="7088" w:type="dxa"/>
            <w:vAlign w:val="center"/>
          </w:tcPr>
          <w:p w14:paraId="4B136FB2" w14:textId="39FA9B73" w:rsidR="00847343" w:rsidRPr="00AC006E" w:rsidRDefault="00000000" w:rsidP="00F77EAE">
            <w:pPr>
              <w:jc w:val="center"/>
              <w:rPr>
                <w:lang w:val="en-US"/>
              </w:rPr>
            </w:pPr>
            <m:oMathPara>
              <m:oMath>
                <m:sSub>
                  <m:sSubPr>
                    <m:ctrlPr>
                      <w:rPr>
                        <w:rFonts w:ascii="Cambria Math" w:eastAsiaTheme="minorEastAsia" w:hAnsi="Cambria Math" w:cstheme="minorBidi"/>
                        <w:i/>
                        <w:shd w:val="clear" w:color="auto" w:fill="E2EFD9" w:themeFill="accent6" w:themeFillTint="33"/>
                        <w:lang w:val="en-US"/>
                      </w:rPr>
                    </m:ctrlPr>
                  </m:sSubPr>
                  <m:e>
                    <m:r>
                      <w:rPr>
                        <w:rFonts w:ascii="Cambria Math" w:eastAsiaTheme="minorEastAsia" w:hAnsi="Cambria Math" w:cstheme="minorBidi"/>
                        <w:shd w:val="clear" w:color="auto" w:fill="E2EFD9" w:themeFill="accent6" w:themeFillTint="33"/>
                        <w:lang w:val="en-US"/>
                      </w:rPr>
                      <m:t>ρ</m:t>
                    </m:r>
                  </m:e>
                  <m:sub>
                    <m:r>
                      <w:rPr>
                        <w:rFonts w:ascii="Cambria Math" w:eastAsiaTheme="minorEastAsia" w:hAnsi="Cambria Math" w:cstheme="minorBidi"/>
                        <w:shd w:val="clear" w:color="auto" w:fill="E2EFD9" w:themeFill="accent6" w:themeFillTint="33"/>
                        <w:lang w:val="en-US"/>
                      </w:rPr>
                      <m:t>r,X</m:t>
                    </m:r>
                  </m:sub>
                </m:sSub>
                <m:r>
                  <w:rPr>
                    <w:rFonts w:ascii="Cambria Math" w:eastAsiaTheme="minorEastAsia" w:hAnsi="Cambria Math" w:cstheme="minorBidi"/>
                    <w:lang w:val="en-US"/>
                  </w:rPr>
                  <m:t>=</m:t>
                </m:r>
                <m:f>
                  <m:fPr>
                    <m:ctrlPr>
                      <w:rPr>
                        <w:rFonts w:ascii="Cambria Math" w:eastAsiaTheme="minorEastAsia" w:hAnsi="Cambria Math" w:cstheme="minorBidi"/>
                        <w:i/>
                        <w:lang w:val="en-US"/>
                      </w:rPr>
                    </m:ctrlPr>
                  </m:fPr>
                  <m:num>
                    <m:nary>
                      <m:naryPr>
                        <m:ctrlPr>
                          <w:rPr>
                            <w:rFonts w:ascii="Cambria Math" w:eastAsiaTheme="minorEastAsia" w:hAnsi="Cambria Math" w:cstheme="minorBidi"/>
                            <w:i/>
                            <w:lang w:val="en-US"/>
                          </w:rPr>
                        </m:ctrlPr>
                      </m:naryPr>
                      <m:sub>
                        <m:acc>
                          <m:accPr>
                            <m:chr m:val="̃"/>
                            <m:ctrlPr>
                              <w:rPr>
                                <w:rFonts w:ascii="Cambria Math" w:eastAsiaTheme="minorEastAsia" w:hAnsi="Cambria Math" w:cstheme="minorBidi"/>
                                <w:i/>
                                <w:lang w:val="en-US"/>
                              </w:rPr>
                            </m:ctrlPr>
                          </m:accPr>
                          <m:e>
                            <m:r>
                              <w:rPr>
                                <w:rFonts w:ascii="Cambria Math" w:eastAsiaTheme="minorEastAsia" w:hAnsi="Cambria Math" w:cstheme="minorBidi"/>
                                <w:lang w:val="en-US"/>
                              </w:rPr>
                              <m:t>H</m:t>
                            </m:r>
                          </m:e>
                        </m:acc>
                        <m:r>
                          <m:rPr>
                            <m:lit/>
                          </m:rPr>
                          <w:rPr>
                            <w:rFonts w:ascii="Cambria Math" w:eastAsiaTheme="minorEastAsia" w:hAnsi="Cambria Math" w:cstheme="minorBidi"/>
                            <w:lang w:val="en-US"/>
                          </w:rPr>
                          <m:t>/</m:t>
                        </m:r>
                        <m:r>
                          <w:rPr>
                            <w:rFonts w:ascii="Cambria Math" w:eastAsiaTheme="minorEastAsia" w:hAnsi="Cambria Math" w:cstheme="minorBidi"/>
                            <w:lang w:val="en-US"/>
                          </w:rPr>
                          <m:t>2-X</m:t>
                        </m:r>
                      </m:sub>
                      <m:sup>
                        <m:acc>
                          <m:accPr>
                            <m:chr m:val="̃"/>
                            <m:ctrlPr>
                              <w:rPr>
                                <w:rFonts w:ascii="Cambria Math" w:eastAsiaTheme="minorEastAsia" w:hAnsi="Cambria Math" w:cstheme="minorBidi"/>
                                <w:i/>
                                <w:lang w:val="en-US"/>
                              </w:rPr>
                            </m:ctrlPr>
                          </m:accPr>
                          <m:e>
                            <m:r>
                              <w:rPr>
                                <w:rFonts w:ascii="Cambria Math" w:eastAsiaTheme="minorEastAsia" w:hAnsi="Cambria Math" w:cstheme="minorBidi"/>
                                <w:lang w:val="en-US"/>
                              </w:rPr>
                              <m:t>H</m:t>
                            </m:r>
                          </m:e>
                        </m:acc>
                        <m:r>
                          <m:rPr>
                            <m:lit/>
                          </m:rPr>
                          <w:rPr>
                            <w:rFonts w:ascii="Cambria Math" w:eastAsiaTheme="minorEastAsia" w:hAnsi="Cambria Math" w:cstheme="minorBidi"/>
                            <w:lang w:val="en-US"/>
                          </w:rPr>
                          <m:t>/</m:t>
                        </m:r>
                        <m:r>
                          <w:rPr>
                            <w:rFonts w:ascii="Cambria Math" w:eastAsiaTheme="minorEastAsia" w:hAnsi="Cambria Math" w:cstheme="minorBidi"/>
                            <w:lang w:val="en-US"/>
                          </w:rPr>
                          <m:t>2</m:t>
                        </m:r>
                      </m:sup>
                      <m:e>
                        <m:sSup>
                          <m:sSupPr>
                            <m:ctrlPr>
                              <w:rPr>
                                <w:rFonts w:ascii="Cambria Math" w:hAnsi="Cambria Math"/>
                                <w:i/>
                                <w:lang w:val="en-US"/>
                              </w:rPr>
                            </m:ctrlPr>
                          </m:sSupPr>
                          <m:e>
                            <m:r>
                              <m:rPr>
                                <m:sty m:val="p"/>
                              </m:rPr>
                              <w:rPr>
                                <w:rFonts w:ascii="Cambria Math" w:hAnsi="Cambria Math"/>
                                <w:lang w:val="en-US"/>
                              </w:rPr>
                              <m:t>cos</m:t>
                            </m:r>
                            <m:ctrlPr>
                              <w:rPr>
                                <w:rFonts w:ascii="Cambria Math" w:hAnsi="Cambria Math"/>
                                <w:lang w:val="en-US"/>
                              </w:rPr>
                            </m:ctrlPr>
                          </m:e>
                          <m:sup>
                            <m:r>
                              <w:rPr>
                                <w:rFonts w:ascii="Cambria Math" w:hAnsi="Cambria Math"/>
                                <w:lang w:val="en-US"/>
                              </w:rPr>
                              <m:t>2</m:t>
                            </m:r>
                            <m:ctrlPr>
                              <w:rPr>
                                <w:rFonts w:ascii="Cambria Math" w:hAnsi="Cambria Math"/>
                                <w:lang w:val="en-US"/>
                              </w:rPr>
                            </m:ctrlPr>
                          </m:sup>
                        </m:sSup>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z</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e>
                        </m:d>
                        <m:r>
                          <w:rPr>
                            <w:rFonts w:ascii="Cambria Math" w:hAnsi="Cambria Math"/>
                            <w:lang w:val="en-US"/>
                          </w:rPr>
                          <m:t>dz</m:t>
                        </m:r>
                      </m:e>
                    </m:nary>
                  </m:num>
                  <m:den>
                    <m:nary>
                      <m:naryPr>
                        <m:ctrlPr>
                          <w:rPr>
                            <w:rFonts w:ascii="Cambria Math" w:eastAsiaTheme="minorEastAsia" w:hAnsi="Cambria Math" w:cstheme="minorBidi"/>
                            <w:i/>
                            <w:color w:val="1F4E79" w:themeColor="accent5" w:themeShade="80"/>
                            <w:lang w:val="en-US"/>
                          </w:rPr>
                        </m:ctrlPr>
                      </m:naryPr>
                      <m:sub>
                        <m:r>
                          <w:rPr>
                            <w:rFonts w:ascii="Cambria Math" w:eastAsiaTheme="minorEastAsia" w:hAnsi="Cambria Math" w:cstheme="minorBidi"/>
                            <w:color w:val="1F4E79" w:themeColor="accent5" w:themeShade="80"/>
                            <w:lang w:val="en-US"/>
                          </w:rPr>
                          <m:t>-</m:t>
                        </m:r>
                        <m:acc>
                          <m:accPr>
                            <m:chr m:val="̃"/>
                            <m:ctrlPr>
                              <w:rPr>
                                <w:rFonts w:ascii="Cambria Math" w:eastAsiaTheme="minorEastAsia" w:hAnsi="Cambria Math" w:cstheme="minorBidi"/>
                                <w:i/>
                                <w:color w:val="1F4E79" w:themeColor="accent5" w:themeShade="80"/>
                                <w:lang w:val="en-US"/>
                              </w:rPr>
                            </m:ctrlPr>
                          </m:accPr>
                          <m:e>
                            <m:r>
                              <w:rPr>
                                <w:rFonts w:ascii="Cambria Math" w:eastAsiaTheme="minorEastAsia" w:hAnsi="Cambria Math" w:cstheme="minorBidi"/>
                                <w:color w:val="1F4E79" w:themeColor="accent5" w:themeShade="80"/>
                                <w:lang w:val="en-US"/>
                              </w:rPr>
                              <m:t>H</m:t>
                            </m:r>
                          </m:e>
                        </m:acc>
                        <m:r>
                          <m:rPr>
                            <m:lit/>
                          </m:rPr>
                          <w:rPr>
                            <w:rFonts w:ascii="Cambria Math" w:eastAsiaTheme="minorEastAsia" w:hAnsi="Cambria Math" w:cstheme="minorBidi"/>
                            <w:color w:val="1F4E79" w:themeColor="accent5" w:themeShade="80"/>
                            <w:lang w:val="en-US"/>
                          </w:rPr>
                          <m:t>/</m:t>
                        </m:r>
                        <m:r>
                          <w:rPr>
                            <w:rFonts w:ascii="Cambria Math" w:eastAsiaTheme="minorEastAsia" w:hAnsi="Cambria Math" w:cstheme="minorBidi"/>
                            <w:color w:val="1F4E79" w:themeColor="accent5" w:themeShade="80"/>
                            <w:lang w:val="en-US"/>
                          </w:rPr>
                          <m:t>2</m:t>
                        </m:r>
                      </m:sub>
                      <m:sup>
                        <m:acc>
                          <m:accPr>
                            <m:chr m:val="̃"/>
                            <m:ctrlPr>
                              <w:rPr>
                                <w:rFonts w:ascii="Cambria Math" w:eastAsiaTheme="minorEastAsia" w:hAnsi="Cambria Math" w:cstheme="minorBidi"/>
                                <w:i/>
                                <w:color w:val="1F4E79" w:themeColor="accent5" w:themeShade="80"/>
                                <w:lang w:val="en-US"/>
                              </w:rPr>
                            </m:ctrlPr>
                          </m:accPr>
                          <m:e>
                            <m:r>
                              <w:rPr>
                                <w:rFonts w:ascii="Cambria Math" w:eastAsiaTheme="minorEastAsia" w:hAnsi="Cambria Math" w:cstheme="minorBidi"/>
                                <w:color w:val="1F4E79" w:themeColor="accent5" w:themeShade="80"/>
                                <w:lang w:val="en-US"/>
                              </w:rPr>
                              <m:t>H</m:t>
                            </m:r>
                          </m:e>
                        </m:acc>
                        <m:r>
                          <m:rPr>
                            <m:lit/>
                          </m:rPr>
                          <w:rPr>
                            <w:rFonts w:ascii="Cambria Math" w:eastAsiaTheme="minorEastAsia" w:hAnsi="Cambria Math" w:cstheme="minorBidi"/>
                            <w:color w:val="1F4E79" w:themeColor="accent5" w:themeShade="80"/>
                            <w:lang w:val="en-US"/>
                          </w:rPr>
                          <m:t>/</m:t>
                        </m:r>
                        <m:r>
                          <w:rPr>
                            <w:rFonts w:ascii="Cambria Math" w:eastAsiaTheme="minorEastAsia" w:hAnsi="Cambria Math" w:cstheme="minorBidi"/>
                            <w:color w:val="1F4E79" w:themeColor="accent5" w:themeShade="80"/>
                            <w:lang w:val="en-US"/>
                          </w:rPr>
                          <m:t>2</m:t>
                        </m:r>
                      </m:sup>
                      <m:e>
                        <m:sSup>
                          <m:sSupPr>
                            <m:ctrlPr>
                              <w:rPr>
                                <w:rFonts w:ascii="Cambria Math" w:hAnsi="Cambria Math"/>
                                <w:i/>
                                <w:color w:val="1F4E79" w:themeColor="accent5" w:themeShade="80"/>
                                <w:lang w:val="en-US"/>
                              </w:rPr>
                            </m:ctrlPr>
                          </m:sSupPr>
                          <m:e>
                            <m:r>
                              <m:rPr>
                                <m:sty m:val="p"/>
                              </m:rPr>
                              <w:rPr>
                                <w:rFonts w:ascii="Cambria Math" w:hAnsi="Cambria Math"/>
                                <w:color w:val="1F4E79" w:themeColor="accent5" w:themeShade="80"/>
                                <w:lang w:val="en-US"/>
                              </w:rPr>
                              <m:t>cos</m:t>
                            </m:r>
                            <m:ctrlPr>
                              <w:rPr>
                                <w:rFonts w:ascii="Cambria Math" w:hAnsi="Cambria Math"/>
                                <w:color w:val="1F4E79" w:themeColor="accent5" w:themeShade="80"/>
                                <w:lang w:val="en-US"/>
                              </w:rPr>
                            </m:ctrlPr>
                          </m:e>
                          <m:sup>
                            <m:r>
                              <w:rPr>
                                <w:rFonts w:ascii="Cambria Math" w:hAnsi="Cambria Math"/>
                                <w:color w:val="1F4E79" w:themeColor="accent5" w:themeShade="80"/>
                                <w:lang w:val="en-US"/>
                              </w:rPr>
                              <m:t>2</m:t>
                            </m:r>
                            <m:ctrlPr>
                              <w:rPr>
                                <w:rFonts w:ascii="Cambria Math" w:hAnsi="Cambria Math"/>
                                <w:color w:val="1F4E79" w:themeColor="accent5" w:themeShade="80"/>
                                <w:lang w:val="en-US"/>
                              </w:rPr>
                            </m:ctrlPr>
                          </m:sup>
                        </m:sSup>
                        <m:d>
                          <m:dPr>
                            <m:ctrlPr>
                              <w:rPr>
                                <w:rFonts w:ascii="Cambria Math" w:hAnsi="Cambria Math"/>
                                <w:i/>
                                <w:color w:val="1F4E79" w:themeColor="accent5" w:themeShade="80"/>
                                <w:lang w:val="en-US"/>
                              </w:rPr>
                            </m:ctrlPr>
                          </m:dPr>
                          <m:e>
                            <m:r>
                              <m:rPr>
                                <m:sty m:val="p"/>
                              </m:rPr>
                              <w:rPr>
                                <w:rFonts w:ascii="Cambria Math" w:hAnsi="Cambria Math"/>
                                <w:color w:val="1F4E79" w:themeColor="accent5" w:themeShade="80"/>
                                <w:lang w:val="en-US"/>
                              </w:rPr>
                              <m:t>π</m:t>
                            </m:r>
                            <m:r>
                              <w:rPr>
                                <w:rFonts w:ascii="Cambria Math" w:hAnsi="Cambria Math"/>
                                <w:color w:val="1F4E79" w:themeColor="accent5" w:themeShade="80"/>
                                <w:lang w:val="en-US"/>
                              </w:rPr>
                              <m:t xml:space="preserve"> z</m:t>
                            </m:r>
                            <m:r>
                              <m:rPr>
                                <m:lit/>
                              </m:rPr>
                              <w:rPr>
                                <w:rFonts w:ascii="Cambria Math" w:hAnsi="Cambria Math"/>
                                <w:color w:val="1F4E79" w:themeColor="accent5" w:themeShade="80"/>
                                <w:lang w:val="en-US"/>
                              </w:rPr>
                              <m:t>/</m:t>
                            </m:r>
                            <m:acc>
                              <m:accPr>
                                <m:chr m:val="̃"/>
                                <m:ctrlPr>
                                  <w:rPr>
                                    <w:rFonts w:ascii="Cambria Math" w:hAnsi="Cambria Math"/>
                                    <w:i/>
                                    <w:color w:val="1F4E79" w:themeColor="accent5" w:themeShade="80"/>
                                    <w:lang w:val="en-US"/>
                                  </w:rPr>
                                </m:ctrlPr>
                              </m:accPr>
                              <m:e>
                                <m:r>
                                  <w:rPr>
                                    <w:rFonts w:ascii="Cambria Math" w:hAnsi="Cambria Math"/>
                                    <w:color w:val="1F4E79" w:themeColor="accent5" w:themeShade="80"/>
                                    <w:lang w:val="en-US"/>
                                  </w:rPr>
                                  <m:t>H</m:t>
                                </m:r>
                              </m:e>
                            </m:acc>
                          </m:e>
                        </m:d>
                        <m:r>
                          <w:rPr>
                            <w:rFonts w:ascii="Cambria Math" w:hAnsi="Cambria Math"/>
                            <w:color w:val="1F4E79" w:themeColor="accent5" w:themeShade="80"/>
                            <w:lang w:val="en-US"/>
                          </w:rPr>
                          <m:t>dz</m:t>
                        </m:r>
                      </m:e>
                    </m:nary>
                  </m:den>
                </m:f>
                <m:sSub>
                  <m:sSubPr>
                    <m:ctrlPr>
                      <w:rPr>
                        <w:rFonts w:ascii="Cambria Math" w:eastAsiaTheme="minorEastAsia" w:hAnsi="Cambria Math" w:cstheme="minorBidi"/>
                        <w:i/>
                        <w:color w:val="1F4E79" w:themeColor="accent5" w:themeShade="80"/>
                        <w:lang w:val="en-US"/>
                      </w:rPr>
                    </m:ctrlPr>
                  </m:sSubPr>
                  <m:e>
                    <m:r>
                      <w:rPr>
                        <w:rFonts w:ascii="Cambria Math" w:eastAsiaTheme="minorEastAsia" w:hAnsi="Cambria Math" w:cstheme="minorBidi"/>
                        <w:color w:val="1F4E79" w:themeColor="accent5" w:themeShade="80"/>
                        <w:lang w:val="en-US"/>
                      </w:rPr>
                      <m:t>ρ</m:t>
                    </m:r>
                  </m:e>
                  <m:sub>
                    <m:r>
                      <w:rPr>
                        <w:rFonts w:ascii="Cambria Math" w:eastAsiaTheme="minorEastAsia" w:hAnsi="Cambria Math" w:cstheme="minorBidi"/>
                        <w:color w:val="1F4E79" w:themeColor="accent5" w:themeShade="80"/>
                        <w:lang w:val="en-US"/>
                      </w:rPr>
                      <m:t>r,H</m:t>
                    </m:r>
                  </m:sub>
                </m:sSub>
                <m:r>
                  <w:rPr>
                    <w:rFonts w:ascii="Cambria Math" w:eastAsiaTheme="minorEastAsia" w:hAnsi="Cambria Math" w:cstheme="minorBidi"/>
                    <w:lang w:val="en-US"/>
                  </w:rPr>
                  <m:t>=</m:t>
                </m:r>
                <m:d>
                  <m:dPr>
                    <m:begChr m:val="["/>
                    <m:endChr m:val="]"/>
                    <m:ctrlPr>
                      <w:rPr>
                        <w:rFonts w:ascii="Cambria Math" w:eastAsiaTheme="minorEastAsia" w:hAnsi="Cambria Math" w:cstheme="minorBidi"/>
                        <w:i/>
                        <w:shd w:val="clear" w:color="auto" w:fill="E2EFD9" w:themeFill="accent6" w:themeFillTint="33"/>
                        <w:lang w:val="en-US"/>
                      </w:rPr>
                    </m:ctrlPr>
                  </m:dPr>
                  <m:e>
                    <m:f>
                      <m:fPr>
                        <m:ctrlPr>
                          <w:rPr>
                            <w:rFonts w:ascii="Cambria Math" w:eastAsiaTheme="minorEastAsia" w:hAnsi="Cambria Math" w:cstheme="minorBidi"/>
                            <w:i/>
                            <w:shd w:val="clear" w:color="auto" w:fill="E2EFD9" w:themeFill="accent6" w:themeFillTint="33"/>
                            <w:lang w:val="en-US"/>
                          </w:rPr>
                        </m:ctrlPr>
                      </m:fPr>
                      <m:num>
                        <m:r>
                          <w:rPr>
                            <w:rFonts w:ascii="Cambria Math" w:eastAsiaTheme="minorEastAsia" w:hAnsi="Cambria Math" w:cstheme="minorBidi"/>
                            <w:shd w:val="clear" w:color="auto" w:fill="E2EFD9" w:themeFill="accent6" w:themeFillTint="33"/>
                            <w:lang w:val="en-US"/>
                          </w:rPr>
                          <m:t>x</m:t>
                        </m:r>
                      </m:num>
                      <m:den>
                        <m:acc>
                          <m:accPr>
                            <m:chr m:val="̃"/>
                            <m:ctrlPr>
                              <w:rPr>
                                <w:rFonts w:ascii="Cambria Math" w:eastAsiaTheme="minorEastAsia" w:hAnsi="Cambria Math" w:cstheme="minorBidi"/>
                                <w:i/>
                                <w:color w:val="2F5496" w:themeColor="accent1" w:themeShade="BF"/>
                                <w:shd w:val="clear" w:color="auto" w:fill="E2EFD9" w:themeFill="accent6" w:themeFillTint="33"/>
                                <w:lang w:val="en-US"/>
                              </w:rPr>
                            </m:ctrlPr>
                          </m:accPr>
                          <m:e>
                            <m:r>
                              <w:rPr>
                                <w:rFonts w:ascii="Cambria Math" w:eastAsiaTheme="minorEastAsia" w:hAnsi="Cambria Math" w:cstheme="minorBidi"/>
                                <w:color w:val="2F5496" w:themeColor="accent1" w:themeShade="BF"/>
                                <w:shd w:val="clear" w:color="auto" w:fill="E2EFD9" w:themeFill="accent6" w:themeFillTint="33"/>
                                <w:lang w:val="en-US"/>
                              </w:rPr>
                              <m:t>H</m:t>
                            </m:r>
                          </m:e>
                        </m:acc>
                      </m:den>
                    </m:f>
                    <m:r>
                      <w:rPr>
                        <w:rFonts w:ascii="Cambria Math" w:eastAsiaTheme="minorEastAsia" w:hAnsi="Cambria Math" w:cstheme="minorBidi"/>
                        <w:shd w:val="clear" w:color="auto" w:fill="E2EFD9" w:themeFill="accent6" w:themeFillTint="33"/>
                        <w:lang w:val="en-US"/>
                      </w:rPr>
                      <m:t>-</m:t>
                    </m:r>
                    <m:func>
                      <m:funcPr>
                        <m:ctrlPr>
                          <w:rPr>
                            <w:rFonts w:ascii="Cambria Math" w:eastAsiaTheme="minorEastAsia" w:hAnsi="Cambria Math" w:cstheme="minorBidi"/>
                            <w:i/>
                            <w:shd w:val="clear" w:color="auto" w:fill="E2EFD9" w:themeFill="accent6" w:themeFillTint="33"/>
                            <w:lang w:val="en-US"/>
                          </w:rPr>
                        </m:ctrlPr>
                      </m:funcPr>
                      <m:fName>
                        <m:f>
                          <m:fPr>
                            <m:ctrlPr>
                              <w:rPr>
                                <w:rFonts w:ascii="Cambria Math" w:eastAsiaTheme="minorEastAsia" w:hAnsi="Cambria Math" w:cstheme="minorBidi"/>
                                <w:shd w:val="clear" w:color="auto" w:fill="E2EFD9" w:themeFill="accent6" w:themeFillTint="33"/>
                                <w:lang w:val="en-US"/>
                              </w:rPr>
                            </m:ctrlPr>
                          </m:fPr>
                          <m:num>
                            <m:r>
                              <m:rPr>
                                <m:sty m:val="p"/>
                              </m:rPr>
                              <w:rPr>
                                <w:rFonts w:ascii="Cambria Math" w:eastAsiaTheme="minorEastAsia" w:hAnsi="Cambria Math" w:cstheme="minorBidi"/>
                                <w:shd w:val="clear" w:color="auto" w:fill="E2EFD9" w:themeFill="accent6" w:themeFillTint="33"/>
                                <w:lang w:val="en-US"/>
                              </w:rPr>
                              <m:t>1</m:t>
                            </m:r>
                          </m:num>
                          <m:den>
                            <m:r>
                              <m:rPr>
                                <m:sty m:val="p"/>
                              </m:rPr>
                              <w:rPr>
                                <w:rFonts w:ascii="Cambria Math" w:eastAsiaTheme="minorEastAsia" w:hAnsi="Cambria Math" w:cstheme="minorBidi"/>
                                <w:shd w:val="clear" w:color="auto" w:fill="E2EFD9" w:themeFill="accent6" w:themeFillTint="33"/>
                                <w:lang w:val="en-US"/>
                              </w:rPr>
                              <m:t>2π</m:t>
                            </m:r>
                          </m:den>
                        </m:f>
                        <m:r>
                          <m:rPr>
                            <m:sty m:val="p"/>
                          </m:rPr>
                          <w:rPr>
                            <w:rFonts w:ascii="Cambria Math" w:eastAsiaTheme="minorEastAsia" w:hAnsi="Cambria Math" w:cstheme="minorBidi"/>
                            <w:shd w:val="clear" w:color="auto" w:fill="E2EFD9" w:themeFill="accent6" w:themeFillTint="33"/>
                            <w:lang w:val="en-US"/>
                          </w:rPr>
                          <m:t>sin</m:t>
                        </m:r>
                      </m:fName>
                      <m:e>
                        <m:d>
                          <m:dPr>
                            <m:ctrlPr>
                              <w:rPr>
                                <w:rFonts w:ascii="Cambria Math" w:eastAsiaTheme="minorEastAsia" w:hAnsi="Cambria Math" w:cstheme="minorBidi"/>
                                <w:i/>
                                <w:shd w:val="clear" w:color="auto" w:fill="E2EFD9" w:themeFill="accent6" w:themeFillTint="33"/>
                                <w:lang w:val="en-US"/>
                              </w:rPr>
                            </m:ctrlPr>
                          </m:dPr>
                          <m:e>
                            <m:r>
                              <w:rPr>
                                <w:rFonts w:ascii="Cambria Math" w:hAnsi="Cambria Math"/>
                                <w:shd w:val="clear" w:color="auto" w:fill="E2EFD9" w:themeFill="accent6" w:themeFillTint="33"/>
                                <w:lang w:val="en-US"/>
                              </w:rPr>
                              <m:t>π x</m:t>
                            </m:r>
                            <m:r>
                              <m:rPr>
                                <m:lit/>
                              </m:rPr>
                              <w:rPr>
                                <w:rFonts w:ascii="Cambria Math" w:hAnsi="Cambria Math"/>
                                <w:shd w:val="clear" w:color="auto" w:fill="E2EFD9" w:themeFill="accent6" w:themeFillTint="33"/>
                                <w:lang w:val="en-US"/>
                              </w:rPr>
                              <m:t>/</m:t>
                            </m:r>
                            <m:acc>
                              <m:accPr>
                                <m:chr m:val="̃"/>
                                <m:ctrlPr>
                                  <w:rPr>
                                    <w:rFonts w:ascii="Cambria Math" w:hAnsi="Cambria Math"/>
                                    <w:i/>
                                    <w:shd w:val="clear" w:color="auto" w:fill="E2EFD9" w:themeFill="accent6" w:themeFillTint="33"/>
                                    <w:lang w:val="en-US"/>
                                  </w:rPr>
                                </m:ctrlPr>
                              </m:accPr>
                              <m:e>
                                <m:r>
                                  <w:rPr>
                                    <w:rFonts w:ascii="Cambria Math" w:hAnsi="Cambria Math"/>
                                    <w:shd w:val="clear" w:color="auto" w:fill="E2EFD9" w:themeFill="accent6" w:themeFillTint="33"/>
                                    <w:lang w:val="en-US"/>
                                  </w:rPr>
                                  <m:t>H</m:t>
                                </m:r>
                              </m:e>
                            </m:acc>
                          </m:e>
                        </m:d>
                      </m:e>
                    </m:func>
                  </m:e>
                </m:d>
                <m:sSub>
                  <m:sSubPr>
                    <m:ctrlPr>
                      <w:rPr>
                        <w:rFonts w:ascii="Cambria Math" w:eastAsiaTheme="minorEastAsia" w:hAnsi="Cambria Math" w:cstheme="minorBidi"/>
                        <w:i/>
                        <w:color w:val="1F4E79" w:themeColor="accent5" w:themeShade="80"/>
                        <w:shd w:val="clear" w:color="auto" w:fill="E2EFD9" w:themeFill="accent6" w:themeFillTint="33"/>
                        <w:lang w:val="en-US"/>
                      </w:rPr>
                    </m:ctrlPr>
                  </m:sSubPr>
                  <m:e>
                    <m:r>
                      <w:rPr>
                        <w:rFonts w:ascii="Cambria Math" w:eastAsiaTheme="minorEastAsia" w:hAnsi="Cambria Math" w:cstheme="minorBidi"/>
                        <w:color w:val="1F4E79" w:themeColor="accent5" w:themeShade="80"/>
                        <w:shd w:val="clear" w:color="auto" w:fill="E2EFD9" w:themeFill="accent6" w:themeFillTint="33"/>
                        <w:lang w:val="en-US"/>
                      </w:rPr>
                      <m:t>ρ</m:t>
                    </m:r>
                  </m:e>
                  <m:sub>
                    <m:r>
                      <w:rPr>
                        <w:rFonts w:ascii="Cambria Math" w:eastAsiaTheme="minorEastAsia" w:hAnsi="Cambria Math" w:cstheme="minorBidi"/>
                        <w:color w:val="1F4E79" w:themeColor="accent5" w:themeShade="80"/>
                        <w:shd w:val="clear" w:color="auto" w:fill="E2EFD9" w:themeFill="accent6" w:themeFillTint="33"/>
                        <w:lang w:val="en-US"/>
                      </w:rPr>
                      <m:t>r,H</m:t>
                    </m:r>
                  </m:sub>
                </m:sSub>
              </m:oMath>
            </m:oMathPara>
          </w:p>
        </w:tc>
        <w:tc>
          <w:tcPr>
            <w:tcW w:w="1530" w:type="dxa"/>
            <w:vAlign w:val="center"/>
          </w:tcPr>
          <w:p w14:paraId="43B0D887" w14:textId="5F21E368" w:rsidR="00847343" w:rsidRPr="00AC006E" w:rsidRDefault="00847343"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86</w:t>
              </w:r>
            </w:fldSimple>
            <w:r w:rsidRPr="00AC006E">
              <w:rPr>
                <w:lang w:val="en-US"/>
              </w:rPr>
              <w:t xml:space="preserve"> </w:t>
            </w:r>
          </w:p>
        </w:tc>
      </w:tr>
    </w:tbl>
    <w:p w14:paraId="7CA0C709" w14:textId="77777777" w:rsidR="00B83F6D" w:rsidRDefault="00B83F6D" w:rsidP="00B83F6D">
      <w:pPr>
        <w:pStyle w:val="ListParagraph"/>
        <w:numPr>
          <w:ilvl w:val="0"/>
          <w:numId w:val="31"/>
        </w:numPr>
        <w:rPr>
          <w:lang w:val="en-US"/>
        </w:rPr>
      </w:pPr>
      <w:r w:rsidRPr="00B83F6D">
        <w:rPr>
          <w:lang w:val="en-US"/>
        </w:rPr>
        <w:t xml:space="preserve">Figure 7.8 shows the control rod worth, that is, the negative reactivity created by the rod, normalized to the fully inserted rod. </w:t>
      </w:r>
    </w:p>
    <w:p w14:paraId="14E69C66" w14:textId="77777777" w:rsidR="00B83F6D" w:rsidRDefault="00B83F6D" w:rsidP="00B83F6D">
      <w:pPr>
        <w:pStyle w:val="ListParagraph"/>
        <w:numPr>
          <w:ilvl w:val="0"/>
          <w:numId w:val="31"/>
        </w:numPr>
        <w:rPr>
          <w:lang w:val="en-US"/>
        </w:rPr>
      </w:pPr>
      <w:r w:rsidRPr="00B83F6D">
        <w:rPr>
          <w:lang w:val="en-US"/>
        </w:rPr>
        <w:t xml:space="preserve">Note that the worth changes </w:t>
      </w:r>
      <w:r w:rsidRPr="00B83F6D">
        <w:rPr>
          <w:u w:val="single"/>
          <w:lang w:val="en-US"/>
        </w:rPr>
        <w:t>most rapidly when the tip is near the midplane</w:t>
      </w:r>
      <w:r w:rsidRPr="00B83F6D">
        <w:rPr>
          <w:lang w:val="en-US"/>
        </w:rPr>
        <w:t xml:space="preserve"> of the core, where the flux is largest. </w:t>
      </w:r>
    </w:p>
    <w:p w14:paraId="2DB3BC63" w14:textId="76C50753" w:rsidR="00847343" w:rsidRDefault="00B83F6D" w:rsidP="00B83F6D">
      <w:pPr>
        <w:pStyle w:val="ListParagraph"/>
        <w:numPr>
          <w:ilvl w:val="0"/>
          <w:numId w:val="31"/>
        </w:numPr>
        <w:rPr>
          <w:lang w:val="en-US"/>
        </w:rPr>
      </w:pPr>
      <w:r w:rsidRPr="00B83F6D">
        <w:rPr>
          <w:lang w:val="en-US"/>
        </w:rPr>
        <w:t>Control rod worth also</w:t>
      </w:r>
      <w:r>
        <w:rPr>
          <w:lang w:val="en-US"/>
        </w:rPr>
        <w:t xml:space="preserve"> </w:t>
      </w:r>
      <w:r w:rsidRPr="00B83F6D">
        <w:rPr>
          <w:lang w:val="en-US"/>
        </w:rPr>
        <w:t xml:space="preserve">varies with the radial position of the core. For example, if we compare a rod situated at a radius r to one located along the core’s centerline, because </w:t>
      </w:r>
      <m:oMath>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=1</m:t>
        </m:r>
      </m:oMath>
      <w:r w:rsidRPr="00B83F6D">
        <w:rPr>
          <w:lang w:val="en-US"/>
        </w:rPr>
        <w:t>, we obtain</w:t>
      </w:r>
    </w:p>
    <w:p w14:paraId="7FB6F50F" w14:textId="77777777" w:rsidR="00CE5D02" w:rsidRPr="00B83F6D" w:rsidRDefault="00CE5D02" w:rsidP="00CE5D02">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A0576B" w:rsidRPr="00AC006E" w14:paraId="7D4A14F0" w14:textId="77777777" w:rsidTr="00CE5D02">
        <w:tc>
          <w:tcPr>
            <w:tcW w:w="7088" w:type="dxa"/>
            <w:shd w:val="clear" w:color="auto" w:fill="E2EFD9" w:themeFill="accent6" w:themeFillTint="33"/>
            <w:vAlign w:val="center"/>
          </w:tcPr>
          <w:p w14:paraId="1A61E203" w14:textId="318ACFCB" w:rsidR="00A0576B" w:rsidRPr="00AC006E" w:rsidRDefault="00000000" w:rsidP="00F77EAE">
            <w:pPr>
              <w:jc w:val="center"/>
              <w:rPr>
                <w:lang w:val="en-US"/>
              </w:rPr>
            </w:pPr>
            <m:oMathPara>
              <m:oMath>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ρ</m:t>
                    </m:r>
                  </m:e>
                  <m:sub>
                    <m:r>
                      <w:rPr>
                        <w:rFonts w:ascii="Cambria Math" w:eastAsiaTheme="minorEastAsia" w:hAnsi="Cambria Math" w:cstheme="minorBidi"/>
                        <w:lang w:val="en-US"/>
                      </w:rPr>
                      <m:t>r,X</m:t>
                    </m:r>
                  </m:sub>
                </m:sSub>
                <m:r>
                  <w:rPr>
                    <w:rFonts w:ascii="Cambria Math" w:hAnsi="Cambria Math"/>
                    <w:lang w:val="en-US"/>
                  </w:rPr>
                  <m:t>=</m:t>
                </m:r>
                <m:sSubSup>
                  <m:sSubSupPr>
                    <m:ctrlPr>
                      <w:rPr>
                        <w:rFonts w:ascii="Cambria Math" w:eastAsiaTheme="minorEastAsia" w:hAnsi="Cambria Math" w:cstheme="minorBidi"/>
                        <w:i/>
                        <w:lang w:val="en-US"/>
                      </w:rPr>
                    </m:ctrlPr>
                  </m:sSubSupPr>
                  <m:e>
                    <m:r>
                      <w:rPr>
                        <w:rFonts w:ascii="Cambria Math" w:eastAsiaTheme="minorEastAsia" w:hAnsi="Cambria Math" w:cstheme="minorBidi"/>
                        <w:lang w:val="en-US"/>
                      </w:rPr>
                      <m:t>J</m:t>
                    </m:r>
                  </m:e>
                  <m:sub>
                    <m:r>
                      <w:rPr>
                        <w:rFonts w:ascii="Cambria Math" w:eastAsiaTheme="minorEastAsia" w:hAnsi="Cambria Math" w:cstheme="minorBidi"/>
                        <w:lang w:val="en-US"/>
                      </w:rPr>
                      <m:t>0</m:t>
                    </m:r>
                  </m:sub>
                  <m:sup>
                    <m:r>
                      <w:rPr>
                        <w:rFonts w:ascii="Cambria Math" w:eastAsiaTheme="minorEastAsia" w:hAnsi="Cambria Math" w:cstheme="minorBidi"/>
                        <w:lang w:val="en-US"/>
                      </w:rPr>
                      <m:t>2</m:t>
                    </m:r>
                  </m:sup>
                </m:sSubSup>
                <m:d>
                  <m:dPr>
                    <m:ctrlPr>
                      <w:rPr>
                        <w:rFonts w:ascii="Cambria Math" w:eastAsiaTheme="minorEastAsia" w:hAnsi="Cambria Math" w:cstheme="minorBidi"/>
                        <w:i/>
                        <w:lang w:val="en-US"/>
                      </w:rPr>
                    </m:ctrlPr>
                  </m:dPr>
                  <m:e>
                    <m:r>
                      <w:rPr>
                        <w:rFonts w:ascii="Cambria Math" w:eastAsiaTheme="minorEastAsia" w:hAnsi="Cambria Math" w:cstheme="minorBidi"/>
                        <w:lang w:val="en-US"/>
                      </w:rPr>
                      <m:t>2.450 r</m:t>
                    </m:r>
                    <m:r>
                      <m:rPr>
                        <m:lit/>
                      </m:rPr>
                      <w:rPr>
                        <w:rFonts w:ascii="Cambria Math" w:eastAsiaTheme="minorEastAsia" w:hAnsi="Cambria Math" w:cstheme="minorBidi"/>
                        <w:lang w:val="en-US"/>
                      </w:rPr>
                      <m:t>/</m:t>
                    </m:r>
                    <m:r>
                      <w:rPr>
                        <w:rFonts w:ascii="Cambria Math" w:eastAsiaTheme="minorEastAsia" w:hAnsi="Cambria Math" w:cstheme="minorBidi"/>
                        <w:lang w:val="en-US"/>
                      </w:rPr>
                      <m:t xml:space="preserve"> </m:t>
                    </m:r>
                    <m:acc>
                      <m:accPr>
                        <m:chr m:val="̃"/>
                        <m:ctrlPr>
                          <w:rPr>
                            <w:rFonts w:ascii="Cambria Math" w:eastAsiaTheme="minorEastAsia" w:hAnsi="Cambria Math" w:cstheme="minorBidi"/>
                            <w:i/>
                            <w:lang w:val="en-US"/>
                          </w:rPr>
                        </m:ctrlPr>
                      </m:accPr>
                      <m:e>
                        <m:r>
                          <w:rPr>
                            <w:rFonts w:ascii="Cambria Math" w:eastAsiaTheme="minorEastAsia" w:hAnsi="Cambria Math" w:cstheme="minorBidi"/>
                            <w:lang w:val="en-US"/>
                          </w:rPr>
                          <m:t>R</m:t>
                        </m:r>
                      </m:e>
                    </m:acc>
                  </m:e>
                </m:d>
                <m:sSub>
                  <m:sSubPr>
                    <m:ctrlPr>
                      <w:rPr>
                        <w:rFonts w:ascii="Cambria Math" w:eastAsiaTheme="minorEastAsia" w:hAnsi="Cambria Math" w:cstheme="minorBidi"/>
                        <w:i/>
                        <w:lang w:val="en-US"/>
                      </w:rPr>
                    </m:ctrlPr>
                  </m:sSubPr>
                  <m:e>
                    <m:r>
                      <w:rPr>
                        <w:rFonts w:ascii="Cambria Math" w:eastAsiaTheme="minorEastAsia" w:hAnsi="Cambria Math" w:cstheme="minorBidi"/>
                        <w:lang w:val="en-US"/>
                      </w:rPr>
                      <m:t>ρ</m:t>
                    </m:r>
                  </m:e>
                  <m:sub>
                    <m:r>
                      <w:rPr>
                        <w:rFonts w:ascii="Cambria Math" w:eastAsiaTheme="minorEastAsia" w:hAnsi="Cambria Math" w:cstheme="minorBidi"/>
                        <w:lang w:val="en-US"/>
                      </w:rPr>
                      <m:t>0,x</m:t>
                    </m:r>
                  </m:sub>
                </m:sSub>
              </m:oMath>
            </m:oMathPara>
          </w:p>
        </w:tc>
        <w:tc>
          <w:tcPr>
            <w:tcW w:w="1530" w:type="dxa"/>
            <w:vAlign w:val="center"/>
          </w:tcPr>
          <w:p w14:paraId="38284E21" w14:textId="6E7D8B86" w:rsidR="00A0576B" w:rsidRPr="00AC006E" w:rsidRDefault="00A0576B"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87</w:t>
              </w:r>
            </w:fldSimple>
            <w:r w:rsidRPr="00AC006E">
              <w:rPr>
                <w:lang w:val="en-US"/>
              </w:rPr>
              <w:t xml:space="preserve"> </w:t>
            </w:r>
          </w:p>
        </w:tc>
      </w:tr>
    </w:tbl>
    <w:p w14:paraId="0BDC9A58" w14:textId="3F0CA7C3" w:rsidR="00706834" w:rsidRDefault="0064080D" w:rsidP="00706834">
      <w:pPr>
        <w:rPr>
          <w:lang w:val="en-US"/>
        </w:rPr>
      </w:pPr>
      <w:bookmarkStart w:id="21" w:name="_Toc120023845"/>
      <w:r w:rsidRPr="0064080D">
        <w:rPr>
          <w:noProof/>
          <w:lang w:val="en-US"/>
        </w:rPr>
        <w:lastRenderedPageBreak/>
        <w:drawing>
          <wp:inline distT="0" distB="0" distL="0" distR="0" wp14:anchorId="1E079EF5" wp14:editId="638CC82B">
            <wp:extent cx="1800000" cy="1260000"/>
            <wp:effectExtent l="12700" t="12700" r="1651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00000" cy="1260000"/>
                    </a:xfrm>
                    <a:prstGeom prst="rect">
                      <a:avLst/>
                    </a:prstGeom>
                    <a:ln>
                      <a:solidFill>
                        <a:schemeClr val="accent1"/>
                      </a:solidFill>
                    </a:ln>
                  </pic:spPr>
                </pic:pic>
              </a:graphicData>
            </a:graphic>
          </wp:inline>
        </w:drawing>
      </w:r>
      <w:r w:rsidR="00CE5D02" w:rsidRPr="00CE5D02">
        <w:rPr>
          <w:noProof/>
          <w:lang w:val="en-US"/>
        </w:rPr>
        <w:drawing>
          <wp:inline distT="0" distB="0" distL="0" distR="0" wp14:anchorId="58A11A51" wp14:editId="153C22E9">
            <wp:extent cx="2246400" cy="1440000"/>
            <wp:effectExtent l="12700" t="12700" r="1460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46400" cy="1440000"/>
                    </a:xfrm>
                    <a:prstGeom prst="rect">
                      <a:avLst/>
                    </a:prstGeom>
                    <a:ln>
                      <a:solidFill>
                        <a:schemeClr val="accent1"/>
                      </a:solidFill>
                    </a:ln>
                  </pic:spPr>
                </pic:pic>
              </a:graphicData>
            </a:graphic>
          </wp:inline>
        </w:drawing>
      </w:r>
      <w:r w:rsidR="00706834" w:rsidRPr="006049F4">
        <w:rPr>
          <w:noProof/>
          <w:lang w:val="en-US"/>
        </w:rPr>
        <w:drawing>
          <wp:inline distT="0" distB="0" distL="0" distR="0" wp14:anchorId="294EB052" wp14:editId="0FCBB71A">
            <wp:extent cx="2340000" cy="1440000"/>
            <wp:effectExtent l="12700" t="12700" r="952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40000" cy="1440000"/>
                    </a:xfrm>
                    <a:prstGeom prst="rect">
                      <a:avLst/>
                    </a:prstGeom>
                    <a:ln>
                      <a:solidFill>
                        <a:schemeClr val="accent1"/>
                      </a:solidFill>
                    </a:ln>
                  </pic:spPr>
                </pic:pic>
              </a:graphicData>
            </a:graphic>
          </wp:inline>
        </w:drawing>
      </w:r>
    </w:p>
    <w:p w14:paraId="147333C9" w14:textId="726CA0DC" w:rsidR="007501D1" w:rsidRDefault="007501D1" w:rsidP="007501D1">
      <w:pPr>
        <w:pStyle w:val="Heading3"/>
        <w:rPr>
          <w:lang w:val="en-US"/>
        </w:rPr>
      </w:pPr>
      <w:r w:rsidRPr="007501D1">
        <w:rPr>
          <w:lang w:val="en-US"/>
        </w:rPr>
        <w:t>Control Rod Bank Insertion</w:t>
      </w:r>
      <w:bookmarkEnd w:id="21"/>
    </w:p>
    <w:p w14:paraId="585E0059" w14:textId="77777777" w:rsidR="00706834" w:rsidRDefault="008F2D60" w:rsidP="008F2D60">
      <w:pPr>
        <w:pStyle w:val="ListParagraph"/>
        <w:numPr>
          <w:ilvl w:val="0"/>
          <w:numId w:val="32"/>
        </w:numPr>
        <w:rPr>
          <w:lang w:val="en-US"/>
        </w:rPr>
      </w:pPr>
      <w:r w:rsidRPr="008F2D60">
        <w:rPr>
          <w:lang w:val="en-US"/>
        </w:rPr>
        <w:t xml:space="preserve">Normally, control rods are grouped into banks, which may be inserted or withdrawn </w:t>
      </w:r>
      <w:r w:rsidRPr="00706834">
        <w:rPr>
          <w:u w:val="single"/>
          <w:lang w:val="en-US"/>
        </w:rPr>
        <w:t>in unison</w:t>
      </w:r>
      <w:r w:rsidRPr="008F2D60">
        <w:rPr>
          <w:lang w:val="en-US"/>
        </w:rPr>
        <w:t xml:space="preserve">. </w:t>
      </w:r>
    </w:p>
    <w:p w14:paraId="1D9084A7" w14:textId="77777777" w:rsidR="00706834" w:rsidRDefault="00706834" w:rsidP="008F2D60">
      <w:pPr>
        <w:pStyle w:val="ListParagraph"/>
        <w:numPr>
          <w:ilvl w:val="0"/>
          <w:numId w:val="32"/>
        </w:numPr>
        <w:rPr>
          <w:lang w:val="en-US"/>
        </w:rPr>
      </w:pPr>
      <w:r>
        <w:rPr>
          <w:lang w:val="en-US"/>
        </w:rPr>
        <w:t>R</w:t>
      </w:r>
      <w:r w:rsidR="008F2D60" w:rsidRPr="008F2D60">
        <w:rPr>
          <w:lang w:val="en-US"/>
        </w:rPr>
        <w:t xml:space="preserve">od banks have large enough effects on reactivity and on the flux distribution that the </w:t>
      </w:r>
      <w:r w:rsidR="008F2D60" w:rsidRPr="00706834">
        <w:rPr>
          <w:u w:val="single"/>
          <w:lang w:val="en-US"/>
        </w:rPr>
        <w:t>perturbation technique described above is no longer applicable</w:t>
      </w:r>
      <w:r w:rsidR="008F2D60" w:rsidRPr="008F2D60">
        <w:rPr>
          <w:lang w:val="en-US"/>
        </w:rPr>
        <w:t xml:space="preserve">. </w:t>
      </w:r>
    </w:p>
    <w:p w14:paraId="4C63FF53" w14:textId="7490663B" w:rsidR="008F2D60" w:rsidRDefault="008F2D60" w:rsidP="008F2D60">
      <w:pPr>
        <w:pStyle w:val="ListParagraph"/>
        <w:numPr>
          <w:ilvl w:val="0"/>
          <w:numId w:val="32"/>
        </w:numPr>
        <w:rPr>
          <w:lang w:val="en-US"/>
        </w:rPr>
      </w:pPr>
      <w:r w:rsidRPr="008F2D60">
        <w:rPr>
          <w:lang w:val="en-US"/>
        </w:rPr>
        <w:t>To model the reactivity worth of a bank of control rods, we again consider a uniform cylindrical reactor, and specify a height to diameter ratio of one. To simplify the derivation</w:t>
      </w:r>
      <w:r w:rsidR="00706834">
        <w:rPr>
          <w:lang w:val="en-US"/>
        </w:rPr>
        <w:t>,</w:t>
      </w:r>
      <w:r w:rsidRPr="008F2D60">
        <w:rPr>
          <w:lang w:val="en-US"/>
        </w:rPr>
        <w:t xml:space="preserve"> we take the origin of our r–z coordinates at the base of the reactor, as indicated in Fig. 7.9, and assume that the bank is inserted a distance x from the top of the reactor as indicated. Our starting point is therefore Eq. (7.4), but </w:t>
      </w:r>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w:r w:rsidRPr="008F2D60">
        <w:rPr>
          <w:lang w:val="en-US"/>
        </w:rPr>
        <w:t xml:space="preserve"> and M are no longer constants; they are functions of z, taking different values in the </w:t>
      </w:r>
      <w:r w:rsidRPr="007F1D1E">
        <w:rPr>
          <w:color w:val="FF0000"/>
          <w:lang w:val="en-US"/>
        </w:rPr>
        <w:t>r</w:t>
      </w:r>
      <w:r w:rsidRPr="008F2D60">
        <w:rPr>
          <w:lang w:val="en-US"/>
        </w:rPr>
        <w:t xml:space="preserve">odded and </w:t>
      </w:r>
      <w:proofErr w:type="spellStart"/>
      <w:r w:rsidRPr="007F1D1E">
        <w:rPr>
          <w:color w:val="FF0000"/>
          <w:lang w:val="en-US"/>
        </w:rPr>
        <w:t>u</w:t>
      </w:r>
      <w:r w:rsidRPr="008F2D60">
        <w:rPr>
          <w:lang w:val="en-US"/>
        </w:rPr>
        <w:t>nrodded</w:t>
      </w:r>
      <w:proofErr w:type="spellEnd"/>
      <w:r w:rsidRPr="008F2D60">
        <w:rPr>
          <w:lang w:val="en-US"/>
        </w:rPr>
        <w:t xml:space="preserve"> volumes of the core. Since the core is uniform in the radial direction, however, we may again employ separation of variables as in Eq. (7.11). Inserting these separated variables into Eq. (7.5) yields</w:t>
      </w:r>
    </w:p>
    <w:p w14:paraId="0F9B154F" w14:textId="62AED9A5" w:rsidR="008F2D60" w:rsidRPr="00706834" w:rsidRDefault="008F2D60" w:rsidP="00706834">
      <w:pPr>
        <w:pStyle w:val="ListParagraph"/>
        <w:ind w:left="360" w:firstLine="0"/>
        <w:rPr>
          <w:rtl/>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F2D60" w:rsidRPr="00AC006E" w14:paraId="71594575" w14:textId="77777777" w:rsidTr="00D17C7E">
        <w:tc>
          <w:tcPr>
            <w:tcW w:w="7088" w:type="dxa"/>
            <w:vAlign w:val="center"/>
          </w:tcPr>
          <w:p w14:paraId="3CD9CE94" w14:textId="591129E8" w:rsidR="008F2D60" w:rsidRPr="00AC006E" w:rsidRDefault="00000000" w:rsidP="00F77EAE">
            <w:pPr>
              <w:jc w:val="center"/>
              <w:rPr>
                <w:lang w:val="en-US"/>
              </w:rPr>
            </w:pPr>
            <m:oMathPara>
              <m:oMath>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ψ</m:t>
                    </m:r>
                  </m:den>
                </m:f>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r</m:t>
                    </m:r>
                  </m:den>
                </m:f>
                <m:f>
                  <m:fPr>
                    <m:ctrlPr>
                      <w:rPr>
                        <w:rFonts w:ascii="Cambria Math" w:hAnsi="Cambria Math"/>
                        <w:i/>
                        <w:color w:val="C00000"/>
                        <w:lang w:val="en-US"/>
                      </w:rPr>
                    </m:ctrlPr>
                  </m:fPr>
                  <m:num>
                    <m:r>
                      <w:rPr>
                        <w:rFonts w:ascii="Cambria Math" w:hAnsi="Cambria Math"/>
                        <w:color w:val="C00000"/>
                        <w:lang w:val="en-US"/>
                      </w:rPr>
                      <m:t>∂</m:t>
                    </m:r>
                  </m:num>
                  <m:den>
                    <m:r>
                      <w:rPr>
                        <w:rFonts w:ascii="Cambria Math" w:hAnsi="Cambria Math"/>
                        <w:color w:val="C00000"/>
                        <w:lang w:val="en-US"/>
                      </w:rPr>
                      <m:t>∂r</m:t>
                    </m:r>
                  </m:den>
                </m:f>
                <m:r>
                  <w:rPr>
                    <w:rFonts w:ascii="Cambria Math" w:hAnsi="Cambria Math"/>
                    <w:color w:val="C00000"/>
                    <w:lang w:val="en-US"/>
                  </w:rPr>
                  <m:t xml:space="preserve"> r</m:t>
                </m:r>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ψ</m:t>
                </m:r>
                <m:r>
                  <w:rPr>
                    <w:rFonts w:ascii="Cambria Math" w:hAnsi="Cambria Math"/>
                    <w:lang w:val="en-US"/>
                  </w:rPr>
                  <m:t>+</m:t>
                </m:r>
                <m:f>
                  <m:fPr>
                    <m:ctrlPr>
                      <w:rPr>
                        <w:rFonts w:ascii="Cambria Math" w:hAnsi="Cambria Math"/>
                        <w:i/>
                        <w:color w:val="7030A0"/>
                        <w:lang w:val="en-US"/>
                      </w:rPr>
                    </m:ctrlPr>
                  </m:fPr>
                  <m:num>
                    <m:r>
                      <w:rPr>
                        <w:rFonts w:ascii="Cambria Math" w:hAnsi="Cambria Math"/>
                        <w:color w:val="7030A0"/>
                        <w:lang w:val="en-US"/>
                      </w:rPr>
                      <m:t>1</m:t>
                    </m:r>
                  </m:num>
                  <m:den>
                    <m:r>
                      <w:rPr>
                        <w:rFonts w:ascii="Cambria Math" w:hAnsi="Cambria Math"/>
                        <w:color w:val="7030A0"/>
                        <w:lang w:val="en-US"/>
                      </w:rPr>
                      <m:t>χ</m:t>
                    </m:r>
                  </m:den>
                </m:f>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m:t>
                        </m:r>
                      </m:e>
                      <m:sup>
                        <m:r>
                          <w:rPr>
                            <w:rFonts w:ascii="Cambria Math" w:hAnsi="Cambria Math"/>
                            <w:color w:val="7030A0"/>
                            <w:lang w:val="en-US"/>
                          </w:rPr>
                          <m:t>2</m:t>
                        </m:r>
                      </m:sup>
                    </m:sSup>
                  </m:num>
                  <m:den>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χ</m:t>
                </m:r>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z</m:t>
                        </m:r>
                      </m:e>
                    </m:d>
                    <m:r>
                      <m:rPr>
                        <m:lit/>
                      </m:rPr>
                      <w:rPr>
                        <w:rFonts w:ascii="Cambria Math" w:hAnsi="Cambria Math"/>
                        <w:lang w:val="en-US"/>
                      </w:rPr>
                      <m:t>/</m:t>
                    </m:r>
                    <m:r>
                      <w:rPr>
                        <w:rFonts w:ascii="Cambria Math" w:hAnsi="Cambria Math"/>
                        <w:lang w:val="en-US"/>
                      </w:rPr>
                      <m:t>k-1</m:t>
                    </m:r>
                  </m:num>
                  <m:den>
                    <m:sSup>
                      <m:sSupPr>
                        <m:ctrlPr>
                          <w:rPr>
                            <w:rFonts w:ascii="Cambria Math" w:hAnsi="Cambria Math"/>
                            <w:i/>
                            <w:lang w:val="en-US"/>
                          </w:rPr>
                        </m:ctrlPr>
                      </m:sSupPr>
                      <m:e>
                        <m:r>
                          <w:rPr>
                            <w:rFonts w:ascii="Cambria Math" w:hAnsi="Cambria Math"/>
                            <w:lang w:val="en-US"/>
                          </w:rPr>
                          <m:t>M</m:t>
                        </m:r>
                        <m:d>
                          <m:dPr>
                            <m:ctrlPr>
                              <w:rPr>
                                <w:rFonts w:ascii="Cambria Math" w:hAnsi="Cambria Math"/>
                                <w:i/>
                                <w:lang w:val="en-US"/>
                              </w:rPr>
                            </m:ctrlPr>
                          </m:dPr>
                          <m:e>
                            <m:r>
                              <w:rPr>
                                <w:rFonts w:ascii="Cambria Math" w:hAnsi="Cambria Math"/>
                                <w:lang w:val="en-US"/>
                              </w:rPr>
                              <m:t>z</m:t>
                            </m:r>
                          </m:e>
                        </m:d>
                      </m:e>
                      <m:sup>
                        <m:r>
                          <w:rPr>
                            <w:rFonts w:ascii="Cambria Math" w:hAnsi="Cambria Math"/>
                            <w:lang w:val="en-US"/>
                          </w:rPr>
                          <m:t>2</m:t>
                        </m:r>
                      </m:sup>
                    </m:sSup>
                  </m:den>
                </m:f>
                <m:r>
                  <w:rPr>
                    <w:rFonts w:ascii="Cambria Math" w:hAnsi="Cambria Math"/>
                    <w:lang w:val="en-US"/>
                  </w:rPr>
                  <m:t>=0</m:t>
                </m:r>
              </m:oMath>
            </m:oMathPara>
          </w:p>
        </w:tc>
        <w:tc>
          <w:tcPr>
            <w:tcW w:w="1530" w:type="dxa"/>
            <w:vAlign w:val="center"/>
          </w:tcPr>
          <w:p w14:paraId="0AD6E69A" w14:textId="1B08D723" w:rsidR="008F2D60" w:rsidRPr="00AC006E" w:rsidRDefault="008F2D6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88</w:t>
              </w:r>
            </w:fldSimple>
            <w:r w:rsidRPr="00AC006E">
              <w:rPr>
                <w:lang w:val="en-US"/>
              </w:rPr>
              <w:t xml:space="preserve"> </w:t>
            </w:r>
          </w:p>
        </w:tc>
      </w:tr>
    </w:tbl>
    <w:p w14:paraId="4DA7F3D2" w14:textId="1E0EE7A8" w:rsidR="008F2D60" w:rsidRDefault="008F2D60" w:rsidP="008F2D60">
      <w:pPr>
        <w:rPr>
          <w:lang w:val="en-US"/>
        </w:rPr>
      </w:pPr>
      <w:r>
        <w:rPr>
          <w:lang w:val="en-US"/>
        </w:rPr>
        <w:t xml:space="preserve"> </w:t>
      </w:r>
    </w:p>
    <w:p w14:paraId="7CE80580" w14:textId="7339779C" w:rsidR="00B83F6D" w:rsidRDefault="00706834" w:rsidP="008F2D60">
      <w:pPr>
        <w:pStyle w:val="ListParagraph"/>
        <w:numPr>
          <w:ilvl w:val="0"/>
          <w:numId w:val="33"/>
        </w:numPr>
        <w:rPr>
          <w:lang w:val="en-US"/>
        </w:rPr>
      </w:pPr>
      <w:r w:rsidRPr="00706834">
        <w:rPr>
          <w:lang w:val="en-US"/>
        </w:rPr>
        <w:t>where we have replaced the diffusion with the migration length</w:t>
      </w:r>
      <w:r w:rsidR="007F1D1E">
        <w:rPr>
          <w:lang w:val="en-US"/>
        </w:rPr>
        <w:t xml:space="preserve"> (</w:t>
      </w:r>
      <m:oMath>
        <m:r>
          <w:rPr>
            <w:rFonts w:ascii="Cambria Math" w:hAnsi="Cambria Math"/>
            <w:lang w:val="en-US"/>
          </w:rPr>
          <m:t>L→M</m:t>
        </m:r>
      </m:oMath>
      <w:r w:rsidR="007F1D1E">
        <w:rPr>
          <w:lang w:val="en-US"/>
        </w:rPr>
        <w:t>)</w:t>
      </w:r>
      <w:r w:rsidRPr="00706834">
        <w:rPr>
          <w:lang w:val="en-US"/>
        </w:rPr>
        <w:t>. The first term on the left must be a constant, since the remaining two</w:t>
      </w:r>
      <w:r>
        <w:rPr>
          <w:lang w:val="en-US"/>
        </w:rPr>
        <w:t xml:space="preserve"> </w:t>
      </w:r>
      <w:r w:rsidRPr="00706834">
        <w:rPr>
          <w:lang w:val="en-US"/>
        </w:rPr>
        <w:t xml:space="preserve">terms vary only in z. We set it equal to </w:t>
      </w:r>
      <m:oMath>
        <m:r>
          <w:rPr>
            <w:rFonts w:ascii="Cambria Math" w:hAnsi="Cambria Math"/>
            <w:color w:val="C00000"/>
            <w:lang w:val="en-US"/>
          </w:rPr>
          <m:t>-</m:t>
        </m:r>
        <m:sSubSup>
          <m:sSubSupPr>
            <m:ctrlPr>
              <w:rPr>
                <w:rFonts w:ascii="Cambria Math" w:hAnsi="Cambria Math"/>
                <w:i/>
                <w:color w:val="C00000"/>
                <w:lang w:val="en-US"/>
              </w:rPr>
            </m:ctrlPr>
          </m:sSubSupPr>
          <m:e>
            <m:r>
              <w:rPr>
                <w:rFonts w:ascii="Cambria Math" w:hAnsi="Cambria Math"/>
                <w:color w:val="C00000"/>
                <w:lang w:val="en-US"/>
              </w:rPr>
              <m:t>B</m:t>
            </m:r>
          </m:e>
          <m:sub>
            <m:r>
              <w:rPr>
                <w:rFonts w:ascii="Cambria Math" w:hAnsi="Cambria Math"/>
                <w:color w:val="C00000"/>
                <w:lang w:val="en-US"/>
              </w:rPr>
              <m:t>r</m:t>
            </m:r>
          </m:sub>
          <m:sup>
            <m:r>
              <w:rPr>
                <w:rFonts w:ascii="Cambria Math" w:hAnsi="Cambria Math"/>
                <w:color w:val="C00000"/>
                <w:lang w:val="en-US"/>
              </w:rPr>
              <m:t>2</m:t>
            </m:r>
          </m:sup>
        </m:sSubSup>
      </m:oMath>
      <w:r w:rsidRPr="00706834">
        <w:rPr>
          <w:lang w:val="en-US"/>
        </w:rPr>
        <w:t xml:space="preserve"> given by Eq. (7.19), thus satisfying Eq. (7.14</w:t>
      </w:r>
      <w:proofErr w:type="gramStart"/>
      <w:r w:rsidRPr="00706834">
        <w:rPr>
          <w:lang w:val="en-US"/>
        </w:rPr>
        <w:t>)</w:t>
      </w:r>
      <w:proofErr w:type="gramEnd"/>
      <w:r w:rsidRPr="00706834">
        <w:rPr>
          <w:lang w:val="en-US"/>
        </w:rPr>
        <w:t xml:space="preserve"> and meeting the boundary condition that</w:t>
      </w:r>
      <w:r>
        <w:rPr>
          <w:lang w:val="en-US"/>
        </w:rPr>
        <w:t xml:space="preserve"> </w:t>
      </w:r>
      <m:oMath>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r>
              <w:rPr>
                <w:rFonts w:ascii="Cambria Math" w:hAnsi="Cambria Math"/>
                <w:lang w:val="en-US"/>
              </w:rPr>
              <m:t>,z</m:t>
            </m:r>
          </m:e>
        </m:d>
        <m:r>
          <w:rPr>
            <w:rFonts w:ascii="Cambria Math" w:hAnsi="Cambria Math"/>
            <w:lang w:val="en-US"/>
          </w:rPr>
          <m:t>=0</m:t>
        </m:r>
      </m:oMath>
      <w:r w:rsidRPr="00706834">
        <w:rPr>
          <w:lang w:val="en-US"/>
        </w:rPr>
        <w:t>. Thus Eq. (7.88) reduces to</w:t>
      </w:r>
      <w:r>
        <w:rPr>
          <w:lang w:val="en-US"/>
        </w:rPr>
        <w:t>:</w:t>
      </w:r>
    </w:p>
    <w:p w14:paraId="12088BEB" w14:textId="50B1C1A8" w:rsidR="006049F4" w:rsidRDefault="006049F4"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8F2D60" w:rsidRPr="00AC006E" w14:paraId="76A180D4" w14:textId="77777777" w:rsidTr="00D17C7E">
        <w:tc>
          <w:tcPr>
            <w:tcW w:w="7088" w:type="dxa"/>
            <w:vAlign w:val="center"/>
          </w:tcPr>
          <w:p w14:paraId="6251E7B7" w14:textId="53F16834" w:rsidR="008F2D60" w:rsidRPr="00AC006E" w:rsidRDefault="00000000" w:rsidP="00F77EAE">
            <w:pPr>
              <w:jc w:val="center"/>
              <w:rPr>
                <w:lang w:val="en-US"/>
              </w:rPr>
            </w:pPr>
            <m:oMathPara>
              <m:oMath>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d</m:t>
                        </m:r>
                      </m:e>
                      <m:sup>
                        <m:r>
                          <w:rPr>
                            <w:rFonts w:ascii="Cambria Math" w:hAnsi="Cambria Math"/>
                            <w:color w:val="7030A0"/>
                            <w:lang w:val="en-US"/>
                          </w:rPr>
                          <m:t>2</m:t>
                        </m:r>
                      </m:sup>
                    </m:sSup>
                  </m:num>
                  <m:den>
                    <m:r>
                      <w:rPr>
                        <w:rFonts w:ascii="Cambria Math" w:hAnsi="Cambria Math"/>
                        <w:color w:val="7030A0"/>
                        <w:lang w:val="en-US"/>
                      </w:rPr>
                      <m:t>d</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χ</m:t>
                </m:r>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m:rPr>
                            <m:lit/>
                          </m:rPr>
                          <w:rPr>
                            <w:rFonts w:ascii="Cambria Math" w:hAnsi="Cambria Math"/>
                            <w:lang w:val="en-US"/>
                          </w:rPr>
                          <m:t>/</m:t>
                        </m:r>
                        <m:r>
                          <w:rPr>
                            <w:rFonts w:ascii="Cambria Math" w:hAnsi="Cambria Math"/>
                            <w:lang w:val="en-US"/>
                          </w:rPr>
                          <m:t>k-1</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r</m:t>
                        </m:r>
                      </m:sub>
                      <m:sup>
                        <m:r>
                          <w:rPr>
                            <w:rFonts w:ascii="Cambria Math" w:hAnsi="Cambria Math"/>
                            <w:lang w:val="en-US"/>
                          </w:rPr>
                          <m:t>2</m:t>
                        </m:r>
                      </m:sup>
                    </m:sSubSup>
                  </m:e>
                </m:d>
                <m:r>
                  <w:rPr>
                    <w:rFonts w:ascii="Cambria Math" w:hAnsi="Cambria Math"/>
                    <w:color w:val="7030A0"/>
                    <w:lang w:val="en-US"/>
                  </w:rPr>
                  <m:t>χ</m:t>
                </m:r>
                <m:r>
                  <w:rPr>
                    <w:rFonts w:ascii="Cambria Math" w:hAnsi="Cambria Math"/>
                    <w:lang w:val="en-US"/>
                  </w:rPr>
                  <m:t>=0</m:t>
                </m:r>
              </m:oMath>
            </m:oMathPara>
          </w:p>
        </w:tc>
        <w:tc>
          <w:tcPr>
            <w:tcW w:w="1530" w:type="dxa"/>
            <w:vAlign w:val="center"/>
          </w:tcPr>
          <w:p w14:paraId="7B3335BD" w14:textId="2F5F2128" w:rsidR="008F2D60" w:rsidRPr="00AC006E" w:rsidRDefault="008F2D60"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89</w:t>
              </w:r>
            </w:fldSimple>
            <w:r w:rsidRPr="00AC006E">
              <w:rPr>
                <w:lang w:val="en-US"/>
              </w:rPr>
              <w:t xml:space="preserve"> </w:t>
            </w:r>
          </w:p>
        </w:tc>
      </w:tr>
    </w:tbl>
    <w:p w14:paraId="7F2A5F42" w14:textId="3776C435" w:rsidR="008F2D60" w:rsidRDefault="008F2D60" w:rsidP="002E776E">
      <w:pPr>
        <w:rPr>
          <w:lang w:val="en-US"/>
        </w:rPr>
      </w:pPr>
      <w:r>
        <w:rPr>
          <w:lang w:val="en-US"/>
        </w:rPr>
        <w:t xml:space="preserve"> </w:t>
      </w:r>
    </w:p>
    <w:p w14:paraId="4418523B" w14:textId="52259025" w:rsidR="006049F4" w:rsidRDefault="00706834" w:rsidP="00706834">
      <w:pPr>
        <w:pStyle w:val="ListParagraph"/>
        <w:numPr>
          <w:ilvl w:val="0"/>
          <w:numId w:val="33"/>
        </w:numPr>
        <w:rPr>
          <w:lang w:val="en-US"/>
        </w:rPr>
      </w:pPr>
      <w:r w:rsidRPr="00706834">
        <w:rPr>
          <w:lang w:val="en-US"/>
        </w:rPr>
        <w:t xml:space="preserve">To account for the absorption in the control rod bank we subtract </w:t>
      </w:r>
      <w:r>
        <w:rPr>
          <w:lang w:val="en-US"/>
        </w:rPr>
        <w:t xml:space="preserve"> </w:t>
      </w:r>
      <m:oMath>
        <m:r>
          <w:rPr>
            <w:rFonts w:ascii="Cambria Math" w:hAnsi="Cambria Math"/>
            <w:color w:val="C00000"/>
            <w:lang w:val="en-US"/>
          </w:rPr>
          <m:t>δ</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oMath>
      <w:r w:rsidRPr="00706834">
        <w:rPr>
          <w:lang w:val="en-US"/>
        </w:rPr>
        <w:t xml:space="preserve"> from the infinite medium multiplication in </w:t>
      </w:r>
      <w:r w:rsidRPr="00706834">
        <w:rPr>
          <w:highlight w:val="lightGray"/>
          <w:lang w:val="en-US"/>
        </w:rPr>
        <w:t>the axial region of the core occupied by the rod bank</w:t>
      </w:r>
      <w:r w:rsidRPr="00706834">
        <w:rPr>
          <w:lang w:val="en-US"/>
        </w:rPr>
        <w:t>. Hence for that region,</w:t>
      </w:r>
    </w:p>
    <w:p w14:paraId="0617CA0A" w14:textId="77777777" w:rsidR="00706834" w:rsidRPr="00706834" w:rsidRDefault="00706834" w:rsidP="00706834">
      <w:pPr>
        <w:pStyle w:val="ListParagraph"/>
        <w:ind w:left="36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25AE4" w:rsidRPr="00AC006E" w14:paraId="625C0926" w14:textId="77777777" w:rsidTr="00D17C7E">
        <w:tc>
          <w:tcPr>
            <w:tcW w:w="7088" w:type="dxa"/>
            <w:vAlign w:val="center"/>
          </w:tcPr>
          <w:p w14:paraId="66C2A2BF" w14:textId="1FADE537" w:rsidR="000C1673" w:rsidRPr="00E23F1A" w:rsidRDefault="00000000" w:rsidP="000C1673">
            <w:pPr>
              <w:jc w:val="center"/>
              <w:rPr>
                <w:i/>
                <w:rtl/>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color w:val="C00000"/>
                        <w:lang w:val="en-US"/>
                      </w:rPr>
                      <m:t>δ</m:t>
                    </m:r>
                    <m:r>
                      <w:rPr>
                        <w:rFonts w:ascii="Cambria Math" w:hAnsi="Cambria Math"/>
                        <w:lang w:val="en-US"/>
                      </w:rPr>
                      <m:t>k</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d>
                  <m:dPr>
                    <m:ctrlPr>
                      <w:rPr>
                        <w:rFonts w:ascii="Cambria Math" w:hAnsi="Cambria Math"/>
                        <w:i/>
                        <w:lang w:val="en-US"/>
                      </w:rPr>
                    </m:ctrlPr>
                  </m:dPr>
                  <m:e>
                    <m:r>
                      <w:rPr>
                        <w:rFonts w:ascii="Cambria Math" w:hAnsi="Cambria Math"/>
                        <w:lang w:val="en-US"/>
                      </w:rPr>
                      <m:t>1-</m:t>
                    </m:r>
                    <m:sSub>
                      <m:sSubPr>
                        <m:ctrlPr>
                          <w:rPr>
                            <w:rFonts w:ascii="Cambria Math" w:hAnsi="Cambria Math"/>
                            <w:i/>
                            <w:color w:val="FF0000"/>
                            <w:lang w:val="en-US"/>
                          </w:rPr>
                        </m:ctrlPr>
                      </m:sSubPr>
                      <m:e>
                        <m:r>
                          <w:rPr>
                            <w:rFonts w:ascii="Cambria Math" w:hAnsi="Cambria Math"/>
                            <w:color w:val="FF0000"/>
                            <w:lang w:val="en-US"/>
                          </w:rPr>
                          <m:t>ρ</m:t>
                        </m:r>
                      </m:e>
                      <m:sub>
                        <m:r>
                          <w:rPr>
                            <w:rFonts w:ascii="Cambria Math" w:hAnsi="Cambria Math"/>
                            <w:color w:val="FF0000"/>
                            <w:lang w:val="en-US"/>
                          </w:rPr>
                          <m:t>b</m:t>
                        </m:r>
                      </m:sub>
                    </m:sSub>
                  </m:e>
                </m:d>
              </m:oMath>
            </m:oMathPara>
          </w:p>
        </w:tc>
        <w:tc>
          <w:tcPr>
            <w:tcW w:w="1530" w:type="dxa"/>
            <w:vAlign w:val="center"/>
          </w:tcPr>
          <w:p w14:paraId="53EA661B" w14:textId="7B911455" w:rsidR="00D25AE4" w:rsidRPr="00AC006E" w:rsidRDefault="00D25AE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90</w:t>
              </w:r>
            </w:fldSimple>
            <w:r w:rsidRPr="00AC006E">
              <w:rPr>
                <w:lang w:val="en-US"/>
              </w:rPr>
              <w:t xml:space="preserve"> </w:t>
            </w:r>
          </w:p>
        </w:tc>
      </w:tr>
    </w:tbl>
    <w:p w14:paraId="0022CF0F" w14:textId="7F226D28" w:rsidR="00D25AE4" w:rsidRDefault="00D25AE4" w:rsidP="002E776E">
      <w:pPr>
        <w:rPr>
          <w:lang w:val="en-US"/>
        </w:rPr>
      </w:pPr>
      <w:r>
        <w:rPr>
          <w:lang w:val="en-US"/>
        </w:rPr>
        <w:t xml:space="preserve"> </w:t>
      </w:r>
    </w:p>
    <w:p w14:paraId="4A872F04" w14:textId="77777777" w:rsidR="00C95E74" w:rsidRDefault="00C95E74" w:rsidP="008F2D60">
      <w:pPr>
        <w:pStyle w:val="ListParagraph"/>
        <w:numPr>
          <w:ilvl w:val="0"/>
          <w:numId w:val="33"/>
        </w:numPr>
        <w:rPr>
          <w:lang w:val="en-US"/>
        </w:rPr>
      </w:pPr>
      <w:r w:rsidRPr="00C95E74">
        <w:rPr>
          <w:lang w:val="en-US"/>
        </w:rPr>
        <w:t xml:space="preserve">where </w:t>
      </w:r>
      <m:oMath>
        <m:sSub>
          <m:sSubPr>
            <m:ctrlPr>
              <w:rPr>
                <w:rFonts w:ascii="Cambria Math" w:hAnsi="Cambria Math"/>
                <w:i/>
                <w:color w:val="FF0000"/>
                <w:highlight w:val="yellow"/>
                <w:lang w:val="en-US"/>
              </w:rPr>
            </m:ctrlPr>
          </m:sSubPr>
          <m:e>
            <m:r>
              <w:rPr>
                <w:rFonts w:ascii="Cambria Math" w:hAnsi="Cambria Math"/>
                <w:color w:val="FF0000"/>
                <w:highlight w:val="yellow"/>
                <w:lang w:val="en-US"/>
              </w:rPr>
              <m:t>ρ</m:t>
            </m:r>
          </m:e>
          <m:sub>
            <m:r>
              <w:rPr>
                <w:rFonts w:ascii="Cambria Math" w:hAnsi="Cambria Math"/>
                <w:color w:val="FF0000"/>
                <w:highlight w:val="yellow"/>
                <w:lang w:val="en-US"/>
              </w:rPr>
              <m:t>b</m:t>
            </m:r>
          </m:sub>
        </m:sSub>
        <m:r>
          <w:rPr>
            <w:rFonts w:ascii="Cambria Math" w:hAnsi="Cambria Math"/>
            <w:lang w:val="en-US"/>
          </w:rPr>
          <m:t>=</m:t>
        </m:r>
        <m:sSub>
          <m:sSubPr>
            <m:ctrlPr>
              <w:rPr>
                <w:rFonts w:ascii="Cambria Math" w:hAnsi="Cambria Math"/>
                <w:i/>
                <w:lang w:val="en-US"/>
              </w:rPr>
            </m:ctrlPr>
          </m:sSubPr>
          <m:e>
            <m:r>
              <w:rPr>
                <w:rFonts w:ascii="Cambria Math" w:hAnsi="Cambria Math"/>
                <w:color w:val="C00000"/>
                <w:lang w:val="en-US"/>
              </w:rPr>
              <m:t>δ</m:t>
            </m:r>
            <m:r>
              <w:rPr>
                <w:rFonts w:ascii="Cambria Math" w:hAnsi="Cambria Math"/>
                <w:lang w:val="en-US"/>
              </w:rPr>
              <m:t>k</m:t>
            </m:r>
          </m:e>
          <m:sub>
            <m:r>
              <w:rPr>
                <w:rFonts w:ascii="Cambria Math" w:hAnsi="Cambria Math"/>
                <w:lang w:val="en-US"/>
              </w:rPr>
              <m: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w:r>
        <w:rPr>
          <w:lang w:val="en-US"/>
        </w:rPr>
        <w:t xml:space="preserve"> </w:t>
      </w:r>
      <w:r w:rsidRPr="00C95E74">
        <w:rPr>
          <w:lang w:val="en-US"/>
        </w:rPr>
        <w:t xml:space="preserve">is the reactivity worth of the bank when inserted the </w:t>
      </w:r>
      <w:r w:rsidRPr="00C95E74">
        <w:rPr>
          <w:highlight w:val="yellow"/>
          <w:lang w:val="en-US"/>
        </w:rPr>
        <w:t>entire length of the core</w:t>
      </w:r>
      <w:r w:rsidRPr="00C95E74">
        <w:rPr>
          <w:lang w:val="en-US"/>
        </w:rPr>
        <w:t xml:space="preserve">. </w:t>
      </w:r>
    </w:p>
    <w:p w14:paraId="441C5192" w14:textId="79479760" w:rsidR="008F2D60" w:rsidRDefault="00C95E74" w:rsidP="008F2D60">
      <w:pPr>
        <w:pStyle w:val="ListParagraph"/>
        <w:numPr>
          <w:ilvl w:val="0"/>
          <w:numId w:val="33"/>
        </w:numPr>
        <w:rPr>
          <w:lang w:val="en-US"/>
        </w:rPr>
      </w:pPr>
      <w:r w:rsidRPr="00C95E74">
        <w:rPr>
          <w:lang w:val="en-US"/>
        </w:rPr>
        <w:t xml:space="preserve">For simplicity we assume that the presence of the control rods has no appreciable effect on the migration length. Equation (7.89) takes two forms for </w:t>
      </w:r>
      <w:proofErr w:type="spellStart"/>
      <w:r w:rsidRPr="00C95E74">
        <w:rPr>
          <w:color w:val="FF0000"/>
          <w:lang w:val="en-US"/>
        </w:rPr>
        <w:t>u</w:t>
      </w:r>
      <w:r w:rsidRPr="00C95E74">
        <w:rPr>
          <w:lang w:val="en-US"/>
        </w:rPr>
        <w:t>nrodded</w:t>
      </w:r>
      <w:proofErr w:type="spellEnd"/>
      <w:r w:rsidRPr="00C95E74">
        <w:rPr>
          <w:lang w:val="en-US"/>
        </w:rPr>
        <w:t xml:space="preserve"> and </w:t>
      </w:r>
      <w:r w:rsidRPr="00C95E74">
        <w:rPr>
          <w:color w:val="FF0000"/>
          <w:lang w:val="en-US"/>
        </w:rPr>
        <w:t>r</w:t>
      </w:r>
      <w:r w:rsidRPr="00C95E74">
        <w:rPr>
          <w:lang w:val="en-US"/>
        </w:rPr>
        <w:t>odded volumes (u and r, respectively). With the rod bank inserted to a depth x from the top of the core:</w:t>
      </w:r>
    </w:p>
    <w:p w14:paraId="2ECFC653" w14:textId="1CDD03B9" w:rsidR="006049F4" w:rsidRDefault="006049F4"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25AE4" w:rsidRPr="00AC006E" w14:paraId="021AE4F4" w14:textId="77777777" w:rsidTr="00D17C7E">
        <w:tc>
          <w:tcPr>
            <w:tcW w:w="7088" w:type="dxa"/>
            <w:vAlign w:val="center"/>
          </w:tcPr>
          <w:p w14:paraId="72978130" w14:textId="2265222E" w:rsidR="00D25AE4" w:rsidRPr="00AC006E" w:rsidRDefault="00000000" w:rsidP="00F77EAE">
            <w:pPr>
              <w:jc w:val="center"/>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num>
                  <m:den>
                    <m:r>
                      <w:rPr>
                        <w:rFonts w:ascii="Cambria Math" w:hAnsi="Cambria Math"/>
                        <w:lang w:val="en-US"/>
                      </w:rPr>
                      <m:t>d</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r>
                  <w:rPr>
                    <w:rFonts w:ascii="Cambria Math" w:hAnsi="Cambria Math"/>
                    <w:lang w:val="en-US"/>
                  </w:rPr>
                  <m:t>=0,  0≤z≤</m:t>
                </m:r>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r>
                  <w:rPr>
                    <w:rFonts w:ascii="Cambria Math" w:hAnsi="Cambria Math"/>
                    <w:color w:val="7030A0"/>
                    <w:lang w:val="en-US"/>
                  </w:rPr>
                  <m:t xml:space="preserve"> </m:t>
                </m:r>
              </m:oMath>
            </m:oMathPara>
          </w:p>
        </w:tc>
        <w:tc>
          <w:tcPr>
            <w:tcW w:w="1530" w:type="dxa"/>
            <w:vAlign w:val="center"/>
          </w:tcPr>
          <w:p w14:paraId="39440905" w14:textId="29674DC8" w:rsidR="00D25AE4" w:rsidRPr="00AC006E" w:rsidRDefault="00D25AE4" w:rsidP="00A83298">
            <w:pPr>
              <w:keepNext/>
              <w:jc w:val="center"/>
              <w:rPr>
                <w:lang w:val="en-US"/>
              </w:rPr>
            </w:pPr>
            <w:r w:rsidRPr="00AC006E">
              <w:rPr>
                <w:lang w:val="en-US"/>
              </w:rPr>
              <w:fldChar w:fldCharType="begin"/>
            </w:r>
            <w:r w:rsidRPr="00C95E74">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91</w:t>
              </w:r>
            </w:fldSimple>
            <w:r w:rsidRPr="00AC006E">
              <w:rPr>
                <w:lang w:val="en-US"/>
              </w:rPr>
              <w:t xml:space="preserve"> </w:t>
            </w:r>
          </w:p>
        </w:tc>
      </w:tr>
    </w:tbl>
    <w:p w14:paraId="1FA5B5C2" w14:textId="032C343C" w:rsidR="006049F4" w:rsidRDefault="00D25AE4" w:rsidP="00C95E74">
      <w:pPr>
        <w:rPr>
          <w:lang w:val="en-US"/>
        </w:rPr>
      </w:pPr>
      <w:r>
        <w:rPr>
          <w:lang w:val="en-US"/>
        </w:rPr>
        <w:t xml:space="preserve"> </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D25AE4" w:rsidRPr="00AC006E" w14:paraId="269D50C4" w14:textId="77777777" w:rsidTr="00D17C7E">
        <w:tc>
          <w:tcPr>
            <w:tcW w:w="7088" w:type="dxa"/>
            <w:vAlign w:val="center"/>
          </w:tcPr>
          <w:p w14:paraId="64F7FC29" w14:textId="0C48EEFB" w:rsidR="00D25AE4" w:rsidRPr="00AC006E" w:rsidRDefault="00000000" w:rsidP="00F77EAE">
            <w:pPr>
              <w:jc w:val="center"/>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2</m:t>
                        </m:r>
                      </m:sup>
                    </m:sSup>
                  </m:num>
                  <m:den>
                    <m:r>
                      <w:rPr>
                        <w:rFonts w:ascii="Cambria Math" w:hAnsi="Cambria Math"/>
                        <w:lang w:val="en-US"/>
                      </w:rPr>
                      <m:t>d</m:t>
                    </m:r>
                    <m:sSup>
                      <m:sSupPr>
                        <m:ctrlPr>
                          <w:rPr>
                            <w:rFonts w:ascii="Cambria Math" w:hAnsi="Cambria Math"/>
                            <w:i/>
                            <w:lang w:val="en-US"/>
                          </w:rPr>
                        </m:ctrlPr>
                      </m:sSupPr>
                      <m:e>
                        <m:r>
                          <w:rPr>
                            <w:rFonts w:ascii="Cambria Math" w:hAnsi="Cambria Math"/>
                            <w:lang w:val="en-US"/>
                          </w:rPr>
                          <m:t>z</m:t>
                        </m:r>
                      </m:e>
                      <m:sup>
                        <m:r>
                          <w:rPr>
                            <w:rFonts w:ascii="Cambria Math" w:hAnsi="Cambria Math"/>
                            <w:lang w:val="en-US"/>
                          </w:rPr>
                          <m:t>2</m:t>
                        </m:r>
                      </m:sup>
                    </m:sSup>
                  </m:den>
                </m:f>
                <m:sSub>
                  <m:sSubPr>
                    <m:ctrlPr>
                      <w:rPr>
                        <w:rFonts w:ascii="Cambria Math" w:hAnsi="Cambria Math"/>
                        <w:i/>
                        <w:color w:val="FF0000"/>
                        <w:lang w:val="en-US"/>
                      </w:rPr>
                    </m:ctrlPr>
                  </m:sSubPr>
                  <m:e>
                    <m:r>
                      <w:rPr>
                        <w:rFonts w:ascii="Cambria Math" w:hAnsi="Cambria Math"/>
                        <w:color w:val="FF0000"/>
                        <w:lang w:val="en-US"/>
                      </w:rPr>
                      <m:t>χ</m:t>
                    </m:r>
                  </m:e>
                  <m:sub>
                    <m:r>
                      <w:rPr>
                        <w:rFonts w:ascii="Cambria Math" w:hAnsi="Cambria Math"/>
                        <w:color w:val="FF0000"/>
                        <w:lang w:val="en-US"/>
                      </w:rPr>
                      <m:t>r</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sSup>
                  <m:sSupPr>
                    <m:ctrlPr>
                      <w:rPr>
                        <w:rFonts w:ascii="Cambria Math" w:hAnsi="Cambria Math"/>
                        <w:i/>
                        <w:color w:val="FF0000"/>
                        <w:lang w:val="en-US"/>
                      </w:rPr>
                    </m:ctrlPr>
                  </m:sSupPr>
                  <m:e>
                    <m:r>
                      <w:rPr>
                        <w:rFonts w:ascii="Cambria Math" w:hAnsi="Cambria Math"/>
                        <w:color w:val="FF0000"/>
                        <w:lang w:val="en-US"/>
                      </w:rPr>
                      <m:t>β</m:t>
                    </m:r>
                  </m:e>
                  <m:sup>
                    <m:r>
                      <w:rPr>
                        <w:rFonts w:ascii="Cambria Math" w:hAnsi="Cambria Math"/>
                        <w:color w:val="FF0000"/>
                        <w:lang w:val="en-US"/>
                      </w:rPr>
                      <m:t>2</m:t>
                    </m:r>
                  </m:sup>
                </m:sSup>
                <m:r>
                  <w:rPr>
                    <w:rFonts w:ascii="Cambria Math" w:hAnsi="Cambria Math"/>
                    <w:lang w:val="en-US"/>
                  </w:rPr>
                  <m:t>)</m:t>
                </m:r>
                <m:sSub>
                  <m:sSubPr>
                    <m:ctrlPr>
                      <w:rPr>
                        <w:rFonts w:ascii="Cambria Math" w:hAnsi="Cambria Math"/>
                        <w:i/>
                        <w:color w:val="FF0000"/>
                        <w:lang w:val="en-US"/>
                      </w:rPr>
                    </m:ctrlPr>
                  </m:sSubPr>
                  <m:e>
                    <m:r>
                      <w:rPr>
                        <w:rFonts w:ascii="Cambria Math" w:hAnsi="Cambria Math"/>
                        <w:color w:val="FF0000"/>
                        <w:lang w:val="en-US"/>
                      </w:rPr>
                      <m:t>χ</m:t>
                    </m:r>
                  </m:e>
                  <m:sub>
                    <m:r>
                      <w:rPr>
                        <w:rFonts w:ascii="Cambria Math" w:hAnsi="Cambria Math"/>
                        <w:color w:val="FF0000"/>
                        <w:lang w:val="en-US"/>
                      </w:rPr>
                      <m:t>r</m:t>
                    </m:r>
                  </m:sub>
                </m:sSub>
                <m:r>
                  <w:rPr>
                    <w:rFonts w:ascii="Cambria Math" w:hAnsi="Cambria Math"/>
                    <w:lang w:val="en-US"/>
                  </w:rPr>
                  <m:t xml:space="preserve">=0,  </m:t>
                </m:r>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-x≤z≤</m:t>
                </m:r>
                <m:acc>
                  <m:accPr>
                    <m:chr m:val="̃"/>
                    <m:ctrlPr>
                      <w:rPr>
                        <w:rFonts w:ascii="Cambria Math" w:hAnsi="Cambria Math"/>
                        <w:i/>
                        <w:lang w:val="en-US"/>
                      </w:rPr>
                    </m:ctrlPr>
                  </m:accPr>
                  <m:e>
                    <m:r>
                      <w:rPr>
                        <w:rFonts w:ascii="Cambria Math" w:hAnsi="Cambria Math"/>
                        <w:lang w:val="en-US"/>
                      </w:rPr>
                      <m:t>H</m:t>
                    </m:r>
                  </m:e>
                </m:acc>
              </m:oMath>
            </m:oMathPara>
          </w:p>
        </w:tc>
        <w:tc>
          <w:tcPr>
            <w:tcW w:w="1530" w:type="dxa"/>
            <w:vAlign w:val="center"/>
          </w:tcPr>
          <w:p w14:paraId="1891A616" w14:textId="4B3E290B" w:rsidR="00D25AE4" w:rsidRPr="00AC006E" w:rsidRDefault="00D25AE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92</w:t>
              </w:r>
            </w:fldSimple>
            <w:r w:rsidRPr="00AC006E">
              <w:rPr>
                <w:lang w:val="en-US"/>
              </w:rPr>
              <w:t xml:space="preserve"> </w:t>
            </w:r>
          </w:p>
        </w:tc>
      </w:tr>
    </w:tbl>
    <w:p w14:paraId="2FA632BE" w14:textId="1662BCF7" w:rsidR="00D25AE4" w:rsidRDefault="00D25AE4" w:rsidP="002E776E">
      <w:pPr>
        <w:rPr>
          <w:lang w:val="en-US"/>
        </w:rPr>
      </w:pPr>
      <w:r>
        <w:rPr>
          <w:lang w:val="en-US"/>
        </w:rPr>
        <w:t xml:space="preserve"> </w:t>
      </w:r>
    </w:p>
    <w:p w14:paraId="4A44353A" w14:textId="2F288B57" w:rsidR="008F2D60" w:rsidRDefault="00C95E74" w:rsidP="008F2D60">
      <w:pPr>
        <w:pStyle w:val="ListParagraph"/>
        <w:numPr>
          <w:ilvl w:val="0"/>
          <w:numId w:val="33"/>
        </w:numPr>
        <w:rPr>
          <w:lang w:val="en-US"/>
        </w:rPr>
      </w:pPr>
      <w:r>
        <w:rPr>
          <w:lang w:val="en-US"/>
        </w:rPr>
        <w:t>Where:</w:t>
      </w:r>
    </w:p>
    <w:p w14:paraId="5FCC1DE7" w14:textId="3481BA60" w:rsidR="006049F4" w:rsidRDefault="006049F4"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172957" w:rsidRPr="00AC006E" w14:paraId="7E7E01D0" w14:textId="77777777" w:rsidTr="00D17C7E">
        <w:tc>
          <w:tcPr>
            <w:tcW w:w="7088" w:type="dxa"/>
            <w:vAlign w:val="center"/>
          </w:tcPr>
          <w:p w14:paraId="175F96EE" w14:textId="74A24C21" w:rsidR="00172957" w:rsidRPr="00AC006E" w:rsidRDefault="00000000" w:rsidP="00F77EAE">
            <w:pPr>
              <w:jc w:val="center"/>
              <w:rPr>
                <w:lang w:val="en-US"/>
              </w:rPr>
            </w:pPr>
            <m:oMathPara>
              <m:oMath>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k</m:t>
                        </m:r>
                      </m:den>
                    </m:f>
                    <m:r>
                      <w:rPr>
                        <w:rFonts w:ascii="Cambria Math" w:hAnsi="Cambria Math"/>
                        <w:lang w:val="en-US"/>
                      </w:rPr>
                      <m:t>-1</m:t>
                    </m:r>
                  </m:e>
                </m:d>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r</m:t>
                    </m:r>
                  </m:sub>
                  <m:sup>
                    <m:r>
                      <w:rPr>
                        <w:rFonts w:ascii="Cambria Math" w:hAnsi="Cambria Math"/>
                        <w:lang w:val="en-US"/>
                      </w:rPr>
                      <m:t>2</m:t>
                    </m:r>
                  </m:sup>
                </m:sSubSup>
              </m:oMath>
            </m:oMathPara>
          </w:p>
        </w:tc>
        <w:tc>
          <w:tcPr>
            <w:tcW w:w="1530" w:type="dxa"/>
            <w:vAlign w:val="center"/>
          </w:tcPr>
          <w:p w14:paraId="492DD62B" w14:textId="12F82CE1" w:rsidR="00172957" w:rsidRPr="00AC006E" w:rsidRDefault="00172957"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93</w:t>
              </w:r>
            </w:fldSimple>
            <w:r w:rsidRPr="00AC006E">
              <w:rPr>
                <w:lang w:val="en-US"/>
              </w:rPr>
              <w:t xml:space="preserve"> </w:t>
            </w:r>
          </w:p>
        </w:tc>
      </w:tr>
    </w:tbl>
    <w:p w14:paraId="23B749F8" w14:textId="77777777" w:rsidR="00C95E74" w:rsidRDefault="00C95E74" w:rsidP="00C95E74">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5E74" w:rsidRPr="00AC006E" w14:paraId="629F5A42" w14:textId="77777777" w:rsidTr="00D17C7E">
        <w:tc>
          <w:tcPr>
            <w:tcW w:w="7088" w:type="dxa"/>
            <w:vAlign w:val="center"/>
          </w:tcPr>
          <w:p w14:paraId="63EB3DC4" w14:textId="062F57C5" w:rsidR="00C95E74" w:rsidRPr="00AC006E" w:rsidRDefault="00000000" w:rsidP="00F77EAE">
            <w:pPr>
              <w:jc w:val="center"/>
              <w:rPr>
                <w:lang w:val="en-US"/>
              </w:rPr>
            </w:pPr>
            <m:oMathPara>
              <m:oMath>
                <m:sSup>
                  <m:sSupPr>
                    <m:ctrlPr>
                      <w:rPr>
                        <w:rFonts w:ascii="Cambria Math" w:hAnsi="Cambria Math"/>
                        <w:i/>
                        <w:color w:val="FF0000"/>
                        <w:lang w:val="en-US"/>
                      </w:rPr>
                    </m:ctrlPr>
                  </m:sSupPr>
                  <m:e>
                    <m:r>
                      <w:rPr>
                        <w:rFonts w:ascii="Cambria Math" w:hAnsi="Cambria Math"/>
                        <w:color w:val="FF0000"/>
                        <w:lang w:val="en-US"/>
                      </w:rPr>
                      <m:t>β</m:t>
                    </m:r>
                  </m:e>
                  <m:sup>
                    <m:r>
                      <w:rPr>
                        <w:rFonts w:ascii="Cambria Math" w:hAnsi="Cambria Math"/>
                        <w:color w:val="FF0000"/>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en>
                </m:f>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k</m:t>
                    </m:r>
                  </m:den>
                </m:f>
                <m:sSub>
                  <m:sSubPr>
                    <m:ctrlPr>
                      <w:rPr>
                        <w:rFonts w:ascii="Cambria Math" w:hAnsi="Cambria Math"/>
                        <w:i/>
                        <w:color w:val="FF0000"/>
                        <w:lang w:val="en-US"/>
                      </w:rPr>
                    </m:ctrlPr>
                  </m:sSubPr>
                  <m:e>
                    <m:r>
                      <w:rPr>
                        <w:rFonts w:ascii="Cambria Math" w:hAnsi="Cambria Math"/>
                        <w:color w:val="FF0000"/>
                        <w:lang w:val="en-US"/>
                      </w:rPr>
                      <m:t>ρ</m:t>
                    </m:r>
                  </m:e>
                  <m:sub>
                    <m:r>
                      <w:rPr>
                        <w:rFonts w:ascii="Cambria Math" w:hAnsi="Cambria Math"/>
                        <w:color w:val="FF0000"/>
                        <w:lang w:val="en-US"/>
                      </w:rPr>
                      <m:t>b</m:t>
                    </m:r>
                  </m:sub>
                </m:sSub>
                <m:r>
                  <w:rPr>
                    <w:rFonts w:ascii="Cambria Math" w:hAnsi="Cambria Math"/>
                    <w:lang w:val="en-US"/>
                  </w:rPr>
                  <m:t xml:space="preserve"> </m:t>
                </m:r>
              </m:oMath>
            </m:oMathPara>
          </w:p>
        </w:tc>
        <w:tc>
          <w:tcPr>
            <w:tcW w:w="1530" w:type="dxa"/>
            <w:vAlign w:val="center"/>
          </w:tcPr>
          <w:p w14:paraId="52AD6F9A" w14:textId="7DFCB703" w:rsidR="00C95E74" w:rsidRPr="00AC006E" w:rsidRDefault="00C95E7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94</w:t>
              </w:r>
            </w:fldSimple>
            <w:r w:rsidRPr="00AC006E">
              <w:rPr>
                <w:lang w:val="en-US"/>
              </w:rPr>
              <w:t xml:space="preserve"> </w:t>
            </w:r>
          </w:p>
        </w:tc>
      </w:tr>
    </w:tbl>
    <w:p w14:paraId="5EB500BD" w14:textId="43A44E86" w:rsidR="008F2D60" w:rsidRDefault="00E23F1A" w:rsidP="00E23F1A">
      <w:pPr>
        <w:pStyle w:val="ListParagraph"/>
        <w:numPr>
          <w:ilvl w:val="0"/>
          <w:numId w:val="33"/>
        </w:numPr>
        <w:rPr>
          <w:lang w:val="en-US"/>
        </w:rPr>
      </w:pPr>
      <w:r w:rsidRPr="00E23F1A">
        <w:rPr>
          <w:lang w:val="en-US"/>
        </w:rPr>
        <w:lastRenderedPageBreak/>
        <w:t>The solutions must meet the boundary conditions</w:t>
      </w:r>
      <w:r>
        <w:rPr>
          <w:lang w:val="en-US"/>
        </w:rPr>
        <w:t>:</w:t>
      </w:r>
    </w:p>
    <w:p w14:paraId="62DF9347" w14:textId="65AC2067" w:rsidR="00E23F1A" w:rsidRPr="00E23F1A" w:rsidRDefault="00000000" w:rsidP="00E23F1A">
      <w:pPr>
        <w:pStyle w:val="ListParagraph"/>
        <w:numPr>
          <w:ilvl w:val="1"/>
          <w:numId w:val="33"/>
        </w:numPr>
        <w:rPr>
          <w:lang w:val="en-US"/>
        </w:rPr>
      </w:pPr>
      <m:oMath>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r>
              <w:rPr>
                <w:rFonts w:ascii="Cambria Math" w:hAnsi="Cambria Math"/>
                <w:lang w:val="en-US"/>
              </w:rPr>
              <m:t>0</m:t>
            </m:r>
          </m:e>
        </m:d>
        <m:r>
          <w:rPr>
            <w:rFonts w:ascii="Cambria Math" w:hAnsi="Cambria Math"/>
            <w:lang w:val="en-US"/>
          </w:rPr>
          <m:t>=0</m:t>
        </m:r>
      </m:oMath>
    </w:p>
    <w:p w14:paraId="1763F014" w14:textId="33F0CE9D" w:rsidR="00E23F1A" w:rsidRPr="00E23F1A" w:rsidRDefault="00000000" w:rsidP="00E23F1A">
      <w:pPr>
        <w:pStyle w:val="ListParagraph"/>
        <w:numPr>
          <w:ilvl w:val="1"/>
          <w:numId w:val="33"/>
        </w:numPr>
        <w:rPr>
          <w:lang w:val="en-US"/>
        </w:rPr>
      </w:pPr>
      <m:oMath>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e>
        </m:d>
        <m:r>
          <w:rPr>
            <w:rFonts w:ascii="Cambria Math" w:hAnsi="Cambria Math"/>
            <w:lang w:val="en-US"/>
          </w:rPr>
          <m:t>=0</m:t>
        </m:r>
      </m:oMath>
    </w:p>
    <w:p w14:paraId="1B607401" w14:textId="4D78D77E" w:rsidR="00E23F1A" w:rsidRDefault="00E23F1A" w:rsidP="00E23F1A">
      <w:pPr>
        <w:pStyle w:val="ListParagraph"/>
        <w:numPr>
          <w:ilvl w:val="1"/>
          <w:numId w:val="33"/>
        </w:numPr>
        <w:rPr>
          <w:lang w:val="en-US"/>
        </w:rPr>
      </w:pPr>
      <w:r>
        <w:rPr>
          <w:lang w:val="en-US"/>
        </w:rPr>
        <w:t xml:space="preserve">The interface condition between the rodded and </w:t>
      </w:r>
      <w:proofErr w:type="spellStart"/>
      <w:r>
        <w:rPr>
          <w:lang w:val="en-US"/>
        </w:rPr>
        <w:t>unrodded</w:t>
      </w:r>
      <w:proofErr w:type="spellEnd"/>
      <w:r>
        <w:rPr>
          <w:lang w:val="en-US"/>
        </w:rPr>
        <w:t xml:space="preserve"> regions at x:</w:t>
      </w:r>
    </w:p>
    <w:p w14:paraId="1F651292" w14:textId="470CA191" w:rsidR="00E23F1A" w:rsidRDefault="00E23F1A" w:rsidP="00E23F1A">
      <w:pPr>
        <w:pStyle w:val="ListParagraph"/>
        <w:numPr>
          <w:ilvl w:val="1"/>
          <w:numId w:val="33"/>
        </w:numPr>
        <w:rPr>
          <w:lang w:val="en-US"/>
        </w:rPr>
      </w:pPr>
      <w:r>
        <w:rPr>
          <w:lang w:val="en-US"/>
        </w:rPr>
        <w:t>The current also must match at x:</w:t>
      </w:r>
    </w:p>
    <w:p w14:paraId="3833195A" w14:textId="77777777" w:rsidR="00E23F1A" w:rsidRPr="00E23F1A" w:rsidRDefault="00E23F1A" w:rsidP="006D68F6">
      <w:pPr>
        <w:rPr>
          <w:rFonts w:eastAsiaTheme="minorEastAsia"/>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5E74" w:rsidRPr="00AC006E" w14:paraId="786D8606" w14:textId="77777777" w:rsidTr="00D17C7E">
        <w:tc>
          <w:tcPr>
            <w:tcW w:w="7088" w:type="dxa"/>
            <w:vAlign w:val="center"/>
          </w:tcPr>
          <w:p w14:paraId="01D878D8" w14:textId="56EA118D" w:rsidR="00C95E74"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e>
                </m:d>
                <m:r>
                  <w:rPr>
                    <w:rFonts w:ascii="Cambria Math" w:hAnsi="Cambria Math"/>
                    <w:lang w:val="en-US"/>
                  </w:rPr>
                  <m:t>=</m:t>
                </m:r>
                <m:sSub>
                  <m:sSubPr>
                    <m:ctrlPr>
                      <w:rPr>
                        <w:rFonts w:ascii="Cambria Math" w:hAnsi="Cambria Math"/>
                        <w:i/>
                        <w:color w:val="FF0000"/>
                        <w:lang w:val="en-US"/>
                      </w:rPr>
                    </m:ctrlPr>
                  </m:sSubPr>
                  <m:e>
                    <m:r>
                      <w:rPr>
                        <w:rFonts w:ascii="Cambria Math" w:hAnsi="Cambria Math"/>
                        <w:color w:val="FF0000"/>
                        <w:lang w:val="en-US"/>
                      </w:rPr>
                      <m:t>χ</m:t>
                    </m:r>
                  </m:e>
                  <m:sub>
                    <m:r>
                      <w:rPr>
                        <w:rFonts w:ascii="Cambria Math" w:hAnsi="Cambria Math"/>
                        <w:color w:val="FF0000"/>
                        <w:lang w:val="en-US"/>
                      </w:rPr>
                      <m:t>r</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e>
                </m:d>
              </m:oMath>
            </m:oMathPara>
          </w:p>
        </w:tc>
        <w:tc>
          <w:tcPr>
            <w:tcW w:w="1530" w:type="dxa"/>
            <w:vAlign w:val="center"/>
          </w:tcPr>
          <w:p w14:paraId="68A0B5DB" w14:textId="3917188B" w:rsidR="00C95E74" w:rsidRPr="00AC006E" w:rsidRDefault="00C95E7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95</w:t>
              </w:r>
            </w:fldSimple>
            <w:r w:rsidRPr="00AC006E">
              <w:rPr>
                <w:lang w:val="en-US"/>
              </w:rPr>
              <w:t xml:space="preserve"> </w:t>
            </w:r>
          </w:p>
        </w:tc>
      </w:tr>
    </w:tbl>
    <w:p w14:paraId="1ABC0CB4" w14:textId="52209AE0" w:rsidR="006049F4" w:rsidRDefault="006049F4" w:rsidP="002E776E">
      <w:pPr>
        <w:rPr>
          <w:rtl/>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F1D1E" w:rsidRPr="00AC006E" w14:paraId="2A795082" w14:textId="77777777" w:rsidTr="00D17C7E">
        <w:tc>
          <w:tcPr>
            <w:tcW w:w="7088" w:type="dxa"/>
            <w:vAlign w:val="center"/>
          </w:tcPr>
          <w:p w14:paraId="4FF55ED4" w14:textId="77BABE39" w:rsidR="007F1D1E" w:rsidRPr="00AC006E" w:rsidRDefault="00000000" w:rsidP="00F77EAE">
            <w:pPr>
              <w:jc w:val="center"/>
              <w:rPr>
                <w:lang w:val="en-US"/>
              </w:rPr>
            </w:pPr>
            <m:oMathPara>
              <m:oMath>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num>
                          <m:den>
                            <m:r>
                              <w:rPr>
                                <w:rFonts w:ascii="Cambria Math" w:hAnsi="Cambria Math"/>
                                <w:lang w:val="en-US"/>
                              </w:rPr>
                              <m:t>dz</m:t>
                            </m:r>
                          </m:den>
                        </m:f>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r>
                              <w:rPr>
                                <w:rFonts w:ascii="Cambria Math" w:hAnsi="Cambria Math"/>
                                <w:lang w:val="en-US"/>
                              </w:rPr>
                              <m:t>z</m:t>
                            </m:r>
                          </m:e>
                        </m:d>
                      </m:e>
                    </m:d>
                  </m:e>
                  <m:sub>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num>
                          <m:den>
                            <m:r>
                              <w:rPr>
                                <w:rFonts w:ascii="Cambria Math" w:hAnsi="Cambria Math"/>
                                <w:lang w:val="en-US"/>
                              </w:rPr>
                              <m:t>dz</m:t>
                            </m:r>
                          </m:den>
                        </m:f>
                        <m:sSub>
                          <m:sSubPr>
                            <m:ctrlPr>
                              <w:rPr>
                                <w:rFonts w:ascii="Cambria Math" w:hAnsi="Cambria Math"/>
                                <w:i/>
                                <w:color w:val="FF0000"/>
                                <w:lang w:val="en-US"/>
                              </w:rPr>
                            </m:ctrlPr>
                          </m:sSubPr>
                          <m:e>
                            <m:r>
                              <w:rPr>
                                <w:rFonts w:ascii="Cambria Math" w:hAnsi="Cambria Math"/>
                                <w:color w:val="FF0000"/>
                                <w:lang w:val="en-US"/>
                              </w:rPr>
                              <m:t>χ</m:t>
                            </m:r>
                          </m:e>
                          <m:sub>
                            <m:r>
                              <w:rPr>
                                <w:rFonts w:ascii="Cambria Math" w:hAnsi="Cambria Math"/>
                                <w:color w:val="FF0000"/>
                                <w:lang w:val="en-US"/>
                              </w:rPr>
                              <m:t>r</m:t>
                            </m:r>
                          </m:sub>
                        </m:sSub>
                        <m:d>
                          <m:dPr>
                            <m:ctrlPr>
                              <w:rPr>
                                <w:rFonts w:ascii="Cambria Math" w:hAnsi="Cambria Math"/>
                                <w:i/>
                                <w:lang w:val="en-US"/>
                              </w:rPr>
                            </m:ctrlPr>
                          </m:dPr>
                          <m:e>
                            <m:r>
                              <w:rPr>
                                <w:rFonts w:ascii="Cambria Math" w:hAnsi="Cambria Math"/>
                                <w:lang w:val="en-US"/>
                              </w:rPr>
                              <m:t>z</m:t>
                            </m:r>
                          </m:e>
                        </m:d>
                      </m:e>
                    </m:d>
                  </m:e>
                  <m:sub>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sub>
                </m:sSub>
              </m:oMath>
            </m:oMathPara>
          </w:p>
        </w:tc>
        <w:tc>
          <w:tcPr>
            <w:tcW w:w="1530" w:type="dxa"/>
            <w:vAlign w:val="center"/>
          </w:tcPr>
          <w:p w14:paraId="1343C8C1" w14:textId="18127E6F" w:rsidR="007F1D1E" w:rsidRPr="00AC006E" w:rsidRDefault="007F1D1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96</w:t>
              </w:r>
            </w:fldSimple>
            <w:r w:rsidRPr="00AC006E">
              <w:rPr>
                <w:lang w:val="en-US"/>
              </w:rPr>
              <w:t xml:space="preserve"> </w:t>
            </w:r>
          </w:p>
        </w:tc>
      </w:tr>
    </w:tbl>
    <w:p w14:paraId="318920AC" w14:textId="6413356C" w:rsidR="007F1D1E" w:rsidRDefault="007F1D1E" w:rsidP="002E776E">
      <w:pPr>
        <w:rPr>
          <w:lang w:val="en-US"/>
        </w:rPr>
      </w:pPr>
      <w:r>
        <w:rPr>
          <w:lang w:val="en-US"/>
        </w:rPr>
        <w:t xml:space="preserve"> </w:t>
      </w:r>
    </w:p>
    <w:p w14:paraId="7567A1BA" w14:textId="111E3E45" w:rsidR="00E23F1A" w:rsidRDefault="00E23F1A" w:rsidP="008F2D60">
      <w:pPr>
        <w:pStyle w:val="ListParagraph"/>
        <w:numPr>
          <w:ilvl w:val="0"/>
          <w:numId w:val="33"/>
        </w:numPr>
        <w:rPr>
          <w:lang w:val="en-US"/>
        </w:rPr>
      </w:pPr>
      <w:r w:rsidRPr="00E23F1A">
        <w:rPr>
          <w:lang w:val="en-US"/>
        </w:rPr>
        <w:t xml:space="preserve">where we have </w:t>
      </w:r>
      <w:r w:rsidR="006D68F6" w:rsidRPr="00E23F1A">
        <w:rPr>
          <w:lang w:val="en-US"/>
        </w:rPr>
        <w:t>assumed</w:t>
      </w:r>
      <w:r w:rsidRPr="00E23F1A">
        <w:rPr>
          <w:lang w:val="en-US"/>
        </w:rPr>
        <w:t xml:space="preserve"> that the diffusion coefficients in the rodded and </w:t>
      </w:r>
      <w:proofErr w:type="spellStart"/>
      <w:r w:rsidRPr="00E23F1A">
        <w:rPr>
          <w:lang w:val="en-US"/>
        </w:rPr>
        <w:t>unrodded</w:t>
      </w:r>
      <w:proofErr w:type="spellEnd"/>
      <w:r w:rsidRPr="00E23F1A">
        <w:rPr>
          <w:lang w:val="en-US"/>
        </w:rPr>
        <w:t xml:space="preserve"> core regions are the same. </w:t>
      </w:r>
    </w:p>
    <w:p w14:paraId="038F88F3" w14:textId="4E65E249" w:rsidR="008F2D60" w:rsidRDefault="00E23F1A" w:rsidP="008F2D60">
      <w:pPr>
        <w:pStyle w:val="ListParagraph"/>
        <w:numPr>
          <w:ilvl w:val="0"/>
          <w:numId w:val="33"/>
        </w:numPr>
        <w:rPr>
          <w:lang w:val="en-US"/>
        </w:rPr>
      </w:pPr>
      <w:r w:rsidRPr="00286DE8">
        <w:rPr>
          <w:b/>
          <w:bCs/>
          <w:lang w:val="en-US"/>
        </w:rPr>
        <w:t>Solutions</w:t>
      </w:r>
      <w:r w:rsidRPr="00E23F1A">
        <w:rPr>
          <w:lang w:val="en-US"/>
        </w:rPr>
        <w:t xml:space="preserve"> meeting the boundary conditions at </w:t>
      </w:r>
      <m:oMath>
        <m:r>
          <w:rPr>
            <w:rFonts w:ascii="Cambria Math" w:hAnsi="Cambria Math"/>
            <w:lang w:val="en-US"/>
          </w:rPr>
          <m:t>z=0</m:t>
        </m:r>
      </m:oMath>
      <w:r w:rsidR="00E35F3C">
        <w:rPr>
          <w:lang w:val="en-US"/>
        </w:rPr>
        <w:t xml:space="preserve"> </w:t>
      </w:r>
      <w:r w:rsidRPr="00E23F1A">
        <w:rPr>
          <w:lang w:val="en-US"/>
        </w:rPr>
        <w:t xml:space="preserve">and </w:t>
      </w:r>
      <m:oMath>
        <m:r>
          <w:rPr>
            <w:rFonts w:ascii="Cambria Math" w:hAnsi="Cambria Math"/>
            <w:lang w:val="en-US"/>
          </w:rPr>
          <m:t>z=</m:t>
        </m:r>
        <m:acc>
          <m:accPr>
            <m:chr m:val="̃"/>
            <m:ctrlPr>
              <w:rPr>
                <w:rFonts w:ascii="Cambria Math" w:hAnsi="Cambria Math"/>
                <w:i/>
                <w:lang w:val="en-US"/>
              </w:rPr>
            </m:ctrlPr>
          </m:accPr>
          <m:e>
            <m:r>
              <w:rPr>
                <w:rFonts w:ascii="Cambria Math" w:hAnsi="Cambria Math"/>
                <w:lang w:val="en-US"/>
              </w:rPr>
              <m:t>H</m:t>
            </m:r>
          </m:e>
        </m:acc>
      </m:oMath>
      <w:r w:rsidRPr="00E23F1A">
        <w:rPr>
          <w:lang w:val="en-US"/>
        </w:rPr>
        <w:t xml:space="preserve"> may be shown to be</w:t>
      </w:r>
      <w:r w:rsidR="00E35F3C">
        <w:rPr>
          <w:lang w:val="en-US"/>
        </w:rPr>
        <w:t>:</w:t>
      </w:r>
    </w:p>
    <w:p w14:paraId="41A79E2A" w14:textId="05C79253" w:rsidR="006049F4" w:rsidRPr="00F55910" w:rsidRDefault="00000000" w:rsidP="00E35F3C">
      <w:pPr>
        <w:pStyle w:val="ListParagraph"/>
        <w:numPr>
          <w:ilvl w:val="1"/>
          <w:numId w:val="33"/>
        </w:numPr>
        <w:rPr>
          <w:color w:val="385623" w:themeColor="accent6" w:themeShade="80"/>
          <w:lang w:val="en-US"/>
        </w:rPr>
      </w:pPr>
      <m:oMath>
        <m:func>
          <m:funcPr>
            <m:ctrlPr>
              <w:rPr>
                <w:rFonts w:ascii="Cambria Math" w:hAnsi="Cambria Math"/>
                <w:color w:val="385623" w:themeColor="accent6" w:themeShade="80"/>
                <w:lang w:val="en-US"/>
              </w:rPr>
            </m:ctrlPr>
          </m:funcPr>
          <m:fName>
            <m:r>
              <m:rPr>
                <m:sty m:val="p"/>
              </m:rPr>
              <w:rPr>
                <w:rFonts w:ascii="Cambria Math" w:hAnsi="Cambria Math"/>
                <w:color w:val="385623" w:themeColor="accent6" w:themeShade="80"/>
                <w:lang w:val="en-US"/>
              </w:rPr>
              <m:t>sin</m:t>
            </m:r>
          </m:fName>
          <m:e>
            <m:d>
              <m:dPr>
                <m:ctrlPr>
                  <w:rPr>
                    <w:rFonts w:ascii="Cambria Math" w:hAnsi="Cambria Math"/>
                    <w:i/>
                    <w:color w:val="385623" w:themeColor="accent6" w:themeShade="80"/>
                    <w:lang w:val="en-US"/>
                  </w:rPr>
                </m:ctrlPr>
              </m:dPr>
              <m:e>
                <m:r>
                  <w:rPr>
                    <w:rFonts w:ascii="Cambria Math" w:hAnsi="Cambria Math"/>
                    <w:color w:val="385623" w:themeColor="accent6" w:themeShade="80"/>
                    <w:lang w:val="en-US"/>
                  </w:rPr>
                  <m:t>0</m:t>
                </m:r>
              </m:e>
            </m:d>
          </m:e>
        </m:func>
        <m:r>
          <w:rPr>
            <w:rFonts w:ascii="Cambria Math" w:hAnsi="Cambria Math"/>
            <w:color w:val="385623" w:themeColor="accent6" w:themeShade="80"/>
            <w:lang w:val="en-US"/>
          </w:rPr>
          <m:t>=0=</m:t>
        </m:r>
        <m:func>
          <m:funcPr>
            <m:ctrlPr>
              <w:rPr>
                <w:rFonts w:ascii="Cambria Math" w:hAnsi="Cambria Math"/>
                <w:i/>
                <w:color w:val="385623" w:themeColor="accent6" w:themeShade="80"/>
                <w:lang w:val="en-US"/>
              </w:rPr>
            </m:ctrlPr>
          </m:funcPr>
          <m:fName>
            <m:r>
              <m:rPr>
                <m:sty m:val="p"/>
              </m:rPr>
              <w:rPr>
                <w:rFonts w:ascii="Cambria Math" w:hAnsi="Cambria Math"/>
                <w:color w:val="385623" w:themeColor="accent6" w:themeShade="80"/>
                <w:lang w:val="en-US"/>
              </w:rPr>
              <m:t>sin</m:t>
            </m:r>
          </m:fName>
          <m:e>
            <m:d>
              <m:dPr>
                <m:ctrlPr>
                  <w:rPr>
                    <w:rFonts w:ascii="Cambria Math" w:hAnsi="Cambria Math"/>
                    <w:i/>
                    <w:color w:val="385623" w:themeColor="accent6" w:themeShade="80"/>
                    <w:lang w:val="en-US"/>
                  </w:rPr>
                </m:ctrlPr>
              </m:dPr>
              <m:e>
                <m:r>
                  <w:rPr>
                    <w:rFonts w:ascii="Cambria Math" w:hAnsi="Cambria Math"/>
                    <w:color w:val="385623" w:themeColor="accent6" w:themeShade="80"/>
                    <w:lang w:val="en-US"/>
                  </w:rPr>
                  <m:t>π</m:t>
                </m:r>
              </m:e>
            </m:d>
          </m:e>
        </m:func>
      </m:oMath>
    </w:p>
    <w:p w14:paraId="54451C05" w14:textId="77777777" w:rsidR="00E35F3C" w:rsidRPr="00E35F3C" w:rsidRDefault="00E35F3C" w:rsidP="00E35F3C">
      <w:pPr>
        <w:pStyle w:val="ListParagraph"/>
        <w:ind w:left="1080" w:firstLine="0"/>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F1D1E" w:rsidRPr="00AC006E" w14:paraId="38DDBD6D" w14:textId="77777777" w:rsidTr="00D17C7E">
        <w:tc>
          <w:tcPr>
            <w:tcW w:w="7088" w:type="dxa"/>
            <w:vAlign w:val="center"/>
          </w:tcPr>
          <w:p w14:paraId="7FA5FE30" w14:textId="3BBC15D8" w:rsidR="007F1D1E"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=C</m:t>
                </m:r>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w:rPr>
                            <w:rFonts w:ascii="Cambria Math" w:hAnsi="Cambria Math"/>
                            <w:lang w:val="en-US"/>
                          </w:rPr>
                          <m:t>αz</m:t>
                        </m:r>
                      </m:e>
                    </m:d>
                  </m:e>
                </m:func>
              </m:oMath>
            </m:oMathPara>
          </w:p>
        </w:tc>
        <w:tc>
          <w:tcPr>
            <w:tcW w:w="1530" w:type="dxa"/>
            <w:vAlign w:val="center"/>
          </w:tcPr>
          <w:p w14:paraId="1E15795E" w14:textId="2ACB5B06" w:rsidR="007F1D1E" w:rsidRPr="00AC006E" w:rsidRDefault="007F1D1E"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97</w:t>
              </w:r>
            </w:fldSimple>
            <w:r w:rsidRPr="00AC006E">
              <w:rPr>
                <w:lang w:val="en-US"/>
              </w:rPr>
              <w:t xml:space="preserve"> </w:t>
            </w:r>
          </w:p>
        </w:tc>
      </w:tr>
    </w:tbl>
    <w:p w14:paraId="51CE5C46" w14:textId="3DABB75B" w:rsidR="007F1D1E" w:rsidRDefault="007F1D1E" w:rsidP="002E776E">
      <w:pPr>
        <w:rPr>
          <w:lang w:val="en-US"/>
        </w:rPr>
      </w:pPr>
      <w:r>
        <w:rPr>
          <w:lang w:val="en-US"/>
        </w:rPr>
        <w:t xml:space="preserve">  </w:t>
      </w:r>
    </w:p>
    <w:p w14:paraId="02C4DF24" w14:textId="6E5088BA" w:rsidR="008F2D60" w:rsidRDefault="00286DE8" w:rsidP="008F2D60">
      <w:pPr>
        <w:pStyle w:val="ListParagraph"/>
        <w:numPr>
          <w:ilvl w:val="0"/>
          <w:numId w:val="33"/>
        </w:numPr>
        <w:rPr>
          <w:lang w:val="en-US"/>
        </w:rPr>
      </w:pPr>
      <w:r>
        <w:rPr>
          <w:lang w:val="en-US"/>
        </w:rPr>
        <w:t>a</w:t>
      </w:r>
      <w:r w:rsidR="00E35F3C">
        <w:rPr>
          <w:lang w:val="en-US"/>
        </w:rPr>
        <w:t>nd</w:t>
      </w:r>
    </w:p>
    <w:p w14:paraId="540AF8A6" w14:textId="0AB5446F" w:rsidR="006049F4" w:rsidRDefault="006049F4" w:rsidP="002E776E">
      <w:pPr>
        <w:rPr>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7F1D1E" w:rsidRPr="00AC006E" w14:paraId="5070544F" w14:textId="77777777" w:rsidTr="00D17C7E">
        <w:tc>
          <w:tcPr>
            <w:tcW w:w="7088" w:type="dxa"/>
            <w:vAlign w:val="center"/>
          </w:tcPr>
          <w:p w14:paraId="57CF66A9" w14:textId="679105A6" w:rsidR="007F1D1E" w:rsidRPr="007F1D1E" w:rsidRDefault="00000000" w:rsidP="00C97354">
            <w:pPr>
              <w:jc w:val="center"/>
              <w:rPr>
                <w:lang w:val="en-US"/>
              </w:rPr>
            </w:pPr>
            <m:oMathPara>
              <m:oMath>
                <m:sSub>
                  <m:sSubPr>
                    <m:ctrlPr>
                      <w:rPr>
                        <w:rFonts w:ascii="Cambria Math" w:hAnsi="Cambria Math"/>
                        <w:i/>
                        <w:color w:val="FF0000"/>
                        <w:lang w:val="en-US"/>
                      </w:rPr>
                    </m:ctrlPr>
                  </m:sSubPr>
                  <m:e>
                    <m:r>
                      <w:rPr>
                        <w:rFonts w:ascii="Cambria Math" w:hAnsi="Cambria Math"/>
                        <w:color w:val="FF0000"/>
                        <w:lang w:val="en-US"/>
                      </w:rPr>
                      <m:t>χ</m:t>
                    </m:r>
                  </m:e>
                  <m:sub>
                    <m:r>
                      <w:rPr>
                        <w:rFonts w:ascii="Cambria Math" w:hAnsi="Cambria Math"/>
                        <w:color w:val="FF0000"/>
                        <w:lang w:val="en-US"/>
                      </w:rPr>
                      <m:t>r</m:t>
                    </m:r>
                  </m:sub>
                </m:sSub>
                <m:d>
                  <m:dPr>
                    <m:ctrlPr>
                      <w:rPr>
                        <w:rFonts w:ascii="Cambria Math" w:hAnsi="Cambria Math"/>
                        <w:i/>
                        <w:lang w:val="en-US"/>
                      </w:rPr>
                    </m:ctrlPr>
                  </m:dPr>
                  <m:e>
                    <m:r>
                      <w:rPr>
                        <w:rFonts w:ascii="Cambria Math" w:hAnsi="Cambria Math"/>
                        <w:lang w:val="en-US"/>
                      </w:rPr>
                      <m:t>z</m:t>
                    </m:r>
                  </m:e>
                </m:d>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m:t>
                                  </m:r>
                                </m:sup>
                              </m:sSup>
                              <m:func>
                                <m:funcPr>
                                  <m:ctrlPr>
                                    <w:rPr>
                                      <w:rFonts w:ascii="Cambria Math" w:hAnsi="Cambria Math"/>
                                      <w:lang w:val="en-US"/>
                                    </w:rPr>
                                  </m:ctrlPr>
                                </m:funcPr>
                                <m:fName>
                                  <m:r>
                                    <m:rPr>
                                      <m:sty m:val="p"/>
                                    </m:rPr>
                                    <w:rPr>
                                      <w:rFonts w:ascii="Cambria Math" w:hAnsi="Cambria Math"/>
                                      <w:lang w:val="en-US"/>
                                    </w:rPr>
                                    <m:t>sin</m:t>
                                  </m:r>
                                </m:fName>
                                <m:e>
                                  <m:d>
                                    <m:dPr>
                                      <m:begChr m:val="["/>
                                      <m:endChr m:val="]"/>
                                      <m:ctrlPr>
                                        <w:rPr>
                                          <w:rFonts w:ascii="Cambria Math" w:hAnsi="Cambria Math"/>
                                          <w:i/>
                                          <w:lang w:val="en-US"/>
                                        </w:rPr>
                                      </m:ctrlPr>
                                    </m:dPr>
                                    <m:e>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sSup>
                                            <m:sSupPr>
                                              <m:ctrlPr>
                                                <w:rPr>
                                                  <w:rFonts w:ascii="Cambria Math" w:hAnsi="Cambria Math"/>
                                                  <w:i/>
                                                  <w:color w:val="FF0000"/>
                                                  <w:lang w:val="en-US"/>
                                                </w:rPr>
                                              </m:ctrlPr>
                                            </m:sSupPr>
                                            <m:e>
                                              <m:r>
                                                <w:rPr>
                                                  <w:rFonts w:ascii="Cambria Math" w:hAnsi="Cambria Math"/>
                                                  <w:color w:val="FF0000"/>
                                                  <w:lang w:val="en-US"/>
                                                </w:rPr>
                                                <m:t>β</m:t>
                                              </m:r>
                                            </m:e>
                                            <m:sup>
                                              <m:r>
                                                <w:rPr>
                                                  <w:rFonts w:ascii="Cambria Math" w:hAnsi="Cambria Math"/>
                                                  <w:color w:val="FF0000"/>
                                                  <w:lang w:val="en-US"/>
                                                </w:rPr>
                                                <m:t>2</m:t>
                                              </m:r>
                                            </m:sup>
                                          </m:sSup>
                                        </m:e>
                                      </m:rad>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-z</m:t>
                                          </m:r>
                                        </m:e>
                                      </m:d>
                                    </m:e>
                                  </m:d>
                                </m:e>
                              </m:func>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&gt;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mr>
                        </m:m>
                      </m:e>
                      <m:e>
                        <m:m>
                          <m:mPr>
                            <m:mcs>
                              <m:mc>
                                <m:mcPr>
                                  <m:count m:val="2"/>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C</m:t>
                                  </m:r>
                                </m:e>
                                <m:sup>
                                  <m:r>
                                    <w:rPr>
                                      <w:rFonts w:ascii="Cambria Math" w:hAnsi="Cambria Math"/>
                                      <w:lang w:val="en-US"/>
                                    </w:rPr>
                                    <m:t>'</m:t>
                                  </m:r>
                                </m:sup>
                              </m:sSup>
                              <m:func>
                                <m:funcPr>
                                  <m:ctrlPr>
                                    <w:rPr>
                                      <w:rFonts w:ascii="Cambria Math" w:hAnsi="Cambria Math"/>
                                      <w:lang w:val="en-US"/>
                                    </w:rPr>
                                  </m:ctrlPr>
                                </m:funcPr>
                                <m:fName>
                                  <m:r>
                                    <m:rPr>
                                      <m:sty m:val="p"/>
                                    </m:rPr>
                                    <w:rPr>
                                      <w:rFonts w:ascii="Cambria Math" w:hAnsi="Cambria Math"/>
                                      <w:lang w:val="en-US"/>
                                    </w:rPr>
                                    <m:t>sin</m:t>
                                  </m:r>
                                </m:fName>
                                <m:e>
                                  <m:d>
                                    <m:dPr>
                                      <m:begChr m:val="["/>
                                      <m:endChr m:val="]"/>
                                      <m:ctrlPr>
                                        <w:rPr>
                                          <w:rFonts w:ascii="Cambria Math" w:hAnsi="Cambria Math"/>
                                          <w:i/>
                                          <w:lang w:val="en-US"/>
                                        </w:rPr>
                                      </m:ctrlPr>
                                    </m:dPr>
                                    <m:e>
                                      <m:rad>
                                        <m:radPr>
                                          <m:degHide m:val="1"/>
                                          <m:ctrlPr>
                                            <w:rPr>
                                              <w:rFonts w:ascii="Cambria Math" w:hAnsi="Cambria Math"/>
                                              <w:i/>
                                              <w:lang w:val="en-US"/>
                                            </w:rPr>
                                          </m:ctrlPr>
                                        </m:radPr>
                                        <m:deg/>
                                        <m:e>
                                          <m:sSup>
                                            <m:sSupPr>
                                              <m:ctrlPr>
                                                <w:rPr>
                                                  <w:rFonts w:ascii="Cambria Math" w:hAnsi="Cambria Math"/>
                                                  <w:i/>
                                                  <w:color w:val="FF0000"/>
                                                  <w:lang w:val="en-US"/>
                                                </w:rPr>
                                              </m:ctrlPr>
                                            </m:sSupPr>
                                            <m:e>
                                              <m:r>
                                                <w:rPr>
                                                  <w:rFonts w:ascii="Cambria Math" w:hAnsi="Cambria Math"/>
                                                  <w:color w:val="FF0000"/>
                                                  <w:lang w:val="en-US"/>
                                                </w:rPr>
                                                <m:t>β</m:t>
                                              </m:r>
                                            </m:e>
                                            <m:sup>
                                              <m:r>
                                                <w:rPr>
                                                  <w:rFonts w:ascii="Cambria Math" w:hAnsi="Cambria Math"/>
                                                  <w:color w:val="FF0000"/>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e>
                                      </m:rad>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-z</m:t>
                                          </m:r>
                                        </m:e>
                                      </m:d>
                                    </m:e>
                                  </m:d>
                                  <m:r>
                                    <w:rPr>
                                      <w:rFonts w:ascii="Cambria Math" w:hAnsi="Cambria Math"/>
                                      <w:lang w:val="en-US"/>
                                    </w:rPr>
                                    <m:t>,</m:t>
                                  </m:r>
                                </m:e>
                              </m:func>
                            </m:e>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&lt;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mr>
                        </m:m>
                      </m:e>
                    </m:eqArr>
                  </m:e>
                </m:d>
              </m:oMath>
            </m:oMathPara>
          </w:p>
        </w:tc>
        <w:tc>
          <w:tcPr>
            <w:tcW w:w="1530" w:type="dxa"/>
            <w:vAlign w:val="center"/>
          </w:tcPr>
          <w:p w14:paraId="4AA253A9" w14:textId="23BF5EC2" w:rsidR="007F1D1E" w:rsidRPr="00AC006E" w:rsidRDefault="007F1D1E" w:rsidP="00A83298">
            <w:pPr>
              <w:keepNext/>
              <w:jc w:val="center"/>
              <w:rPr>
                <w:lang w:val="en-US"/>
              </w:rPr>
            </w:pPr>
            <w:r w:rsidRPr="00AC006E">
              <w:rPr>
                <w:lang w:val="en-US"/>
              </w:rPr>
              <w:fldChar w:fldCharType="begin"/>
            </w:r>
            <w:r w:rsidRPr="00E35F3C">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98</w:t>
              </w:r>
            </w:fldSimple>
            <w:r w:rsidRPr="00AC006E">
              <w:rPr>
                <w:lang w:val="en-US"/>
              </w:rPr>
              <w:t xml:space="preserve"> </w:t>
            </w:r>
          </w:p>
        </w:tc>
      </w:tr>
    </w:tbl>
    <w:p w14:paraId="3FE8095B" w14:textId="3498750E" w:rsidR="007F1D1E" w:rsidRDefault="007F1D1E" w:rsidP="002E776E">
      <w:pPr>
        <w:rPr>
          <w:lang w:val="en-US"/>
        </w:rPr>
      </w:pPr>
      <w:r>
        <w:rPr>
          <w:lang w:val="en-US"/>
        </w:rPr>
        <w:t xml:space="preserve"> </w:t>
      </w:r>
    </w:p>
    <w:p w14:paraId="4CCC6F7C" w14:textId="77777777" w:rsidR="00E35F3C" w:rsidRDefault="00E35F3C" w:rsidP="00E35F3C">
      <w:pPr>
        <w:pStyle w:val="ListParagraph"/>
        <w:numPr>
          <w:ilvl w:val="0"/>
          <w:numId w:val="33"/>
        </w:numPr>
        <w:rPr>
          <w:lang w:val="en-US"/>
        </w:rPr>
      </w:pPr>
      <w:r w:rsidRPr="00E35F3C">
        <w:rPr>
          <w:lang w:val="en-US"/>
        </w:rPr>
        <w:t xml:space="preserve">Application of the interface conditions, </w:t>
      </w:r>
      <w:proofErr w:type="spellStart"/>
      <w:r w:rsidRPr="00E35F3C">
        <w:rPr>
          <w:lang w:val="en-US"/>
        </w:rPr>
        <w:t>Eqs</w:t>
      </w:r>
      <w:proofErr w:type="spellEnd"/>
      <w:r w:rsidRPr="00E35F3C">
        <w:rPr>
          <w:lang w:val="en-US"/>
        </w:rPr>
        <w:t>. (7.95) and (7.96), leads to two additional equations relating C and C</w:t>
      </w:r>
      <w:r>
        <w:rPr>
          <w:lang w:val="en-US"/>
        </w:rPr>
        <w:t>’</w:t>
      </w:r>
      <w:r w:rsidRPr="00E35F3C">
        <w:rPr>
          <w:lang w:val="en-US"/>
        </w:rPr>
        <w:t xml:space="preserve">. </w:t>
      </w:r>
    </w:p>
    <w:p w14:paraId="1355ED8A" w14:textId="19C53E2A" w:rsidR="00286DE8" w:rsidRPr="00286DE8" w:rsidRDefault="00000000" w:rsidP="00286DE8">
      <w:pPr>
        <w:pStyle w:val="ListParagraph"/>
        <w:numPr>
          <w:ilvl w:val="1"/>
          <w:numId w:val="33"/>
        </w:numPr>
        <w:rPr>
          <w:sz w:val="16"/>
          <w:szCs w:val="16"/>
          <w:lang w:val="en-US"/>
        </w:rPr>
      </w:pPr>
      <m:oMath>
        <m:sSub>
          <m:sSubPr>
            <m:ctrlPr>
              <w:rPr>
                <w:rFonts w:ascii="Cambria Math" w:hAnsi="Cambria Math"/>
                <w:i/>
                <w:sz w:val="16"/>
                <w:szCs w:val="16"/>
                <w:lang w:val="en-US"/>
              </w:rPr>
            </m:ctrlPr>
          </m:sSubPr>
          <m:e>
            <m:r>
              <w:rPr>
                <w:rFonts w:ascii="Cambria Math" w:hAnsi="Cambria Math"/>
                <w:sz w:val="16"/>
                <w:szCs w:val="16"/>
                <w:lang w:val="en-US"/>
              </w:rPr>
              <m:t>χ</m:t>
            </m:r>
          </m:e>
          <m:sub>
            <m:r>
              <w:rPr>
                <w:rFonts w:ascii="Cambria Math" w:hAnsi="Cambria Math"/>
                <w:sz w:val="16"/>
                <w:szCs w:val="16"/>
                <w:lang w:val="en-US"/>
              </w:rPr>
              <m:t>u</m:t>
            </m:r>
          </m:sub>
        </m:sSub>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r>
          <w:rPr>
            <w:rFonts w:ascii="Cambria Math" w:hAnsi="Cambria Math"/>
            <w:sz w:val="16"/>
            <w:szCs w:val="16"/>
            <w:lang w:val="en-US"/>
          </w:rPr>
          <m:t>=</m:t>
        </m:r>
        <m:sSub>
          <m:sSubPr>
            <m:ctrlPr>
              <w:rPr>
                <w:rFonts w:ascii="Cambria Math" w:hAnsi="Cambria Math"/>
                <w:i/>
                <w:color w:val="FF0000"/>
                <w:sz w:val="16"/>
                <w:szCs w:val="16"/>
                <w:lang w:val="en-US"/>
              </w:rPr>
            </m:ctrlPr>
          </m:sSubPr>
          <m:e>
            <m:r>
              <w:rPr>
                <w:rFonts w:ascii="Cambria Math" w:hAnsi="Cambria Math"/>
                <w:color w:val="FF0000"/>
                <w:sz w:val="16"/>
                <w:szCs w:val="16"/>
                <w:lang w:val="en-US"/>
              </w:rPr>
              <m:t>χ</m:t>
            </m:r>
          </m:e>
          <m:sub>
            <m:r>
              <w:rPr>
                <w:rFonts w:ascii="Cambria Math" w:hAnsi="Cambria Math"/>
                <w:color w:val="FF0000"/>
                <w:sz w:val="16"/>
                <w:szCs w:val="16"/>
                <w:lang w:val="en-US"/>
              </w:rPr>
              <m:t>r</m:t>
            </m:r>
          </m:sub>
        </m:sSub>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r>
          <w:rPr>
            <w:rFonts w:ascii="Cambria Math" w:hAnsi="Cambria Math"/>
            <w:sz w:val="16"/>
            <w:szCs w:val="16"/>
            <w:lang w:val="en-US"/>
          </w:rPr>
          <m:t>→Csin</m:t>
        </m:r>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r>
          <w:rPr>
            <w:rFonts w:ascii="Cambria Math" w:hAnsi="Cambria Math"/>
            <w:sz w:val="16"/>
            <w:szCs w:val="16"/>
            <w:lang w:val="en-US"/>
          </w:rPr>
          <m:t>=</m:t>
        </m:r>
        <m:d>
          <m:dPr>
            <m:begChr m:val="{"/>
            <m:endChr m:val=""/>
            <m:ctrlPr>
              <w:rPr>
                <w:rFonts w:ascii="Cambria Math" w:eastAsia="Times New Roman" w:hAnsi="Cambria Math" w:cs="Times New Roman"/>
                <w:i/>
                <w:sz w:val="16"/>
                <w:szCs w:val="16"/>
                <w:lang w:val="en-US"/>
              </w:rPr>
            </m:ctrlPr>
          </m:dPr>
          <m:e>
            <m:eqArr>
              <m:eqArrPr>
                <m:ctrlPr>
                  <w:rPr>
                    <w:rFonts w:ascii="Cambria Math" w:eastAsia="Times New Roman" w:hAnsi="Cambria Math" w:cs="Times New Roman"/>
                    <w:i/>
                    <w:sz w:val="16"/>
                    <w:szCs w:val="16"/>
                    <w:lang w:val="en-US"/>
                  </w:rPr>
                </m:ctrlPr>
              </m:eqArrPr>
              <m:e>
                <m:m>
                  <m:mPr>
                    <m:mcs>
                      <m:mc>
                        <m:mcPr>
                          <m:count m:val="2"/>
                          <m:mcJc m:val="center"/>
                        </m:mcPr>
                      </m:mc>
                    </m:mcs>
                    <m:ctrlPr>
                      <w:rPr>
                        <w:rFonts w:ascii="Cambria Math" w:eastAsia="Times New Roman" w:hAnsi="Cambria Math" w:cs="Times New Roman"/>
                        <w:i/>
                        <w:sz w:val="16"/>
                        <w:szCs w:val="16"/>
                        <w:lang w:val="en-US"/>
                      </w:rPr>
                    </m:ctrlPr>
                  </m:mPr>
                  <m:mr>
                    <m:e>
                      <m:sSup>
                        <m:sSupPr>
                          <m:ctrlPr>
                            <w:rPr>
                              <w:rFonts w:ascii="Cambria Math" w:hAnsi="Cambria Math"/>
                              <w:i/>
                              <w:sz w:val="16"/>
                              <w:szCs w:val="16"/>
                              <w:lang w:val="en-US"/>
                            </w:rPr>
                          </m:ctrlPr>
                        </m:sSupPr>
                        <m:e>
                          <m:r>
                            <w:rPr>
                              <w:rFonts w:ascii="Cambria Math" w:hAnsi="Cambria Math"/>
                              <w:sz w:val="16"/>
                              <w:szCs w:val="16"/>
                              <w:lang w:val="en-US"/>
                            </w:rPr>
                            <m:t>C</m:t>
                          </m:r>
                        </m:e>
                        <m:sup>
                          <m:r>
                            <w:rPr>
                              <w:rFonts w:ascii="Cambria Math" w:hAnsi="Cambria Math"/>
                              <w:sz w:val="16"/>
                              <w:szCs w:val="16"/>
                              <w:lang w:val="en-US"/>
                            </w:rPr>
                            <m:t>'</m:t>
                          </m:r>
                        </m:sup>
                      </m:sSup>
                      <m:func>
                        <m:funcPr>
                          <m:ctrlPr>
                            <w:rPr>
                              <w:rFonts w:ascii="Cambria Math" w:hAnsi="Cambria Math"/>
                              <w:sz w:val="16"/>
                              <w:szCs w:val="16"/>
                              <w:lang w:val="en-US"/>
                            </w:rPr>
                          </m:ctrlPr>
                        </m:funcPr>
                        <m:fName>
                          <m:r>
                            <m:rPr>
                              <m:sty m:val="p"/>
                            </m:rPr>
                            <w:rPr>
                              <w:rFonts w:ascii="Cambria Math" w:hAnsi="Cambria Math"/>
                              <w:sz w:val="16"/>
                              <w:szCs w:val="16"/>
                              <w:lang w:val="en-US"/>
                            </w:rPr>
                            <m:t>sin</m:t>
                          </m:r>
                        </m:fName>
                        <m:e>
                          <m:d>
                            <m:dPr>
                              <m:begChr m:val="["/>
                              <m:endChr m:val="]"/>
                              <m:ctrlPr>
                                <w:rPr>
                                  <w:rFonts w:ascii="Cambria Math" w:hAnsi="Cambria Math"/>
                                  <w:i/>
                                  <w:sz w:val="16"/>
                                  <w:szCs w:val="16"/>
                                  <w:lang w:val="en-US"/>
                                </w:rPr>
                              </m:ctrlPr>
                            </m:dPr>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e>
                              </m:rad>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e>
                          </m:d>
                        </m:e>
                      </m:func>
                      <m:r>
                        <w:rPr>
                          <w:rFonts w:ascii="Cambria Math" w:hAnsi="Cambria Math"/>
                          <w:sz w:val="16"/>
                          <w:szCs w:val="16"/>
                          <w:lang w:val="en-US"/>
                        </w:rPr>
                        <m:t>,</m:t>
                      </m:r>
                    </m:e>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&gt;</m:t>
                      </m:r>
                      <m:sSup>
                        <m:sSupPr>
                          <m:ctrlPr>
                            <w:rPr>
                              <w:rFonts w:ascii="Cambria Math" w:hAnsi="Cambria Math"/>
                              <w:i/>
                              <w:sz w:val="16"/>
                              <w:szCs w:val="16"/>
                              <w:lang w:val="en-US"/>
                            </w:rPr>
                          </m:ctrlPr>
                        </m:sSupPr>
                        <m:e>
                          <m:r>
                            <w:rPr>
                              <w:rFonts w:ascii="Cambria Math" w:hAnsi="Cambria Math"/>
                              <w:sz w:val="16"/>
                              <w:szCs w:val="16"/>
                              <w:lang w:val="en-US"/>
                            </w:rPr>
                            <m:t>β</m:t>
                          </m:r>
                        </m:e>
                        <m:sup>
                          <m:r>
                            <w:rPr>
                              <w:rFonts w:ascii="Cambria Math" w:hAnsi="Cambria Math"/>
                              <w:sz w:val="16"/>
                              <w:szCs w:val="16"/>
                              <w:lang w:val="en-US"/>
                            </w:rPr>
                            <m:t>2</m:t>
                          </m:r>
                        </m:sup>
                      </m:sSup>
                    </m:e>
                  </m:mr>
                </m:m>
              </m:e>
              <m:e>
                <m:m>
                  <m:mPr>
                    <m:mcs>
                      <m:mc>
                        <m:mcPr>
                          <m:count m:val="2"/>
                          <m:mcJc m:val="center"/>
                        </m:mcPr>
                      </m:mc>
                    </m:mcs>
                    <m:ctrlPr>
                      <w:rPr>
                        <w:rFonts w:ascii="Cambria Math" w:eastAsia="Times New Roman" w:hAnsi="Cambria Math" w:cs="Times New Roman"/>
                        <w:i/>
                        <w:sz w:val="16"/>
                        <w:szCs w:val="16"/>
                        <w:lang w:val="en-US"/>
                      </w:rPr>
                    </m:ctrlPr>
                  </m:mPr>
                  <m:mr>
                    <m:e>
                      <m:sSup>
                        <m:sSupPr>
                          <m:ctrlPr>
                            <w:rPr>
                              <w:rFonts w:ascii="Cambria Math" w:hAnsi="Cambria Math"/>
                              <w:i/>
                              <w:sz w:val="16"/>
                              <w:szCs w:val="16"/>
                              <w:lang w:val="en-US"/>
                            </w:rPr>
                          </m:ctrlPr>
                        </m:sSupPr>
                        <m:e>
                          <m:r>
                            <w:rPr>
                              <w:rFonts w:ascii="Cambria Math" w:hAnsi="Cambria Math"/>
                              <w:sz w:val="16"/>
                              <w:szCs w:val="16"/>
                              <w:lang w:val="en-US"/>
                            </w:rPr>
                            <m:t>C</m:t>
                          </m:r>
                        </m:e>
                        <m:sup>
                          <m:r>
                            <w:rPr>
                              <w:rFonts w:ascii="Cambria Math" w:hAnsi="Cambria Math"/>
                              <w:sz w:val="16"/>
                              <w:szCs w:val="16"/>
                              <w:lang w:val="en-US"/>
                            </w:rPr>
                            <m:t>'</m:t>
                          </m:r>
                        </m:sup>
                      </m:sSup>
                      <m:func>
                        <m:funcPr>
                          <m:ctrlPr>
                            <w:rPr>
                              <w:rFonts w:ascii="Cambria Math" w:hAnsi="Cambria Math"/>
                              <w:sz w:val="16"/>
                              <w:szCs w:val="16"/>
                              <w:lang w:val="en-US"/>
                            </w:rPr>
                          </m:ctrlPr>
                        </m:funcPr>
                        <m:fName>
                          <m:r>
                            <m:rPr>
                              <m:sty m:val="p"/>
                            </m:rPr>
                            <w:rPr>
                              <w:rFonts w:ascii="Cambria Math" w:hAnsi="Cambria Math"/>
                              <w:sz w:val="16"/>
                              <w:szCs w:val="16"/>
                              <w:lang w:val="en-US"/>
                            </w:rPr>
                            <m:t>sinh</m:t>
                          </m:r>
                        </m:fName>
                        <m:e>
                          <m:d>
                            <m:dPr>
                              <m:begChr m:val="["/>
                              <m:endChr m:val="]"/>
                              <m:ctrlPr>
                                <w:rPr>
                                  <w:rFonts w:ascii="Cambria Math" w:hAnsi="Cambria Math"/>
                                  <w:i/>
                                  <w:sz w:val="16"/>
                                  <w:szCs w:val="16"/>
                                  <w:lang w:val="en-US"/>
                                </w:rPr>
                              </m:ctrlPr>
                            </m:dPr>
                            <m:e>
                              <m:rad>
                                <m:radPr>
                                  <m:degHide m:val="1"/>
                                  <m:ctrlPr>
                                    <w:rPr>
                                      <w:rFonts w:ascii="Cambria Math" w:hAnsi="Cambria Math"/>
                                      <w:i/>
                                      <w:sz w:val="16"/>
                                      <w:szCs w:val="16"/>
                                      <w:lang w:val="en-US"/>
                                    </w:rPr>
                                  </m:ctrlPr>
                                </m:radPr>
                                <m:deg/>
                                <m:e>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e>
                              </m:rad>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e>
                          </m:d>
                          <m:r>
                            <w:rPr>
                              <w:rFonts w:ascii="Cambria Math" w:hAnsi="Cambria Math"/>
                              <w:sz w:val="16"/>
                              <w:szCs w:val="16"/>
                              <w:lang w:val="en-US"/>
                            </w:rPr>
                            <m:t>,</m:t>
                          </m:r>
                        </m:e>
                      </m:func>
                    </m:e>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&lt;</m:t>
                      </m:r>
                      <m:sSup>
                        <m:sSupPr>
                          <m:ctrlPr>
                            <w:rPr>
                              <w:rFonts w:ascii="Cambria Math" w:hAnsi="Cambria Math"/>
                              <w:i/>
                              <w:sz w:val="16"/>
                              <w:szCs w:val="16"/>
                              <w:lang w:val="en-US"/>
                            </w:rPr>
                          </m:ctrlPr>
                        </m:sSupPr>
                        <m:e>
                          <m:r>
                            <w:rPr>
                              <w:rFonts w:ascii="Cambria Math" w:hAnsi="Cambria Math"/>
                              <w:sz w:val="16"/>
                              <w:szCs w:val="16"/>
                              <w:lang w:val="en-US"/>
                            </w:rPr>
                            <m:t>β</m:t>
                          </m:r>
                        </m:e>
                        <m:sup>
                          <m:r>
                            <w:rPr>
                              <w:rFonts w:ascii="Cambria Math" w:hAnsi="Cambria Math"/>
                              <w:sz w:val="16"/>
                              <w:szCs w:val="16"/>
                              <w:lang w:val="en-US"/>
                            </w:rPr>
                            <m:t>2</m:t>
                          </m:r>
                        </m:sup>
                      </m:sSup>
                    </m:e>
                  </m:mr>
                </m:m>
              </m:e>
            </m:eqArr>
          </m:e>
        </m:d>
      </m:oMath>
    </w:p>
    <w:p w14:paraId="73340261" w14:textId="5DACE93B" w:rsidR="006049F4" w:rsidRPr="00286DE8" w:rsidRDefault="006049F4" w:rsidP="002E776E">
      <w:pPr>
        <w:rPr>
          <w:sz w:val="16"/>
          <w:szCs w:val="16"/>
          <w:lang w:val="en-US"/>
        </w:rPr>
      </w:pPr>
    </w:p>
    <w:p w14:paraId="4D7C6376" w14:textId="25B1FDB8" w:rsidR="00286DE8" w:rsidRDefault="00000000" w:rsidP="00286DE8">
      <w:pPr>
        <w:pStyle w:val="ListParagraph"/>
        <w:numPr>
          <w:ilvl w:val="0"/>
          <w:numId w:val="34"/>
        </w:numPr>
        <w:rPr>
          <w:sz w:val="16"/>
          <w:szCs w:val="16"/>
          <w:lang w:val="en-US"/>
        </w:rPr>
      </w:pPr>
      <m:oMath>
        <m:sSub>
          <m:sSubPr>
            <m:ctrlPr>
              <w:rPr>
                <w:rFonts w:ascii="Cambria Math" w:hAnsi="Cambria Math"/>
                <w:i/>
                <w:sz w:val="16"/>
                <w:szCs w:val="16"/>
                <w:lang w:val="en-US"/>
              </w:rPr>
            </m:ctrlPr>
          </m:sSubPr>
          <m:e>
            <m:d>
              <m:dPr>
                <m:begChr m:val=""/>
                <m:endChr m:val="|"/>
                <m:ctrlPr>
                  <w:rPr>
                    <w:rFonts w:ascii="Cambria Math" w:eastAsia="Times New Roman" w:hAnsi="Cambria Math" w:cs="Times New Roman"/>
                    <w:i/>
                    <w:sz w:val="16"/>
                    <w:szCs w:val="16"/>
                    <w:lang w:val="en-US"/>
                  </w:rPr>
                </m:ctrlPr>
              </m:dPr>
              <m:e>
                <m:f>
                  <m:fPr>
                    <m:ctrlPr>
                      <w:rPr>
                        <w:rFonts w:ascii="Cambria Math" w:hAnsi="Cambria Math"/>
                        <w:i/>
                        <w:sz w:val="16"/>
                        <w:szCs w:val="16"/>
                        <w:lang w:val="en-US"/>
                      </w:rPr>
                    </m:ctrlPr>
                  </m:fPr>
                  <m:num>
                    <m:r>
                      <w:rPr>
                        <w:rFonts w:ascii="Cambria Math" w:hAnsi="Cambria Math"/>
                        <w:sz w:val="16"/>
                        <w:szCs w:val="16"/>
                        <w:lang w:val="en-US"/>
                      </w:rPr>
                      <m:t>d</m:t>
                    </m:r>
                  </m:num>
                  <m:den>
                    <m:r>
                      <w:rPr>
                        <w:rFonts w:ascii="Cambria Math" w:hAnsi="Cambria Math"/>
                        <w:sz w:val="16"/>
                        <w:szCs w:val="16"/>
                        <w:lang w:val="en-US"/>
                      </w:rPr>
                      <m:t>dz</m:t>
                    </m:r>
                  </m:den>
                </m:f>
                <m:sSub>
                  <m:sSubPr>
                    <m:ctrlPr>
                      <w:rPr>
                        <w:rFonts w:ascii="Cambria Math" w:hAnsi="Cambria Math"/>
                        <w:i/>
                        <w:sz w:val="16"/>
                        <w:szCs w:val="16"/>
                        <w:lang w:val="en-US"/>
                      </w:rPr>
                    </m:ctrlPr>
                  </m:sSubPr>
                  <m:e>
                    <m:r>
                      <w:rPr>
                        <w:rFonts w:ascii="Cambria Math" w:hAnsi="Cambria Math"/>
                        <w:sz w:val="16"/>
                        <w:szCs w:val="16"/>
                        <w:lang w:val="en-US"/>
                      </w:rPr>
                      <m:t>χ</m:t>
                    </m:r>
                  </m:e>
                  <m:sub>
                    <m:r>
                      <w:rPr>
                        <w:rFonts w:ascii="Cambria Math" w:hAnsi="Cambria Math"/>
                        <w:sz w:val="16"/>
                        <w:szCs w:val="16"/>
                        <w:lang w:val="en-US"/>
                      </w:rPr>
                      <m:t>u</m:t>
                    </m:r>
                  </m:sub>
                </m:sSub>
                <m:d>
                  <m:dPr>
                    <m:ctrlPr>
                      <w:rPr>
                        <w:rFonts w:ascii="Cambria Math" w:hAnsi="Cambria Math"/>
                        <w:i/>
                        <w:sz w:val="16"/>
                        <w:szCs w:val="16"/>
                        <w:lang w:val="en-US"/>
                      </w:rPr>
                    </m:ctrlPr>
                  </m:dPr>
                  <m:e>
                    <m:r>
                      <w:rPr>
                        <w:rFonts w:ascii="Cambria Math" w:hAnsi="Cambria Math"/>
                        <w:sz w:val="16"/>
                        <w:szCs w:val="16"/>
                        <w:lang w:val="en-US"/>
                      </w:rPr>
                      <m:t>z</m:t>
                    </m:r>
                  </m:e>
                </m:d>
              </m:e>
            </m:d>
          </m:e>
          <m:sub>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sub>
        </m:sSub>
        <m:r>
          <w:rPr>
            <w:rFonts w:ascii="Cambria Math" w:hAnsi="Cambria Math"/>
            <w:sz w:val="16"/>
            <w:szCs w:val="16"/>
            <w:lang w:val="en-US"/>
          </w:rPr>
          <m:t>=</m:t>
        </m:r>
        <m:sSub>
          <m:sSubPr>
            <m:ctrlPr>
              <w:rPr>
                <w:rFonts w:ascii="Cambria Math" w:hAnsi="Cambria Math"/>
                <w:i/>
                <w:sz w:val="16"/>
                <w:szCs w:val="16"/>
                <w:lang w:val="en-US"/>
              </w:rPr>
            </m:ctrlPr>
          </m:sSubPr>
          <m:e>
            <m:d>
              <m:dPr>
                <m:begChr m:val=""/>
                <m:endChr m:val="|"/>
                <m:ctrlPr>
                  <w:rPr>
                    <w:rFonts w:ascii="Cambria Math" w:eastAsia="Times New Roman" w:hAnsi="Cambria Math" w:cs="Times New Roman"/>
                    <w:i/>
                    <w:sz w:val="16"/>
                    <w:szCs w:val="16"/>
                    <w:lang w:val="en-US"/>
                  </w:rPr>
                </m:ctrlPr>
              </m:dPr>
              <m:e>
                <m:f>
                  <m:fPr>
                    <m:ctrlPr>
                      <w:rPr>
                        <w:rFonts w:ascii="Cambria Math" w:hAnsi="Cambria Math"/>
                        <w:i/>
                        <w:sz w:val="16"/>
                        <w:szCs w:val="16"/>
                        <w:lang w:val="en-US"/>
                      </w:rPr>
                    </m:ctrlPr>
                  </m:fPr>
                  <m:num>
                    <m:r>
                      <w:rPr>
                        <w:rFonts w:ascii="Cambria Math" w:hAnsi="Cambria Math"/>
                        <w:sz w:val="16"/>
                        <w:szCs w:val="16"/>
                        <w:lang w:val="en-US"/>
                      </w:rPr>
                      <m:t>d</m:t>
                    </m:r>
                  </m:num>
                  <m:den>
                    <m:r>
                      <w:rPr>
                        <w:rFonts w:ascii="Cambria Math" w:hAnsi="Cambria Math"/>
                        <w:sz w:val="16"/>
                        <w:szCs w:val="16"/>
                        <w:lang w:val="en-US"/>
                      </w:rPr>
                      <m:t>dz</m:t>
                    </m:r>
                  </m:den>
                </m:f>
                <m:sSub>
                  <m:sSubPr>
                    <m:ctrlPr>
                      <w:rPr>
                        <w:rFonts w:ascii="Cambria Math" w:hAnsi="Cambria Math"/>
                        <w:i/>
                        <w:color w:val="FF0000"/>
                        <w:sz w:val="16"/>
                        <w:szCs w:val="16"/>
                        <w:lang w:val="en-US"/>
                      </w:rPr>
                    </m:ctrlPr>
                  </m:sSubPr>
                  <m:e>
                    <m:r>
                      <w:rPr>
                        <w:rFonts w:ascii="Cambria Math" w:hAnsi="Cambria Math"/>
                        <w:color w:val="FF0000"/>
                        <w:sz w:val="16"/>
                        <w:szCs w:val="16"/>
                        <w:lang w:val="en-US"/>
                      </w:rPr>
                      <m:t>χ</m:t>
                    </m:r>
                  </m:e>
                  <m:sub>
                    <m:r>
                      <w:rPr>
                        <w:rFonts w:ascii="Cambria Math" w:hAnsi="Cambria Math"/>
                        <w:color w:val="FF0000"/>
                        <w:sz w:val="16"/>
                        <w:szCs w:val="16"/>
                        <w:lang w:val="en-US"/>
                      </w:rPr>
                      <m:t>r</m:t>
                    </m:r>
                  </m:sub>
                </m:sSub>
                <m:d>
                  <m:dPr>
                    <m:ctrlPr>
                      <w:rPr>
                        <w:rFonts w:ascii="Cambria Math" w:hAnsi="Cambria Math"/>
                        <w:i/>
                        <w:sz w:val="16"/>
                        <w:szCs w:val="16"/>
                        <w:lang w:val="en-US"/>
                      </w:rPr>
                    </m:ctrlPr>
                  </m:dPr>
                  <m:e>
                    <m:r>
                      <w:rPr>
                        <w:rFonts w:ascii="Cambria Math" w:hAnsi="Cambria Math"/>
                        <w:sz w:val="16"/>
                        <w:szCs w:val="16"/>
                        <w:lang w:val="en-US"/>
                      </w:rPr>
                      <m:t>z</m:t>
                    </m:r>
                  </m:e>
                </m:d>
              </m:e>
            </m:d>
          </m:e>
          <m:sub>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sub>
        </m:sSub>
        <m:r>
          <w:rPr>
            <w:rFonts w:ascii="Cambria Math" w:hAnsi="Cambria Math"/>
            <w:sz w:val="16"/>
            <w:szCs w:val="16"/>
            <w:lang w:val="en-US"/>
          </w:rPr>
          <m:t>→ C α cos</m:t>
        </m:r>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r>
          <w:rPr>
            <w:rFonts w:ascii="Cambria Math" w:hAnsi="Cambria Math"/>
            <w:sz w:val="16"/>
            <w:szCs w:val="16"/>
            <w:lang w:val="en-US"/>
          </w:rPr>
          <m:t>=</m:t>
        </m:r>
        <m:d>
          <m:dPr>
            <m:begChr m:val="{"/>
            <m:endChr m:val=""/>
            <m:ctrlPr>
              <w:rPr>
                <w:rFonts w:ascii="Cambria Math" w:eastAsia="Times New Roman" w:hAnsi="Cambria Math" w:cs="Times New Roman"/>
                <w:i/>
                <w:sz w:val="16"/>
                <w:szCs w:val="16"/>
                <w:lang w:val="en-US"/>
              </w:rPr>
            </m:ctrlPr>
          </m:dPr>
          <m:e>
            <m:eqArr>
              <m:eqArrPr>
                <m:ctrlPr>
                  <w:rPr>
                    <w:rFonts w:ascii="Cambria Math" w:eastAsia="Times New Roman" w:hAnsi="Cambria Math" w:cs="Times New Roman"/>
                    <w:i/>
                    <w:sz w:val="16"/>
                    <w:szCs w:val="16"/>
                    <w:lang w:val="en-US"/>
                  </w:rPr>
                </m:ctrlPr>
              </m:eqArrPr>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e>
                </m:rad>
                <m:m>
                  <m:mPr>
                    <m:mcs>
                      <m:mc>
                        <m:mcPr>
                          <m:count m:val="2"/>
                          <m:mcJc m:val="center"/>
                        </m:mcPr>
                      </m:mc>
                    </m:mcs>
                    <m:ctrlPr>
                      <w:rPr>
                        <w:rFonts w:ascii="Cambria Math" w:eastAsia="Times New Roman" w:hAnsi="Cambria Math" w:cs="Times New Roman"/>
                        <w:i/>
                        <w:sz w:val="16"/>
                        <w:szCs w:val="16"/>
                        <w:lang w:val="en-US"/>
                      </w:rPr>
                    </m:ctrlPr>
                  </m:mPr>
                  <m:mr>
                    <m:e>
                      <m:sSup>
                        <m:sSupPr>
                          <m:ctrlPr>
                            <w:rPr>
                              <w:rFonts w:ascii="Cambria Math" w:hAnsi="Cambria Math"/>
                              <w:i/>
                              <w:sz w:val="16"/>
                              <w:szCs w:val="16"/>
                              <w:lang w:val="en-US"/>
                            </w:rPr>
                          </m:ctrlPr>
                        </m:sSupPr>
                        <m:e>
                          <m:r>
                            <w:rPr>
                              <w:rFonts w:ascii="Cambria Math" w:hAnsi="Cambria Math"/>
                              <w:sz w:val="16"/>
                              <w:szCs w:val="16"/>
                              <w:lang w:val="en-US"/>
                            </w:rPr>
                            <m:t>C</m:t>
                          </m:r>
                        </m:e>
                        <m:sup>
                          <m:r>
                            <w:rPr>
                              <w:rFonts w:ascii="Cambria Math" w:hAnsi="Cambria Math"/>
                              <w:sz w:val="16"/>
                              <w:szCs w:val="16"/>
                              <w:lang w:val="en-US"/>
                            </w:rPr>
                            <m:t>'</m:t>
                          </m:r>
                        </m:sup>
                      </m:sSup>
                      <m:func>
                        <m:funcPr>
                          <m:ctrlPr>
                            <w:rPr>
                              <w:rFonts w:ascii="Cambria Math" w:hAnsi="Cambria Math"/>
                              <w:sz w:val="16"/>
                              <w:szCs w:val="16"/>
                              <w:lang w:val="en-US"/>
                            </w:rPr>
                          </m:ctrlPr>
                        </m:funcPr>
                        <m:fName>
                          <m:r>
                            <m:rPr>
                              <m:sty m:val="p"/>
                            </m:rPr>
                            <w:rPr>
                              <w:rFonts w:ascii="Cambria Math" w:hAnsi="Cambria Math"/>
                              <w:sz w:val="16"/>
                              <w:szCs w:val="16"/>
                              <w:lang w:val="en-US"/>
                            </w:rPr>
                            <m:t>cos</m:t>
                          </m:r>
                        </m:fName>
                        <m:e>
                          <m:d>
                            <m:dPr>
                              <m:begChr m:val="["/>
                              <m:endChr m:val="]"/>
                              <m:ctrlPr>
                                <w:rPr>
                                  <w:rFonts w:ascii="Cambria Math" w:hAnsi="Cambria Math"/>
                                  <w:i/>
                                  <w:sz w:val="16"/>
                                  <w:szCs w:val="16"/>
                                  <w:lang w:val="en-US"/>
                                </w:rPr>
                              </m:ctrlPr>
                            </m:dPr>
                            <m:e>
                              <m:rad>
                                <m:radPr>
                                  <m:degHide m:val="1"/>
                                  <m:ctrlPr>
                                    <w:rPr>
                                      <w:rFonts w:ascii="Cambria Math" w:hAnsi="Cambria Math"/>
                                      <w:i/>
                                      <w:sz w:val="16"/>
                                      <w:szCs w:val="16"/>
                                      <w:lang w:val="en-US"/>
                                    </w:rPr>
                                  </m:ctrlPr>
                                </m:radPr>
                                <m:deg/>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m:t>
                                  </m:r>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e>
                              </m:rad>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e>
                          </m:d>
                        </m:e>
                      </m:func>
                      <m:r>
                        <w:rPr>
                          <w:rFonts w:ascii="Cambria Math" w:hAnsi="Cambria Math"/>
                          <w:sz w:val="16"/>
                          <w:szCs w:val="16"/>
                          <w:lang w:val="en-US"/>
                        </w:rPr>
                        <m:t>,</m:t>
                      </m:r>
                    </m:e>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&gt;</m:t>
                      </m:r>
                      <m:sSup>
                        <m:sSupPr>
                          <m:ctrlPr>
                            <w:rPr>
                              <w:rFonts w:ascii="Cambria Math" w:hAnsi="Cambria Math"/>
                              <w:i/>
                              <w:sz w:val="16"/>
                              <w:szCs w:val="16"/>
                              <w:lang w:val="en-US"/>
                            </w:rPr>
                          </m:ctrlPr>
                        </m:sSupPr>
                        <m:e>
                          <m:r>
                            <w:rPr>
                              <w:rFonts w:ascii="Cambria Math" w:hAnsi="Cambria Math"/>
                              <w:sz w:val="16"/>
                              <w:szCs w:val="16"/>
                              <w:lang w:val="en-US"/>
                            </w:rPr>
                            <m:t>β</m:t>
                          </m:r>
                        </m:e>
                        <m:sup>
                          <m:r>
                            <w:rPr>
                              <w:rFonts w:ascii="Cambria Math" w:hAnsi="Cambria Math"/>
                              <w:sz w:val="16"/>
                              <w:szCs w:val="16"/>
                              <w:lang w:val="en-US"/>
                            </w:rPr>
                            <m:t>2</m:t>
                          </m:r>
                        </m:sup>
                      </m:sSup>
                    </m:e>
                  </m:mr>
                </m:m>
              </m:e>
              <m:e>
                <m:rad>
                  <m:radPr>
                    <m:degHide m:val="1"/>
                    <m:ctrlPr>
                      <w:rPr>
                        <w:rFonts w:ascii="Cambria Math" w:hAnsi="Cambria Math"/>
                        <w:i/>
                        <w:sz w:val="16"/>
                        <w:szCs w:val="16"/>
                        <w:lang w:val="en-US"/>
                      </w:rPr>
                    </m:ctrlPr>
                  </m:radPr>
                  <m:deg/>
                  <m:e>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e>
                </m:rad>
                <m:m>
                  <m:mPr>
                    <m:mcs>
                      <m:mc>
                        <m:mcPr>
                          <m:count m:val="2"/>
                          <m:mcJc m:val="center"/>
                        </m:mcPr>
                      </m:mc>
                    </m:mcs>
                    <m:ctrlPr>
                      <w:rPr>
                        <w:rFonts w:ascii="Cambria Math" w:eastAsia="Times New Roman" w:hAnsi="Cambria Math" w:cs="Times New Roman"/>
                        <w:i/>
                        <w:sz w:val="16"/>
                        <w:szCs w:val="16"/>
                        <w:lang w:val="en-US"/>
                      </w:rPr>
                    </m:ctrlPr>
                  </m:mPr>
                  <m:mr>
                    <m:e>
                      <m:sSup>
                        <m:sSupPr>
                          <m:ctrlPr>
                            <w:rPr>
                              <w:rFonts w:ascii="Cambria Math" w:hAnsi="Cambria Math"/>
                              <w:i/>
                              <w:sz w:val="16"/>
                              <w:szCs w:val="16"/>
                              <w:lang w:val="en-US"/>
                            </w:rPr>
                          </m:ctrlPr>
                        </m:sSupPr>
                        <m:e>
                          <m:r>
                            <w:rPr>
                              <w:rFonts w:ascii="Cambria Math" w:hAnsi="Cambria Math"/>
                              <w:sz w:val="16"/>
                              <w:szCs w:val="16"/>
                              <w:lang w:val="en-US"/>
                            </w:rPr>
                            <m:t>C</m:t>
                          </m:r>
                        </m:e>
                        <m:sup>
                          <m:r>
                            <w:rPr>
                              <w:rFonts w:ascii="Cambria Math" w:hAnsi="Cambria Math"/>
                              <w:sz w:val="16"/>
                              <w:szCs w:val="16"/>
                              <w:lang w:val="en-US"/>
                            </w:rPr>
                            <m:t>'</m:t>
                          </m:r>
                        </m:sup>
                      </m:sSup>
                      <m:func>
                        <m:funcPr>
                          <m:ctrlPr>
                            <w:rPr>
                              <w:rFonts w:ascii="Cambria Math" w:hAnsi="Cambria Math"/>
                              <w:sz w:val="16"/>
                              <w:szCs w:val="16"/>
                              <w:lang w:val="en-US"/>
                            </w:rPr>
                          </m:ctrlPr>
                        </m:funcPr>
                        <m:fName>
                          <m:r>
                            <m:rPr>
                              <m:sty m:val="p"/>
                            </m:rPr>
                            <w:rPr>
                              <w:rFonts w:ascii="Cambria Math" w:hAnsi="Cambria Math"/>
                              <w:sz w:val="16"/>
                              <w:szCs w:val="16"/>
                              <w:lang w:val="en-US"/>
                            </w:rPr>
                            <m:t>cosh</m:t>
                          </m:r>
                        </m:fName>
                        <m:e>
                          <m:d>
                            <m:dPr>
                              <m:begChr m:val="["/>
                              <m:endChr m:val="]"/>
                              <m:ctrlPr>
                                <w:rPr>
                                  <w:rFonts w:ascii="Cambria Math" w:hAnsi="Cambria Math"/>
                                  <w:i/>
                                  <w:sz w:val="16"/>
                                  <w:szCs w:val="16"/>
                                  <w:lang w:val="en-US"/>
                                </w:rPr>
                              </m:ctrlPr>
                            </m:dPr>
                            <m:e>
                              <m:rad>
                                <m:radPr>
                                  <m:degHide m:val="1"/>
                                  <m:ctrlPr>
                                    <w:rPr>
                                      <w:rFonts w:ascii="Cambria Math" w:hAnsi="Cambria Math"/>
                                      <w:i/>
                                      <w:sz w:val="16"/>
                                      <w:szCs w:val="16"/>
                                      <w:lang w:val="en-US"/>
                                    </w:rPr>
                                  </m:ctrlPr>
                                </m:radPr>
                                <m:deg/>
                                <m:e>
                                  <m:sSup>
                                    <m:sSupPr>
                                      <m:ctrlPr>
                                        <w:rPr>
                                          <w:rFonts w:ascii="Cambria Math" w:hAnsi="Cambria Math"/>
                                          <w:i/>
                                          <w:color w:val="FF0000"/>
                                          <w:sz w:val="16"/>
                                          <w:szCs w:val="16"/>
                                          <w:lang w:val="en-US"/>
                                        </w:rPr>
                                      </m:ctrlPr>
                                    </m:sSupPr>
                                    <m:e>
                                      <m:r>
                                        <w:rPr>
                                          <w:rFonts w:ascii="Cambria Math" w:hAnsi="Cambria Math"/>
                                          <w:color w:val="FF0000"/>
                                          <w:sz w:val="16"/>
                                          <w:szCs w:val="16"/>
                                          <w:lang w:val="en-US"/>
                                        </w:rPr>
                                        <m:t>β</m:t>
                                      </m:r>
                                    </m:e>
                                    <m:sup>
                                      <m:r>
                                        <w:rPr>
                                          <w:rFonts w:ascii="Cambria Math" w:hAnsi="Cambria Math"/>
                                          <w:color w:val="FF0000"/>
                                          <w:sz w:val="16"/>
                                          <w:szCs w:val="16"/>
                                          <w:lang w:val="en-US"/>
                                        </w:rPr>
                                        <m:t>2</m:t>
                                      </m:r>
                                    </m:sup>
                                  </m:sSup>
                                  <m:r>
                                    <w:rPr>
                                      <w:rFonts w:ascii="Cambria Math" w:hAnsi="Cambria Math"/>
                                      <w:sz w:val="16"/>
                                      <w:szCs w:val="16"/>
                                      <w:lang w:val="en-US"/>
                                    </w:rPr>
                                    <m:t>-</m:t>
                                  </m:r>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e>
                              </m:rad>
                              <m:d>
                                <m:dPr>
                                  <m:ctrlPr>
                                    <w:rPr>
                                      <w:rFonts w:ascii="Cambria Math" w:hAnsi="Cambria Math"/>
                                      <w:i/>
                                      <w:sz w:val="16"/>
                                      <w:szCs w:val="16"/>
                                      <w:lang w:val="en-US"/>
                                    </w:rPr>
                                  </m:ctrlPr>
                                </m:dPr>
                                <m:e>
                                  <m:acc>
                                    <m:accPr>
                                      <m:chr m:val="̃"/>
                                      <m:ctrlPr>
                                        <w:rPr>
                                          <w:rFonts w:ascii="Cambria Math" w:hAnsi="Cambria Math"/>
                                          <w:i/>
                                          <w:sz w:val="16"/>
                                          <w:szCs w:val="16"/>
                                          <w:lang w:val="en-US"/>
                                        </w:rPr>
                                      </m:ctrlPr>
                                    </m:accPr>
                                    <m:e>
                                      <m:r>
                                        <w:rPr>
                                          <w:rFonts w:ascii="Cambria Math" w:hAnsi="Cambria Math"/>
                                          <w:sz w:val="16"/>
                                          <w:szCs w:val="16"/>
                                          <w:lang w:val="en-US"/>
                                        </w:rPr>
                                        <m:t>H</m:t>
                                      </m:r>
                                    </m:e>
                                  </m:acc>
                                  <m:r>
                                    <w:rPr>
                                      <w:rFonts w:ascii="Cambria Math" w:hAnsi="Cambria Math"/>
                                      <w:sz w:val="16"/>
                                      <w:szCs w:val="16"/>
                                      <w:lang w:val="en-US"/>
                                    </w:rPr>
                                    <m:t>-x</m:t>
                                  </m:r>
                                </m:e>
                              </m:d>
                            </m:e>
                          </m:d>
                          <m:r>
                            <w:rPr>
                              <w:rFonts w:ascii="Cambria Math" w:hAnsi="Cambria Math"/>
                              <w:sz w:val="16"/>
                              <w:szCs w:val="16"/>
                              <w:lang w:val="en-US"/>
                            </w:rPr>
                            <m:t>,</m:t>
                          </m:r>
                        </m:e>
                      </m:func>
                    </m:e>
                    <m:e>
                      <m:sSup>
                        <m:sSupPr>
                          <m:ctrlPr>
                            <w:rPr>
                              <w:rFonts w:ascii="Cambria Math" w:hAnsi="Cambria Math"/>
                              <w:i/>
                              <w:sz w:val="16"/>
                              <w:szCs w:val="16"/>
                              <w:lang w:val="en-US"/>
                            </w:rPr>
                          </m:ctrlPr>
                        </m:sSupPr>
                        <m:e>
                          <m:r>
                            <w:rPr>
                              <w:rFonts w:ascii="Cambria Math" w:hAnsi="Cambria Math"/>
                              <w:sz w:val="16"/>
                              <w:szCs w:val="16"/>
                              <w:lang w:val="en-US"/>
                            </w:rPr>
                            <m:t>α</m:t>
                          </m:r>
                        </m:e>
                        <m:sup>
                          <m:r>
                            <w:rPr>
                              <w:rFonts w:ascii="Cambria Math" w:hAnsi="Cambria Math"/>
                              <w:sz w:val="16"/>
                              <w:szCs w:val="16"/>
                              <w:lang w:val="en-US"/>
                            </w:rPr>
                            <m:t>2</m:t>
                          </m:r>
                        </m:sup>
                      </m:sSup>
                      <m:r>
                        <w:rPr>
                          <w:rFonts w:ascii="Cambria Math" w:hAnsi="Cambria Math"/>
                          <w:sz w:val="16"/>
                          <w:szCs w:val="16"/>
                          <w:lang w:val="en-US"/>
                        </w:rPr>
                        <m:t>&lt;</m:t>
                      </m:r>
                      <m:sSup>
                        <m:sSupPr>
                          <m:ctrlPr>
                            <w:rPr>
                              <w:rFonts w:ascii="Cambria Math" w:hAnsi="Cambria Math"/>
                              <w:i/>
                              <w:sz w:val="16"/>
                              <w:szCs w:val="16"/>
                              <w:lang w:val="en-US"/>
                            </w:rPr>
                          </m:ctrlPr>
                        </m:sSupPr>
                        <m:e>
                          <m:r>
                            <w:rPr>
                              <w:rFonts w:ascii="Cambria Math" w:hAnsi="Cambria Math"/>
                              <w:sz w:val="16"/>
                              <w:szCs w:val="16"/>
                              <w:lang w:val="en-US"/>
                            </w:rPr>
                            <m:t>β</m:t>
                          </m:r>
                        </m:e>
                        <m:sup>
                          <m:r>
                            <w:rPr>
                              <w:rFonts w:ascii="Cambria Math" w:hAnsi="Cambria Math"/>
                              <w:sz w:val="16"/>
                              <w:szCs w:val="16"/>
                              <w:lang w:val="en-US"/>
                            </w:rPr>
                            <m:t>2</m:t>
                          </m:r>
                        </m:sup>
                      </m:sSup>
                    </m:e>
                  </m:mr>
                </m:m>
              </m:e>
            </m:eqArr>
          </m:e>
        </m:d>
      </m:oMath>
    </w:p>
    <w:p w14:paraId="57F663BD" w14:textId="6360842F" w:rsidR="00286DE8" w:rsidRDefault="00286DE8" w:rsidP="00286DE8">
      <w:pPr>
        <w:pStyle w:val="ListParagraph"/>
        <w:numPr>
          <w:ilvl w:val="0"/>
          <w:numId w:val="33"/>
        </w:numPr>
        <w:rPr>
          <w:lang w:val="en-US"/>
        </w:rPr>
      </w:pPr>
      <w:r w:rsidRPr="00E35F3C">
        <w:rPr>
          <w:lang w:val="en-US"/>
        </w:rPr>
        <w:t>Taking their ratio</w:t>
      </w:r>
      <w:r>
        <w:rPr>
          <w:lang w:val="en-US"/>
        </w:rPr>
        <w:t xml:space="preserve"> of the two equations </w:t>
      </w:r>
      <w:r w:rsidRPr="00E35F3C">
        <w:rPr>
          <w:lang w:val="en-US"/>
        </w:rPr>
        <w:t>yields the transcendental equation</w:t>
      </w:r>
    </w:p>
    <w:p w14:paraId="403EB423" w14:textId="3C27A51F" w:rsidR="00286DE8" w:rsidRPr="00286DE8" w:rsidRDefault="00286DE8" w:rsidP="00286DE8">
      <w:pPr>
        <w:pStyle w:val="ListParagraph"/>
        <w:numPr>
          <w:ilvl w:val="0"/>
          <w:numId w:val="34"/>
        </w:numPr>
        <w:rPr>
          <w:sz w:val="16"/>
          <w:szCs w:val="16"/>
          <w:lang w:val="en-US"/>
        </w:rPr>
      </w:pP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54" w:rsidRPr="00AC006E" w14:paraId="20C0AFE0" w14:textId="77777777" w:rsidTr="00D17C7E">
        <w:tc>
          <w:tcPr>
            <w:tcW w:w="7088" w:type="dxa"/>
            <w:vAlign w:val="center"/>
          </w:tcPr>
          <w:p w14:paraId="2760BAE7" w14:textId="15ECCCF5" w:rsidR="00C97354" w:rsidRPr="00AC006E" w:rsidRDefault="00C97354" w:rsidP="00F77EAE">
            <w:pPr>
              <w:jc w:val="center"/>
              <w:rPr>
                <w:lang w:val="en-US"/>
              </w:rPr>
            </w:pPr>
            <m:oMathPara>
              <m:oMath>
                <m:r>
                  <w:rPr>
                    <w:rFonts w:ascii="Cambria Math" w:hAnsi="Cambria Math"/>
                    <w:lang w:val="en-US"/>
                  </w:rPr>
                  <m:t>α</m:t>
                </m:r>
                <m:func>
                  <m:funcPr>
                    <m:ctrlPr>
                      <w:rPr>
                        <w:rFonts w:ascii="Cambria Math" w:hAnsi="Cambria Math"/>
                        <w:lang w:val="en-US"/>
                      </w:rPr>
                    </m:ctrlPr>
                  </m:funcPr>
                  <m:fName>
                    <m:r>
                      <m:rPr>
                        <m:sty m:val="p"/>
                      </m:rPr>
                      <w:rPr>
                        <w:rFonts w:ascii="Cambria Math" w:hAnsi="Cambria Math"/>
                        <w:lang w:val="en-US"/>
                      </w:rPr>
                      <m:t>cot</m:t>
                    </m:r>
                  </m:fName>
                  <m:e>
                    <m:d>
                      <m:dPr>
                        <m:begChr m:val="["/>
                        <m:endChr m:val="]"/>
                        <m:ctrlPr>
                          <w:rPr>
                            <w:rFonts w:ascii="Cambria Math" w:hAnsi="Cambria Math"/>
                            <w:i/>
                            <w:lang w:val="en-US"/>
                          </w:rPr>
                        </m:ctrlPr>
                      </m:dPr>
                      <m:e>
                        <m:r>
                          <w:rPr>
                            <w:rFonts w:ascii="Cambria Math" w:hAnsi="Cambria Math"/>
                            <w:lang w:val="en-US"/>
                          </w:rPr>
                          <m:t>α</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e>
                        </m:d>
                      </m:e>
                    </m:d>
                  </m:e>
                </m:func>
                <m:r>
                  <w:rPr>
                    <w:rFonts w:ascii="Cambria Math" w:hAnsi="Cambria Math"/>
                    <w:lang w:val="en-US"/>
                  </w:rPr>
                  <m:t>=</m:t>
                </m:r>
                <m:m>
                  <m:mPr>
                    <m:mcs>
                      <m:mc>
                        <m:mcPr>
                          <m:count m:val="2"/>
                          <m:mcJc m:val="center"/>
                        </m:mcPr>
                      </m:mc>
                    </m:mcs>
                    <m:ctrlPr>
                      <w:rPr>
                        <w:rFonts w:ascii="Cambria Math" w:hAnsi="Cambria Math"/>
                        <w:i/>
                        <w:lang w:val="en-US"/>
                      </w:rPr>
                    </m:ctrlPr>
                  </m:mPr>
                  <m:mr>
                    <m:e>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func>
                        <m:funcPr>
                          <m:ctrlPr>
                            <w:rPr>
                              <w:rFonts w:ascii="Cambria Math" w:hAnsi="Cambria Math"/>
                              <w:i/>
                              <w:lang w:val="en-US"/>
                            </w:rPr>
                          </m:ctrlPr>
                        </m:funcPr>
                        <m:fName>
                          <m:r>
                            <m:rPr>
                              <m:sty m:val="p"/>
                            </m:rPr>
                            <w:rPr>
                              <w:rFonts w:ascii="Cambria Math" w:hAnsi="Cambria Math"/>
                              <w:lang w:val="en-US"/>
                            </w:rPr>
                            <m:t>cot</m:t>
                          </m:r>
                        </m:fName>
                        <m:e>
                          <m:d>
                            <m:dPr>
                              <m:ctrlPr>
                                <w:rPr>
                                  <w:rFonts w:ascii="Cambria Math" w:hAnsi="Cambria Math"/>
                                  <w:i/>
                                  <w:lang w:val="en-US"/>
                                </w:rPr>
                              </m:ctrlPr>
                            </m:dPr>
                            <m:e>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r>
                                <w:rPr>
                                  <w:rFonts w:ascii="Cambria Math" w:hAnsi="Cambria Math"/>
                                  <w:lang w:val="en-US"/>
                                </w:rPr>
                                <m:t>x</m:t>
                              </m:r>
                            </m:e>
                          </m:d>
                        </m:e>
                      </m:func>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&gt;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mr>
                </m:m>
              </m:oMath>
            </m:oMathPara>
          </w:p>
        </w:tc>
        <w:tc>
          <w:tcPr>
            <w:tcW w:w="1530" w:type="dxa"/>
            <w:vAlign w:val="center"/>
          </w:tcPr>
          <w:p w14:paraId="44EF05DC" w14:textId="37655FE9" w:rsidR="00C97354" w:rsidRPr="00AC006E" w:rsidRDefault="00C9735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99</w:t>
              </w:r>
            </w:fldSimple>
            <w:r w:rsidRPr="00AC006E">
              <w:rPr>
                <w:lang w:val="en-US"/>
              </w:rPr>
              <w:t xml:space="preserve"> </w:t>
            </w:r>
          </w:p>
        </w:tc>
      </w:tr>
    </w:tbl>
    <w:p w14:paraId="4447C873" w14:textId="08F7D987" w:rsidR="00C97354" w:rsidRDefault="00C97354" w:rsidP="002E776E">
      <w:pPr>
        <w:rPr>
          <w:lang w:val="en-US"/>
        </w:rPr>
      </w:pPr>
      <w:r>
        <w:rPr>
          <w:lang w:val="en-US"/>
        </w:rPr>
        <w:t xml:space="preserve"> </w:t>
      </w:r>
    </w:p>
    <w:p w14:paraId="7069CD2F" w14:textId="79217A5B" w:rsidR="006049F4" w:rsidRPr="00E35F3C" w:rsidRDefault="00E35F3C" w:rsidP="00A44FC7">
      <w:pPr>
        <w:pStyle w:val="ListParagraph"/>
        <w:numPr>
          <w:ilvl w:val="0"/>
          <w:numId w:val="33"/>
        </w:numPr>
        <w:rPr>
          <w:lang w:val="en-US"/>
        </w:rPr>
      </w:pPr>
      <w:r w:rsidRPr="00E35F3C">
        <w:rPr>
          <w:lang w:val="en-US"/>
        </w:rPr>
        <w:t>or</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54" w:rsidRPr="00AC006E" w14:paraId="7D095CE7" w14:textId="77777777" w:rsidTr="00D17C7E">
        <w:tc>
          <w:tcPr>
            <w:tcW w:w="7088" w:type="dxa"/>
            <w:vAlign w:val="center"/>
          </w:tcPr>
          <w:p w14:paraId="130CC445" w14:textId="514FACA0" w:rsidR="00C97354" w:rsidRPr="00AC006E" w:rsidRDefault="00C97354" w:rsidP="00F77EAE">
            <w:pPr>
              <w:jc w:val="center"/>
              <w:rPr>
                <w:lang w:val="en-US"/>
              </w:rPr>
            </w:pPr>
            <m:oMathPara>
              <m:oMath>
                <m:r>
                  <w:rPr>
                    <w:rFonts w:ascii="Cambria Math" w:hAnsi="Cambria Math"/>
                    <w:lang w:val="en-US"/>
                  </w:rPr>
                  <m:t>α</m:t>
                </m:r>
                <m:func>
                  <m:funcPr>
                    <m:ctrlPr>
                      <w:rPr>
                        <w:rFonts w:ascii="Cambria Math" w:hAnsi="Cambria Math"/>
                        <w:lang w:val="en-US"/>
                      </w:rPr>
                    </m:ctrlPr>
                  </m:funcPr>
                  <m:fName>
                    <m:r>
                      <m:rPr>
                        <m:sty m:val="p"/>
                      </m:rPr>
                      <w:rPr>
                        <w:rFonts w:ascii="Cambria Math" w:hAnsi="Cambria Math"/>
                        <w:lang w:val="en-US"/>
                      </w:rPr>
                      <m:t>cot</m:t>
                    </m:r>
                  </m:fName>
                  <m:e>
                    <m:d>
                      <m:dPr>
                        <m:begChr m:val="["/>
                        <m:endChr m:val="]"/>
                        <m:ctrlPr>
                          <w:rPr>
                            <w:rFonts w:ascii="Cambria Math" w:hAnsi="Cambria Math"/>
                            <w:i/>
                            <w:lang w:val="en-US"/>
                          </w:rPr>
                        </m:ctrlPr>
                      </m:dPr>
                      <m:e>
                        <m:r>
                          <w:rPr>
                            <w:rFonts w:ascii="Cambria Math" w:hAnsi="Cambria Math"/>
                            <w:lang w:val="en-US"/>
                          </w:rPr>
                          <m:t>α</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r>
                              <w:rPr>
                                <w:rFonts w:ascii="Cambria Math" w:hAnsi="Cambria Math"/>
                                <w:lang w:val="en-US"/>
                              </w:rPr>
                              <m:t>-x</m:t>
                            </m:r>
                          </m:e>
                        </m:d>
                      </m:e>
                    </m:d>
                  </m:e>
                </m:func>
                <m:r>
                  <w:rPr>
                    <w:rFonts w:ascii="Cambria Math" w:hAnsi="Cambria Math"/>
                    <w:lang w:val="en-US"/>
                  </w:rPr>
                  <m:t>=</m:t>
                </m:r>
                <m:m>
                  <m:mPr>
                    <m:mcs>
                      <m:mc>
                        <m:mcPr>
                          <m:count m:val="2"/>
                          <m:mcJc m:val="center"/>
                        </m:mcPr>
                      </m:mc>
                    </m:mcs>
                    <m:ctrlPr>
                      <w:rPr>
                        <w:rFonts w:ascii="Cambria Math" w:hAnsi="Cambria Math"/>
                        <w:i/>
                        <w:lang w:val="en-US"/>
                      </w:rPr>
                    </m:ctrlPr>
                  </m:mPr>
                  <m:mr>
                    <m:e>
                      <m:r>
                        <w:rPr>
                          <w:rFonts w:ascii="Cambria Math" w:hAnsi="Cambria Math"/>
                          <w:lang w:val="en-US"/>
                        </w:rPr>
                        <m:t>-</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rad>
                      <m:func>
                        <m:funcPr>
                          <m:ctrlPr>
                            <w:rPr>
                              <w:rFonts w:ascii="Cambria Math" w:hAnsi="Cambria Math"/>
                              <w:i/>
                              <w:lang w:val="en-US"/>
                            </w:rPr>
                          </m:ctrlPr>
                        </m:funcPr>
                        <m:fName>
                          <m:r>
                            <m:rPr>
                              <m:sty m:val="p"/>
                            </m:rPr>
                            <w:rPr>
                              <w:rFonts w:ascii="Cambria Math" w:hAnsi="Cambria Math"/>
                              <w:lang w:val="en-US"/>
                            </w:rPr>
                            <m:t>coth</m:t>
                          </m:r>
                        </m:fName>
                        <m:e>
                          <m:d>
                            <m:dPr>
                              <m:ctrlPr>
                                <w:rPr>
                                  <w:rFonts w:ascii="Cambria Math" w:hAnsi="Cambria Math"/>
                                  <w:i/>
                                  <w:lang w:val="en-US"/>
                                </w:rPr>
                              </m:ctrlPr>
                            </m:dPr>
                            <m:e>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e>
                              </m:rad>
                              <m:r>
                                <w:rPr>
                                  <w:rFonts w:ascii="Cambria Math" w:hAnsi="Cambria Math"/>
                                  <w:lang w:val="en-US"/>
                                </w:rPr>
                                <m:t>x</m:t>
                              </m:r>
                            </m:e>
                          </m:d>
                        </m:e>
                      </m:func>
                      <m:r>
                        <w:rPr>
                          <w:rFonts w:ascii="Cambria Math" w:hAnsi="Cambria Math"/>
                          <w:lang w:val="en-US"/>
                        </w:rPr>
                        <m:t>,</m:t>
                      </m:r>
                    </m:e>
                    <m:e>
                      <m:sSup>
                        <m:sSupPr>
                          <m:ctrlPr>
                            <w:rPr>
                              <w:rFonts w:ascii="Cambria Math" w:hAnsi="Cambria Math"/>
                              <w:i/>
                              <w:lang w:val="en-US"/>
                            </w:rPr>
                          </m:ctrlPr>
                        </m:sSupPr>
                        <m:e>
                          <m:r>
                            <w:rPr>
                              <w:rFonts w:ascii="Cambria Math" w:hAnsi="Cambria Math"/>
                              <w:lang w:val="en-US"/>
                            </w:rPr>
                            <m:t>α</m:t>
                          </m:r>
                        </m:e>
                        <m:sup>
                          <m:r>
                            <w:rPr>
                              <w:rFonts w:ascii="Cambria Math" w:hAnsi="Cambria Math"/>
                              <w:lang w:val="en-US"/>
                            </w:rPr>
                            <m:t>2</m:t>
                          </m:r>
                        </m:sup>
                      </m:sSup>
                      <m:r>
                        <w:rPr>
                          <w:rFonts w:ascii="Cambria Math" w:hAnsi="Cambria Math"/>
                          <w:lang w:val="en-US"/>
                        </w:rPr>
                        <m:t>&lt;</m:t>
                      </m:r>
                      <m:sSup>
                        <m:sSupPr>
                          <m:ctrlPr>
                            <w:rPr>
                              <w:rFonts w:ascii="Cambria Math" w:hAnsi="Cambria Math"/>
                              <w:i/>
                              <w:lang w:val="en-US"/>
                            </w:rPr>
                          </m:ctrlPr>
                        </m:sSupPr>
                        <m:e>
                          <m:r>
                            <w:rPr>
                              <w:rFonts w:ascii="Cambria Math" w:hAnsi="Cambria Math"/>
                              <w:lang w:val="en-US"/>
                            </w:rPr>
                            <m:t>β</m:t>
                          </m:r>
                        </m:e>
                        <m:sup>
                          <m:r>
                            <w:rPr>
                              <w:rFonts w:ascii="Cambria Math" w:hAnsi="Cambria Math"/>
                              <w:lang w:val="en-US"/>
                            </w:rPr>
                            <m:t>2</m:t>
                          </m:r>
                        </m:sup>
                      </m:sSup>
                    </m:e>
                  </m:mr>
                </m:m>
              </m:oMath>
            </m:oMathPara>
          </w:p>
        </w:tc>
        <w:tc>
          <w:tcPr>
            <w:tcW w:w="1530" w:type="dxa"/>
            <w:vAlign w:val="center"/>
          </w:tcPr>
          <w:p w14:paraId="6BD24762" w14:textId="12E7C9BE" w:rsidR="00C97354" w:rsidRPr="00AC006E" w:rsidRDefault="00C9735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100</w:t>
              </w:r>
            </w:fldSimple>
            <w:r w:rsidRPr="00AC006E">
              <w:rPr>
                <w:lang w:val="en-US"/>
              </w:rPr>
              <w:t xml:space="preserve"> </w:t>
            </w:r>
          </w:p>
        </w:tc>
      </w:tr>
    </w:tbl>
    <w:p w14:paraId="6BDF2800" w14:textId="54491739" w:rsidR="00C97354" w:rsidRDefault="00C97354" w:rsidP="002E776E">
      <w:pPr>
        <w:rPr>
          <w:lang w:val="en-US"/>
        </w:rPr>
      </w:pPr>
      <w:r>
        <w:rPr>
          <w:lang w:val="en-US"/>
        </w:rPr>
        <w:t xml:space="preserve"> </w:t>
      </w:r>
    </w:p>
    <w:p w14:paraId="15979F30" w14:textId="29C3F5D4" w:rsidR="008F2D60" w:rsidRDefault="00E35F3C" w:rsidP="008F2D60">
      <w:pPr>
        <w:pStyle w:val="ListParagraph"/>
        <w:numPr>
          <w:ilvl w:val="0"/>
          <w:numId w:val="33"/>
        </w:numPr>
        <w:rPr>
          <w:lang w:val="en-US"/>
        </w:rPr>
      </w:pPr>
      <w:r w:rsidRPr="00E35F3C">
        <w:rPr>
          <w:lang w:val="en-US"/>
        </w:rPr>
        <w:t xml:space="preserve">Given the reactor’s material properties, along with the definitions of </w:t>
      </w:r>
      <m:oMath>
        <m:r>
          <w:rPr>
            <w:rFonts w:ascii="Cambria Math" w:hAnsi="Cambria Math"/>
            <w:lang w:val="en-US"/>
          </w:rPr>
          <m:t>α</m:t>
        </m:r>
      </m:oMath>
      <w:r w:rsidR="00347EB7">
        <w:rPr>
          <w:lang w:val="en-US"/>
        </w:rPr>
        <w:t xml:space="preserve"> </w:t>
      </w:r>
      <w:r w:rsidRPr="00E35F3C">
        <w:rPr>
          <w:lang w:val="en-US"/>
        </w:rPr>
        <w:t xml:space="preserve">and </w:t>
      </w:r>
      <w:r>
        <w:rPr>
          <w:lang w:val="en-US"/>
        </w:rPr>
        <w:t xml:space="preserve">  </w:t>
      </w:r>
      <m:oMath>
        <m:r>
          <w:rPr>
            <w:rFonts w:ascii="Cambria Math" w:hAnsi="Cambria Math"/>
            <w:lang w:val="en-US"/>
          </w:rPr>
          <m:t>β</m:t>
        </m:r>
      </m:oMath>
      <w:r>
        <w:rPr>
          <w:lang w:val="en-US"/>
        </w:rPr>
        <w:t xml:space="preserve">, </w:t>
      </w:r>
      <w:r w:rsidRPr="00E35F3C">
        <w:rPr>
          <w:lang w:val="en-US"/>
        </w:rPr>
        <w:t>these transcendental equations can be solved numerically for k.</w:t>
      </w:r>
    </w:p>
    <w:p w14:paraId="33032209" w14:textId="0013DECC" w:rsidR="006D68F6" w:rsidRDefault="006D68F6" w:rsidP="008F2D60">
      <w:pPr>
        <w:pStyle w:val="ListParagraph"/>
        <w:numPr>
          <w:ilvl w:val="0"/>
          <w:numId w:val="33"/>
        </w:numPr>
        <w:rPr>
          <w:lang w:val="en-US"/>
        </w:rPr>
      </w:pPr>
      <w:r w:rsidRPr="006D68F6">
        <w:rPr>
          <w:lang w:val="en-US"/>
        </w:rPr>
        <w:t>The two limiting values of k reduce to be what is expected. For the rods out case, Eq. (7.97) is applicable over the entire core. Thus</w:t>
      </w:r>
      <w:r>
        <w:rPr>
          <w:lang w:val="en-US"/>
        </w:rPr>
        <w:t>,</w:t>
      </w:r>
      <w:r w:rsidRPr="006D68F6">
        <w:rPr>
          <w:lang w:val="en-US"/>
        </w:rPr>
        <w:t xml:space="preserve"> we must have</w:t>
      </w:r>
      <w:r>
        <w:rPr>
          <w:lang w:val="en-US"/>
        </w:rPr>
        <w:t xml:space="preserve"> </w:t>
      </w:r>
      <w:r w:rsidRPr="006D68F6">
        <w:rPr>
          <w:lang w:val="en-US"/>
        </w:rPr>
        <w:t xml:space="preserve"> </w:t>
      </w:r>
      <m:oMath>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u</m:t>
            </m:r>
          </m:sub>
        </m:sSub>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H</m:t>
                </m:r>
              </m:e>
            </m:acc>
          </m:e>
        </m:d>
        <m:r>
          <w:rPr>
            <w:rFonts w:ascii="Cambria Math" w:hAnsi="Cambria Math"/>
            <w:lang w:val="en-US"/>
          </w:rPr>
          <m:t>=0</m:t>
        </m:r>
      </m:oMath>
      <w:r w:rsidRPr="006D68F6">
        <w:rPr>
          <w:lang w:val="en-US"/>
        </w:rPr>
        <w:t xml:space="preserve">, from which it follows that </w:t>
      </w:r>
      <m:oMath>
        <m:sSubSup>
          <m:sSubSupPr>
            <m:ctrlPr>
              <w:rPr>
                <w:rFonts w:ascii="Cambria Math" w:hAnsi="Cambria Math"/>
                <w:i/>
                <w:lang w:val="en-US"/>
              </w:rPr>
            </m:ctrlPr>
          </m:sSubSupPr>
          <m:e>
            <m:r>
              <w:rPr>
                <w:rFonts w:ascii="Cambria Math" w:hAnsi="Cambria Math"/>
                <w:lang w:val="en-US"/>
              </w:rPr>
              <m:t>α</m:t>
            </m:r>
          </m:e>
          <m:sub>
            <m:r>
              <w:rPr>
                <w:rFonts w:ascii="Cambria Math" w:hAnsi="Cambria Math"/>
                <w:lang w:val="en-US"/>
              </w:rPr>
              <m:t>u</m:t>
            </m:r>
          </m:sub>
          <m:sup>
            <m:r>
              <w:rPr>
                <w:rFonts w:ascii="Cambria Math" w:hAnsi="Cambria Math"/>
                <w:lang w:val="en-US"/>
              </w:rPr>
              <m:t>2</m:t>
            </m:r>
          </m:sup>
        </m:sSub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π</m:t>
                </m:r>
                <m:r>
                  <m:rPr>
                    <m:lit/>
                  </m:rPr>
                  <w:rPr>
                    <w:rFonts w:ascii="Cambria Math" w:hAnsi="Cambria Math"/>
                    <w:lang w:val="en-US"/>
                  </w:rPr>
                  <m:t>/</m:t>
                </m:r>
                <m:acc>
                  <m:accPr>
                    <m:chr m:val="̃"/>
                    <m:ctrlPr>
                      <w:rPr>
                        <w:rFonts w:ascii="Cambria Math" w:hAnsi="Cambria Math"/>
                        <w:i/>
                        <w:lang w:val="en-US"/>
                      </w:rPr>
                    </m:ctrlPr>
                  </m:accPr>
                  <m:e>
                    <m:r>
                      <w:rPr>
                        <w:rFonts w:ascii="Cambria Math" w:hAnsi="Cambria Math"/>
                        <w:lang w:val="en-US"/>
                      </w:rPr>
                      <m:t>H</m:t>
                    </m:r>
                  </m:e>
                </m:acc>
              </m:e>
            </m:d>
          </m:e>
          <m:sup>
            <m:r>
              <w:rPr>
                <w:rFonts w:ascii="Cambria Math" w:hAnsi="Cambria Math"/>
                <w:lang w:val="en-US"/>
              </w:rPr>
              <m:t>2</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z</m:t>
            </m:r>
          </m:sub>
          <m:sup>
            <m:r>
              <w:rPr>
                <w:rFonts w:ascii="Cambria Math" w:hAnsi="Cambria Math"/>
                <w:lang w:val="en-US"/>
              </w:rPr>
              <m:t>2</m:t>
            </m:r>
          </m:sup>
        </m:sSubSup>
      </m:oMath>
      <w:r>
        <w:rPr>
          <w:lang w:val="en-US"/>
        </w:rPr>
        <w:t>,</w:t>
      </w:r>
      <w:r w:rsidRPr="006D68F6">
        <w:rPr>
          <w:lang w:val="en-US"/>
        </w:rPr>
        <w:t xml:space="preserve"> so that Eq. (7.93) yields</w:t>
      </w:r>
    </w:p>
    <w:tbl>
      <w:tblPr>
        <w:tblStyle w:val="TableGrid"/>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530"/>
      </w:tblGrid>
      <w:tr w:rsidR="00C97354" w:rsidRPr="00AC006E" w14:paraId="3E193F90" w14:textId="77777777" w:rsidTr="006D1C9F">
        <w:tc>
          <w:tcPr>
            <w:tcW w:w="7088" w:type="dxa"/>
            <w:shd w:val="clear" w:color="auto" w:fill="E2EFD9" w:themeFill="accent6" w:themeFillTint="33"/>
            <w:vAlign w:val="center"/>
          </w:tcPr>
          <w:p w14:paraId="70E86472" w14:textId="4DD8E476" w:rsidR="00C97354" w:rsidRPr="00AC006E" w:rsidRDefault="00000000" w:rsidP="00F77EAE">
            <w:pPr>
              <w:jc w:val="center"/>
              <w:rPr>
                <w:lang w:val="en-US"/>
              </w:rPr>
            </w:pPr>
            <m:oMathPara>
              <m:oMath>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u</m:t>
                    </m:r>
                  </m:sub>
                </m:sSub>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r</m:t>
                            </m:r>
                          </m:sub>
                          <m:sup>
                            <m:r>
                              <w:rPr>
                                <w:rFonts w:ascii="Cambria Math" w:hAnsi="Cambria Math"/>
                                <w:lang w:val="en-US"/>
                              </w:rPr>
                              <m:t>2</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B</m:t>
                            </m:r>
                          </m:e>
                          <m:sub>
                            <m:r>
                              <w:rPr>
                                <w:rFonts w:ascii="Cambria Math" w:hAnsi="Cambria Math"/>
                                <w:lang w:val="en-US"/>
                              </w:rPr>
                              <m:t>z</m:t>
                            </m:r>
                          </m:sub>
                          <m:sup>
                            <m:r>
                              <w:rPr>
                                <w:rFonts w:ascii="Cambria Math" w:hAnsi="Cambria Math"/>
                                <w:lang w:val="en-US"/>
                              </w:rPr>
                              <m:t>2</m:t>
                            </m:r>
                          </m:sup>
                        </m:sSubSup>
                      </m:e>
                    </m:d>
                  </m:den>
                </m:f>
              </m:oMath>
            </m:oMathPara>
          </w:p>
        </w:tc>
        <w:tc>
          <w:tcPr>
            <w:tcW w:w="1530" w:type="dxa"/>
            <w:vAlign w:val="center"/>
          </w:tcPr>
          <w:p w14:paraId="1E6259BC" w14:textId="02E8035D" w:rsidR="00C97354" w:rsidRPr="00AC006E" w:rsidRDefault="00C97354" w:rsidP="00A83298">
            <w:pPr>
              <w:keepNext/>
              <w:jc w:val="center"/>
              <w:rPr>
                <w:lang w:val="en-US"/>
              </w:rPr>
            </w:pPr>
            <w:r w:rsidRPr="00AC006E">
              <w:rPr>
                <w:lang w:val="en-US"/>
              </w:rPr>
              <w:fldChar w:fldCharType="begin"/>
            </w:r>
            <w:r w:rsidRPr="00AC006E">
              <w:rPr>
                <w:lang w:val="en-US"/>
              </w:rPr>
              <w:instrText xml:space="preserve"> EQ </w:instrText>
            </w:r>
            <w:r w:rsidRPr="00AC006E">
              <w:rPr>
                <w:lang w:val="en-US"/>
              </w:rPr>
              <w:fldChar w:fldCharType="end"/>
            </w:r>
            <w:fldSimple w:instr=" STYLEREF 1 \s ">
              <w:r>
                <w:rPr>
                  <w:noProof/>
                  <w:cs/>
                </w:rPr>
                <w:t>‎</w:t>
              </w:r>
              <w:r>
                <w:rPr>
                  <w:noProof/>
                </w:rPr>
                <w:t>7</w:t>
              </w:r>
            </w:fldSimple>
            <w:r w:rsidRPr="00AC006E">
              <w:t>.</w:t>
            </w:r>
            <w:fldSimple w:instr=" SEQ Equation \* ARABIC \s 1 ">
              <w:r>
                <w:rPr>
                  <w:noProof/>
                </w:rPr>
                <w:t>101</w:t>
              </w:r>
            </w:fldSimple>
            <w:r w:rsidRPr="00AC006E">
              <w:rPr>
                <w:lang w:val="en-US"/>
              </w:rPr>
              <w:t xml:space="preserve"> </w:t>
            </w:r>
          </w:p>
        </w:tc>
      </w:tr>
    </w:tbl>
    <w:p w14:paraId="6BDC0600" w14:textId="73006325" w:rsidR="00C97354" w:rsidRPr="00DE40F2" w:rsidRDefault="00C97354" w:rsidP="002E776E">
      <w:pPr>
        <w:rPr>
          <w:rFonts w:asciiTheme="minorHAnsi" w:hAnsiTheme="minorHAnsi" w:cstheme="minorHAnsi"/>
          <w:lang w:val="en-US"/>
        </w:rPr>
      </w:pPr>
      <w:r w:rsidRPr="00DE40F2">
        <w:rPr>
          <w:rFonts w:asciiTheme="minorHAnsi" w:hAnsiTheme="minorHAnsi" w:cstheme="minorHAnsi"/>
          <w:lang w:val="en-US"/>
        </w:rPr>
        <w:t xml:space="preserve"> </w:t>
      </w:r>
    </w:p>
    <w:p w14:paraId="1EF1AA13" w14:textId="23BA033E" w:rsidR="00F55910" w:rsidRPr="00DE40F2" w:rsidRDefault="006D68F6" w:rsidP="00F55910">
      <w:pPr>
        <w:pStyle w:val="ListParagraph"/>
        <w:numPr>
          <w:ilvl w:val="0"/>
          <w:numId w:val="33"/>
        </w:numPr>
        <w:rPr>
          <w:rFonts w:cstheme="minorHAnsi"/>
          <w:lang w:val="en-US"/>
        </w:rPr>
      </w:pPr>
      <w:r w:rsidRPr="00DE40F2">
        <w:rPr>
          <w:rFonts w:cstheme="minorHAnsi"/>
          <w:lang w:val="en-US"/>
        </w:rPr>
        <w:t>Similarly, with the control rods fully inserted, Eq. (7.98) holds over the entire core, and we must have:</w:t>
      </w:r>
      <w:r w:rsidR="00F55910" w:rsidRPr="00DE40F2">
        <w:rPr>
          <w:rFonts w:cstheme="minorHAnsi"/>
          <w:lang w:val="en-US"/>
        </w:rPr>
        <w:t xml:space="preserve"> </w:t>
      </w:r>
      <m:oMath>
        <m:sSub>
          <m:sSubPr>
            <m:ctrlPr>
              <w:rPr>
                <w:rFonts w:ascii="Cambria Math" w:hAnsi="Cambria Math" w:cstheme="minorHAnsi"/>
                <w:i/>
                <w:lang w:val="en-US"/>
              </w:rPr>
            </m:ctrlPr>
          </m:sSubPr>
          <m:e>
            <m:r>
              <w:rPr>
                <w:rFonts w:ascii="Cambria Math" w:hAnsi="Cambria Math" w:cstheme="minorHAnsi"/>
                <w:lang w:val="en-US"/>
              </w:rPr>
              <m:t>χ</m:t>
            </m:r>
          </m:e>
          <m:sub>
            <m:r>
              <w:rPr>
                <w:rFonts w:ascii="Cambria Math" w:hAnsi="Cambria Math" w:cstheme="minorHAnsi"/>
                <w:lang w:val="en-US"/>
              </w:rPr>
              <m:t>r</m:t>
            </m:r>
          </m:sub>
        </m:sSub>
        <m:d>
          <m:dPr>
            <m:ctrlPr>
              <w:rPr>
                <w:rFonts w:ascii="Cambria Math" w:hAnsi="Cambria Math" w:cstheme="minorHAnsi"/>
                <w:i/>
                <w:lang w:val="en-US"/>
              </w:rPr>
            </m:ctrlPr>
          </m:dPr>
          <m:e>
            <m:r>
              <w:rPr>
                <w:rFonts w:ascii="Cambria Math" w:hAnsi="Cambria Math" w:cstheme="minorHAnsi"/>
                <w:lang w:val="en-US"/>
              </w:rPr>
              <m:t>0</m:t>
            </m:r>
          </m:e>
        </m:d>
        <m:r>
          <w:rPr>
            <w:rFonts w:ascii="Cambria Math" w:hAnsi="Cambria Math" w:cstheme="minorHAnsi"/>
            <w:lang w:val="en-US"/>
          </w:rPr>
          <m:t>=0</m:t>
        </m:r>
      </m:oMath>
      <w:r w:rsidR="00F55910" w:rsidRPr="00DE40F2">
        <w:rPr>
          <w:rFonts w:cstheme="minorHAnsi"/>
          <w:lang w:val="en-US"/>
        </w:rPr>
        <w:t xml:space="preserve">  </w:t>
      </w:r>
    </w:p>
    <w:p w14:paraId="281CDB4F" w14:textId="4759B683" w:rsidR="008F2D60" w:rsidRPr="00DE40F2" w:rsidRDefault="006D68F6" w:rsidP="00F55910">
      <w:pPr>
        <w:pStyle w:val="ListParagraph"/>
        <w:numPr>
          <w:ilvl w:val="0"/>
          <w:numId w:val="33"/>
        </w:numPr>
        <w:rPr>
          <w:rFonts w:cstheme="minorHAnsi"/>
          <w:lang w:val="en-US"/>
        </w:rPr>
      </w:pPr>
      <w:r w:rsidRPr="00DE40F2">
        <w:rPr>
          <w:rFonts w:cstheme="minorHAnsi"/>
          <w:lang w:val="en-US"/>
        </w:rPr>
        <w:t>Only the first of the pair can meet this condition, and we obtain</w:t>
      </w:r>
      <w:r w:rsidR="00F55910" w:rsidRPr="00DE40F2">
        <w:rPr>
          <w:rFonts w:cstheme="minorHAnsi"/>
          <w:lang w:val="en-US"/>
        </w:rPr>
        <w:t xml:space="preserve"> </w:t>
      </w:r>
      <m:oMath>
        <m:sSubSup>
          <m:sSubSupPr>
            <m:ctrlPr>
              <w:rPr>
                <w:rFonts w:ascii="Cambria Math" w:hAnsi="Cambria Math" w:cstheme="minorHAnsi"/>
                <w:i/>
                <w:lang w:val="en-US"/>
              </w:rPr>
            </m:ctrlPr>
          </m:sSubSupPr>
          <m:e>
            <m:r>
              <w:rPr>
                <w:rFonts w:ascii="Cambria Math" w:hAnsi="Cambria Math" w:cstheme="minorHAnsi"/>
                <w:lang w:val="en-US"/>
              </w:rPr>
              <m:t>α</m:t>
            </m:r>
          </m:e>
          <m:sub>
            <m:r>
              <w:rPr>
                <w:rFonts w:ascii="Cambria Math" w:hAnsi="Cambria Math" w:cstheme="minorHAnsi"/>
                <w:lang w:val="en-US"/>
              </w:rPr>
              <m:t>r</m:t>
            </m:r>
          </m:sub>
          <m:sup>
            <m:r>
              <w:rPr>
                <w:rFonts w:ascii="Cambria Math" w:hAnsi="Cambria Math" w:cstheme="minorHAnsi"/>
                <w:lang w:val="en-US"/>
              </w:rPr>
              <m:t>2</m:t>
            </m:r>
          </m:sup>
        </m:sSubSup>
        <m:r>
          <w:rPr>
            <w:rFonts w:ascii="Cambria Math" w:hAnsi="Cambria Math" w:cstheme="minorHAnsi"/>
            <w:lang w:val="en-US"/>
          </w:rPr>
          <m:t>-</m:t>
        </m:r>
        <m:sSubSup>
          <m:sSubSupPr>
            <m:ctrlPr>
              <w:rPr>
                <w:rFonts w:ascii="Cambria Math" w:hAnsi="Cambria Math" w:cstheme="minorHAnsi"/>
                <w:i/>
                <w:lang w:val="en-US"/>
              </w:rPr>
            </m:ctrlPr>
          </m:sSubSupPr>
          <m:e>
            <m:r>
              <w:rPr>
                <w:rFonts w:ascii="Cambria Math" w:hAnsi="Cambria Math" w:cstheme="minorHAnsi"/>
                <w:lang w:val="en-US"/>
              </w:rPr>
              <m:t>β</m:t>
            </m:r>
          </m:e>
          <m:sub>
            <m:r>
              <w:rPr>
                <w:rFonts w:ascii="Cambria Math" w:hAnsi="Cambria Math" w:cstheme="minorHAnsi"/>
                <w:lang w:val="en-US"/>
              </w:rPr>
              <m:t>r</m:t>
            </m:r>
          </m:sub>
          <m:sup>
            <m:r>
              <w:rPr>
                <w:rFonts w:ascii="Cambria Math" w:hAnsi="Cambria Math" w:cstheme="minorHAnsi"/>
                <w:lang w:val="en-US"/>
              </w:rPr>
              <m:t>2</m:t>
            </m:r>
          </m:sup>
        </m:sSubSup>
        <m:r>
          <w:rPr>
            <w:rFonts w:ascii="Cambria Math" w:hAnsi="Cambria Math" w:cstheme="minorHAnsi"/>
            <w:lang w:val="en-US"/>
          </w:rPr>
          <m:t>=</m:t>
        </m:r>
        <m:sSup>
          <m:sSupPr>
            <m:ctrlPr>
              <w:rPr>
                <w:rFonts w:ascii="Cambria Math" w:hAnsi="Cambria Math" w:cstheme="minorHAnsi"/>
                <w:i/>
                <w:lang w:val="en-US"/>
              </w:rPr>
            </m:ctrlPr>
          </m:sSupPr>
          <m:e>
            <m:d>
              <m:dPr>
                <m:ctrlPr>
                  <w:rPr>
                    <w:rFonts w:ascii="Cambria Math" w:hAnsi="Cambria Math" w:cstheme="minorHAnsi"/>
                    <w:i/>
                    <w:lang w:val="en-US"/>
                  </w:rPr>
                </m:ctrlPr>
              </m:dPr>
              <m:e>
                <m:r>
                  <w:rPr>
                    <w:rFonts w:ascii="Cambria Math" w:hAnsi="Cambria Math" w:cstheme="minorHAnsi"/>
                    <w:lang w:val="en-US"/>
                  </w:rPr>
                  <m:t>π</m:t>
                </m:r>
                <m:r>
                  <m:rPr>
                    <m:lit/>
                  </m:rPr>
                  <w:rPr>
                    <w:rFonts w:ascii="Cambria Math" w:hAnsi="Cambria Math" w:cstheme="minorHAnsi"/>
                    <w:lang w:val="en-US"/>
                  </w:rPr>
                  <m:t>/</m:t>
                </m:r>
                <m:acc>
                  <m:accPr>
                    <m:chr m:val="̃"/>
                    <m:ctrlPr>
                      <w:rPr>
                        <w:rFonts w:ascii="Cambria Math" w:hAnsi="Cambria Math" w:cstheme="minorHAnsi"/>
                        <w:i/>
                        <w:lang w:val="en-US"/>
                      </w:rPr>
                    </m:ctrlPr>
                  </m:accPr>
                  <m:e>
                    <m:r>
                      <w:rPr>
                        <w:rFonts w:ascii="Cambria Math" w:hAnsi="Cambria Math" w:cstheme="minorHAnsi"/>
                        <w:lang w:val="en-US"/>
                      </w:rPr>
                      <m:t>H</m:t>
                    </m:r>
                  </m:e>
                </m:acc>
              </m:e>
            </m:d>
          </m:e>
          <m:sup>
            <m:r>
              <w:rPr>
                <w:rFonts w:ascii="Cambria Math" w:hAnsi="Cambria Math" w:cstheme="minorHAnsi"/>
                <w:lang w:val="en-US"/>
              </w:rPr>
              <m:t>2</m:t>
            </m:r>
          </m:sup>
        </m:sSup>
        <m:r>
          <w:rPr>
            <w:rFonts w:ascii="Cambria Math" w:hAnsi="Cambria Math" w:cstheme="minorHAnsi"/>
            <w:lang w:val="en-US"/>
          </w:rPr>
          <m:t>=</m:t>
        </m:r>
        <m:sSubSup>
          <m:sSubSupPr>
            <m:ctrlPr>
              <w:rPr>
                <w:rFonts w:ascii="Cambria Math" w:hAnsi="Cambria Math" w:cstheme="minorHAnsi"/>
                <w:i/>
                <w:lang w:val="en-US"/>
              </w:rPr>
            </m:ctrlPr>
          </m:sSubSupPr>
          <m:e>
            <m:r>
              <w:rPr>
                <w:rFonts w:ascii="Cambria Math" w:hAnsi="Cambria Math" w:cstheme="minorHAnsi"/>
                <w:lang w:val="en-US"/>
              </w:rPr>
              <m:t>B</m:t>
            </m:r>
          </m:e>
          <m:sub>
            <m:r>
              <w:rPr>
                <w:rFonts w:ascii="Cambria Math" w:hAnsi="Cambria Math" w:cstheme="minorHAnsi"/>
                <w:lang w:val="en-US"/>
              </w:rPr>
              <m:t>z</m:t>
            </m:r>
          </m:sub>
          <m:sup>
            <m:r>
              <w:rPr>
                <w:rFonts w:ascii="Cambria Math" w:hAnsi="Cambria Math" w:cstheme="minorHAnsi"/>
                <w:lang w:val="en-US"/>
              </w:rPr>
              <m:t>2</m:t>
            </m:r>
          </m:sup>
        </m:sSubSup>
      </m:oMath>
      <w:r w:rsidRPr="00DE40F2">
        <w:rPr>
          <w:rFonts w:cstheme="minorHAnsi"/>
          <w:lang w:val="en-US"/>
        </w:rPr>
        <w:t xml:space="preserve">, from which Eqs. (7.93) and (7.94) yield </w:t>
      </w:r>
      <m:oMath>
        <m:sSub>
          <m:sSubPr>
            <m:ctrlPr>
              <w:rPr>
                <w:rFonts w:ascii="Cambria Math" w:hAnsi="Cambria Math" w:cstheme="minorHAnsi"/>
                <w:i/>
                <w:shd w:val="clear" w:color="auto" w:fill="E2EFD9" w:themeFill="accent6" w:themeFillTint="33"/>
                <w:lang w:val="en-US"/>
              </w:rPr>
            </m:ctrlPr>
          </m:sSubPr>
          <m:e>
            <m:r>
              <w:rPr>
                <w:rFonts w:ascii="Cambria Math" w:hAnsi="Cambria Math" w:cstheme="minorHAnsi"/>
                <w:shd w:val="clear" w:color="auto" w:fill="E2EFD9" w:themeFill="accent6" w:themeFillTint="33"/>
                <w:lang w:val="en-US"/>
              </w:rPr>
              <m:t>k</m:t>
            </m:r>
          </m:e>
          <m:sub>
            <m:r>
              <w:rPr>
                <w:rFonts w:ascii="Cambria Math" w:hAnsi="Cambria Math" w:cstheme="minorHAnsi"/>
                <w:shd w:val="clear" w:color="auto" w:fill="E2EFD9" w:themeFill="accent6" w:themeFillTint="33"/>
                <w:lang w:val="en-US"/>
              </w:rPr>
              <m:t>r</m:t>
            </m:r>
          </m:sub>
        </m:sSub>
        <m:r>
          <w:rPr>
            <w:rFonts w:ascii="Cambria Math" w:hAnsi="Cambria Math" w:cstheme="minorHAnsi"/>
            <w:shd w:val="clear" w:color="auto" w:fill="E2EFD9" w:themeFill="accent6" w:themeFillTint="33"/>
            <w:lang w:val="en-US"/>
          </w:rPr>
          <m:t>=</m:t>
        </m:r>
        <m:d>
          <m:dPr>
            <m:ctrlPr>
              <w:rPr>
                <w:rFonts w:ascii="Cambria Math" w:hAnsi="Cambria Math" w:cstheme="minorHAnsi"/>
                <w:i/>
                <w:shd w:val="clear" w:color="auto" w:fill="E2EFD9" w:themeFill="accent6" w:themeFillTint="33"/>
                <w:lang w:val="en-US"/>
              </w:rPr>
            </m:ctrlPr>
          </m:dPr>
          <m:e>
            <m:r>
              <w:rPr>
                <w:rFonts w:ascii="Cambria Math" w:hAnsi="Cambria Math" w:cstheme="minorHAnsi"/>
                <w:shd w:val="clear" w:color="auto" w:fill="E2EFD9" w:themeFill="accent6" w:themeFillTint="33"/>
                <w:lang w:val="en-US"/>
              </w:rPr>
              <m:t>1-</m:t>
            </m:r>
            <m:sSub>
              <m:sSubPr>
                <m:ctrlPr>
                  <w:rPr>
                    <w:rFonts w:ascii="Cambria Math" w:hAnsi="Cambria Math" w:cstheme="minorHAnsi"/>
                    <w:i/>
                    <w:shd w:val="clear" w:color="auto" w:fill="E2EFD9" w:themeFill="accent6" w:themeFillTint="33"/>
                    <w:lang w:val="en-US"/>
                  </w:rPr>
                </m:ctrlPr>
              </m:sSubPr>
              <m:e>
                <m:r>
                  <w:rPr>
                    <w:rFonts w:ascii="Cambria Math" w:hAnsi="Cambria Math" w:cstheme="minorHAnsi"/>
                    <w:shd w:val="clear" w:color="auto" w:fill="E2EFD9" w:themeFill="accent6" w:themeFillTint="33"/>
                    <w:lang w:val="en-US"/>
                  </w:rPr>
                  <m:t>ρ</m:t>
                </m:r>
              </m:e>
              <m:sub>
                <m:r>
                  <w:rPr>
                    <w:rFonts w:ascii="Cambria Math" w:hAnsi="Cambria Math" w:cstheme="minorHAnsi"/>
                    <w:shd w:val="clear" w:color="auto" w:fill="E2EFD9" w:themeFill="accent6" w:themeFillTint="33"/>
                    <w:lang w:val="en-US"/>
                  </w:rPr>
                  <m:t>r</m:t>
                </m:r>
              </m:sub>
            </m:sSub>
          </m:e>
        </m:d>
        <m:sSub>
          <m:sSubPr>
            <m:ctrlPr>
              <w:rPr>
                <w:rFonts w:ascii="Cambria Math" w:hAnsi="Cambria Math" w:cstheme="minorHAnsi"/>
                <w:i/>
                <w:shd w:val="clear" w:color="auto" w:fill="E2EFD9" w:themeFill="accent6" w:themeFillTint="33"/>
                <w:lang w:val="en-US"/>
              </w:rPr>
            </m:ctrlPr>
          </m:sSubPr>
          <m:e>
            <m:r>
              <w:rPr>
                <w:rFonts w:ascii="Cambria Math" w:hAnsi="Cambria Math" w:cstheme="minorHAnsi"/>
                <w:shd w:val="clear" w:color="auto" w:fill="E2EFD9" w:themeFill="accent6" w:themeFillTint="33"/>
                <w:lang w:val="en-US"/>
              </w:rPr>
              <m:t>k</m:t>
            </m:r>
          </m:e>
          <m:sub>
            <m:r>
              <w:rPr>
                <w:rFonts w:ascii="Cambria Math" w:hAnsi="Cambria Math" w:cstheme="minorHAnsi"/>
                <w:shd w:val="clear" w:color="auto" w:fill="E2EFD9" w:themeFill="accent6" w:themeFillTint="33"/>
                <w:lang w:val="en-US"/>
              </w:rPr>
              <m:t>u</m:t>
            </m:r>
          </m:sub>
        </m:sSub>
      </m:oMath>
      <w:r w:rsidRPr="00DE40F2">
        <w:rPr>
          <w:rFonts w:cstheme="minorHAnsi"/>
          <w:lang w:val="en-US"/>
        </w:rPr>
        <w:t xml:space="preserve">. Next, we consider situations where the rod bank is partially inserted to a distance x. </w:t>
      </w:r>
    </w:p>
    <w:p w14:paraId="57BB93E2" w14:textId="77777777" w:rsidR="00F55910" w:rsidRPr="00DE40F2" w:rsidRDefault="00F55910" w:rsidP="00F55910">
      <w:pPr>
        <w:pStyle w:val="ListParagraph"/>
        <w:ind w:left="360" w:firstLine="0"/>
        <w:rPr>
          <w:rFonts w:cstheme="minorHAnsi"/>
          <w:lang w:val="en-US"/>
        </w:rPr>
      </w:pPr>
    </w:p>
    <w:p w14:paraId="03B4D098" w14:textId="662508FB" w:rsidR="006049F4" w:rsidRPr="002E776E" w:rsidRDefault="006049F4" w:rsidP="00347EB7">
      <w:pPr>
        <w:rPr>
          <w:lang w:val="en-US"/>
        </w:rPr>
      </w:pPr>
      <w:r w:rsidRPr="006049F4">
        <w:rPr>
          <w:noProof/>
          <w:lang w:val="en-US"/>
        </w:rPr>
        <w:lastRenderedPageBreak/>
        <w:drawing>
          <wp:inline distT="0" distB="0" distL="0" distR="0" wp14:anchorId="23AECFC6" wp14:editId="6FDFD28D">
            <wp:extent cx="3664355" cy="2119067"/>
            <wp:effectExtent l="12700" t="12700" r="19050" b="146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72966" cy="2124047"/>
                    </a:xfrm>
                    <a:prstGeom prst="rect">
                      <a:avLst/>
                    </a:prstGeom>
                    <a:ln>
                      <a:solidFill>
                        <a:schemeClr val="accent1"/>
                      </a:solidFill>
                    </a:ln>
                  </pic:spPr>
                </pic:pic>
              </a:graphicData>
            </a:graphic>
          </wp:inline>
        </w:drawing>
      </w:r>
      <w:r w:rsidR="00347EB7">
        <w:rPr>
          <w:lang w:val="en-US"/>
        </w:rPr>
        <w:t xml:space="preserve">  </w:t>
      </w:r>
    </w:p>
    <w:p w14:paraId="560AF1BB" w14:textId="2A94AF89" w:rsidR="00177C9C" w:rsidRDefault="00177C9C" w:rsidP="00177C9C">
      <w:pPr>
        <w:pStyle w:val="ListParagraph"/>
        <w:ind w:left="360" w:firstLine="0"/>
        <w:rPr>
          <w:lang w:val="en-US"/>
        </w:rPr>
      </w:pPr>
      <w:bookmarkStart w:id="22" w:name="_Toc120023846"/>
    </w:p>
    <w:p w14:paraId="123456D8" w14:textId="22D4ACA6" w:rsidR="008F2D60" w:rsidRPr="00DE40F2" w:rsidRDefault="00177C9C" w:rsidP="008F2D60">
      <w:pPr>
        <w:pStyle w:val="ListParagraph"/>
        <w:numPr>
          <w:ilvl w:val="0"/>
          <w:numId w:val="33"/>
        </w:numPr>
        <w:rPr>
          <w:rFonts w:cstheme="minorHAnsi"/>
          <w:lang w:val="en-US"/>
        </w:rPr>
      </w:pPr>
      <w:r w:rsidRPr="00DE40F2">
        <w:rPr>
          <w:rFonts w:cstheme="minorHAnsi"/>
          <w:lang w:val="en-US"/>
        </w:rPr>
        <w:t xml:space="preserve">Figure 7.10 is a plot of the reactivity versus insertion length for two cores, both with height to diameter ratios of one, and both with rod bank </w:t>
      </w:r>
      <w:proofErr w:type="spellStart"/>
      <w:r w:rsidRPr="00DE40F2">
        <w:rPr>
          <w:rFonts w:cstheme="minorHAnsi"/>
          <w:lang w:val="en-US"/>
        </w:rPr>
        <w:t>worths</w:t>
      </w:r>
      <w:proofErr w:type="spellEnd"/>
      <w:r w:rsidRPr="00DE40F2">
        <w:rPr>
          <w:rFonts w:cstheme="minorHAnsi"/>
          <w:lang w:val="en-US"/>
        </w:rPr>
        <w:t xml:space="preserve"> of </w:t>
      </w:r>
      <m:oMath>
        <m:sSub>
          <m:sSubPr>
            <m:ctrlPr>
              <w:rPr>
                <w:rFonts w:ascii="Cambria Math" w:hAnsi="Cambria Math" w:cstheme="minorHAnsi"/>
                <w:i/>
                <w:lang w:val="en-US"/>
              </w:rPr>
            </m:ctrlPr>
          </m:sSubPr>
          <m:e>
            <m:r>
              <w:rPr>
                <w:rFonts w:ascii="Cambria Math" w:hAnsi="Cambria Math" w:cstheme="minorHAnsi"/>
                <w:lang w:val="en-US"/>
              </w:rPr>
              <m:t>ρ</m:t>
            </m:r>
          </m:e>
          <m:sub>
            <m:r>
              <w:rPr>
                <w:rFonts w:ascii="Cambria Math" w:hAnsi="Cambria Math" w:cstheme="minorHAnsi"/>
                <w:lang w:val="en-US"/>
              </w:rPr>
              <m:t>b</m:t>
            </m:r>
          </m:sub>
        </m:sSub>
        <m:r>
          <w:rPr>
            <w:rFonts w:ascii="Cambria Math" w:hAnsi="Cambria Math" w:cstheme="minorHAnsi"/>
            <w:lang w:val="en-US"/>
          </w:rPr>
          <m:t>=0.02</m:t>
        </m:r>
      </m:oMath>
      <w:r w:rsidRPr="00DE40F2">
        <w:rPr>
          <w:rFonts w:cstheme="minorHAnsi"/>
          <w:lang w:val="en-US"/>
        </w:rPr>
        <w:t xml:space="preserve">. The ratio of core dimension to migration length, </w:t>
      </w:r>
      <m:oMath>
        <m:acc>
          <m:accPr>
            <m:chr m:val="̃"/>
            <m:ctrlPr>
              <w:rPr>
                <w:rFonts w:ascii="Cambria Math" w:hAnsi="Cambria Math" w:cstheme="minorHAnsi"/>
                <w:i/>
                <w:lang w:val="en-US"/>
              </w:rPr>
            </m:ctrlPr>
          </m:accPr>
          <m:e>
            <m:r>
              <w:rPr>
                <w:rFonts w:ascii="Cambria Math" w:hAnsi="Cambria Math" w:cstheme="minorHAnsi"/>
                <w:lang w:val="en-US"/>
              </w:rPr>
              <m:t>H</m:t>
            </m:r>
          </m:e>
        </m:acc>
        <m:r>
          <w:rPr>
            <w:rFonts w:ascii="Cambria Math" w:hAnsi="Cambria Math" w:cstheme="minorHAnsi"/>
            <w:lang w:val="en-US"/>
          </w:rPr>
          <m:t>/M</m:t>
        </m:r>
      </m:oMath>
      <w:r w:rsidRPr="00DE40F2">
        <w:rPr>
          <w:rFonts w:cstheme="minorHAnsi"/>
          <w:lang w:val="en-US"/>
        </w:rPr>
        <w:t xml:space="preserve">, is central to understanding the reactivity curves and flux distributions. A core with a </w:t>
      </w:r>
      <w:r w:rsidRPr="006D1C9F">
        <w:rPr>
          <w:rFonts w:cstheme="minorHAnsi"/>
          <w:u w:val="single"/>
          <w:lang w:val="en-US"/>
        </w:rPr>
        <w:t xml:space="preserve">smaller value of </w:t>
      </w:r>
      <m:oMath>
        <m:acc>
          <m:accPr>
            <m:chr m:val="̃"/>
            <m:ctrlPr>
              <w:rPr>
                <w:rFonts w:ascii="Cambria Math" w:hAnsi="Cambria Math" w:cstheme="minorHAnsi"/>
                <w:i/>
                <w:u w:val="single"/>
                <w:lang w:val="en-US"/>
              </w:rPr>
            </m:ctrlPr>
          </m:accPr>
          <m:e>
            <m:r>
              <w:rPr>
                <w:rFonts w:ascii="Cambria Math" w:hAnsi="Cambria Math" w:cstheme="minorHAnsi"/>
                <w:u w:val="single"/>
                <w:lang w:val="en-US"/>
              </w:rPr>
              <m:t>H</m:t>
            </m:r>
          </m:e>
        </m:acc>
        <m:r>
          <w:rPr>
            <w:rFonts w:ascii="Cambria Math" w:hAnsi="Cambria Math" w:cstheme="minorHAnsi"/>
            <w:u w:val="single"/>
            <w:lang w:val="en-US"/>
          </w:rPr>
          <m:t>/M</m:t>
        </m:r>
      </m:oMath>
      <w:r w:rsidRPr="006D1C9F">
        <w:rPr>
          <w:rFonts w:cstheme="minorHAnsi"/>
          <w:u w:val="single"/>
          <w:lang w:val="en-US"/>
        </w:rPr>
        <w:t xml:space="preserve"> </w:t>
      </w:r>
      <w:r w:rsidRPr="00DE40F2">
        <w:rPr>
          <w:rFonts w:cstheme="minorHAnsi"/>
          <w:lang w:val="en-US"/>
        </w:rPr>
        <w:t xml:space="preserve">is referred to as </w:t>
      </w:r>
      <w:proofErr w:type="spellStart"/>
      <w:r w:rsidRPr="006D1C9F">
        <w:rPr>
          <w:rFonts w:cstheme="minorHAnsi"/>
          <w:color w:val="0432FF"/>
          <w:lang w:val="en-US"/>
        </w:rPr>
        <w:t>neutronically</w:t>
      </w:r>
      <w:proofErr w:type="spellEnd"/>
      <w:r w:rsidRPr="006D1C9F">
        <w:rPr>
          <w:rFonts w:cstheme="minorHAnsi"/>
          <w:color w:val="0432FF"/>
          <w:lang w:val="en-US"/>
        </w:rPr>
        <w:t xml:space="preserve"> tightly coupled</w:t>
      </w:r>
      <w:r w:rsidRPr="00DE40F2">
        <w:rPr>
          <w:rFonts w:cstheme="minorHAnsi"/>
          <w:lang w:val="en-US"/>
        </w:rPr>
        <w:t xml:space="preserve">, because disturbances, such as control rod bank insertions, travel across it in relatively few migration lengths, and therefore over relatively few neutron generations. In a </w:t>
      </w:r>
      <w:r w:rsidRPr="006D1C9F">
        <w:rPr>
          <w:rFonts w:cstheme="minorHAnsi"/>
          <w:color w:val="0432FF"/>
          <w:lang w:val="en-US"/>
        </w:rPr>
        <w:t>loosely coupled core</w:t>
      </w:r>
      <w:r w:rsidRPr="00DE40F2">
        <w:rPr>
          <w:rFonts w:cstheme="minorHAnsi"/>
          <w:lang w:val="en-US"/>
        </w:rPr>
        <w:t xml:space="preserve">—one with a large </w:t>
      </w:r>
      <m:oMath>
        <m:acc>
          <m:accPr>
            <m:chr m:val="̃"/>
            <m:ctrlPr>
              <w:rPr>
                <w:rFonts w:ascii="Cambria Math" w:hAnsi="Cambria Math" w:cstheme="minorHAnsi"/>
                <w:i/>
                <w:lang w:val="en-US"/>
              </w:rPr>
            </m:ctrlPr>
          </m:accPr>
          <m:e>
            <m:r>
              <w:rPr>
                <w:rFonts w:ascii="Cambria Math" w:hAnsi="Cambria Math" w:cstheme="minorHAnsi"/>
                <w:lang w:val="en-US"/>
              </w:rPr>
              <m:t>H</m:t>
            </m:r>
          </m:e>
        </m:acc>
        <m:r>
          <w:rPr>
            <w:rFonts w:ascii="Cambria Math" w:hAnsi="Cambria Math" w:cstheme="minorHAnsi"/>
            <w:lang w:val="en-US"/>
          </w:rPr>
          <m:t>/M</m:t>
        </m:r>
      </m:oMath>
      <w:r w:rsidRPr="00DE40F2">
        <w:rPr>
          <w:rFonts w:cstheme="minorHAnsi"/>
          <w:lang w:val="en-US"/>
        </w:rPr>
        <w:t xml:space="preserve"> ratio—the converse is true: Many neutron generations are required to propagate a disturbance across the reactor. The net effect is that in the more tightly coupled core distribution of the neutron flux deviates less from that of a uniform core, and the pattern of control rod worth is closer to that of Eq. (7.86); this can be observed by comparing the </w:t>
      </w:r>
      <m:oMath>
        <m:acc>
          <m:accPr>
            <m:chr m:val="̃"/>
            <m:ctrlPr>
              <w:rPr>
                <w:rFonts w:ascii="Cambria Math" w:hAnsi="Cambria Math" w:cstheme="minorHAnsi"/>
                <w:i/>
                <w:lang w:val="en-US"/>
              </w:rPr>
            </m:ctrlPr>
          </m:accPr>
          <m:e>
            <m:r>
              <w:rPr>
                <w:rFonts w:ascii="Cambria Math" w:hAnsi="Cambria Math" w:cstheme="minorHAnsi"/>
                <w:lang w:val="en-US"/>
              </w:rPr>
              <m:t>H</m:t>
            </m:r>
          </m:e>
        </m:acc>
        <m:r>
          <m:rPr>
            <m:lit/>
          </m:rPr>
          <w:rPr>
            <w:rFonts w:ascii="Cambria Math" w:hAnsi="Cambria Math" w:cstheme="minorHAnsi"/>
            <w:lang w:val="en-US"/>
          </w:rPr>
          <m:t>/</m:t>
        </m:r>
        <m:r>
          <w:rPr>
            <w:rFonts w:ascii="Cambria Math" w:hAnsi="Cambria Math" w:cstheme="minorHAnsi"/>
            <w:lang w:val="en-US"/>
          </w:rPr>
          <m:t>M=10</m:t>
        </m:r>
      </m:oMath>
      <w:r w:rsidRPr="00DE40F2">
        <w:rPr>
          <w:rFonts w:cstheme="minorHAnsi"/>
          <w:lang w:val="en-US"/>
        </w:rPr>
        <w:t xml:space="preserve">  curve to Fig. 7.8, which assumes no disturbance to the flux distribution. In contrast, the </w:t>
      </w:r>
      <m:oMath>
        <m:acc>
          <m:accPr>
            <m:chr m:val="̃"/>
            <m:ctrlPr>
              <w:rPr>
                <w:rFonts w:ascii="Cambria Math" w:hAnsi="Cambria Math" w:cstheme="minorHAnsi"/>
                <w:i/>
                <w:lang w:val="en-US"/>
              </w:rPr>
            </m:ctrlPr>
          </m:accPr>
          <m:e>
            <m:r>
              <w:rPr>
                <w:rFonts w:ascii="Cambria Math" w:hAnsi="Cambria Math" w:cstheme="minorHAnsi"/>
                <w:lang w:val="en-US"/>
              </w:rPr>
              <m:t>H</m:t>
            </m:r>
          </m:e>
        </m:acc>
        <m:r>
          <m:rPr>
            <m:lit/>
          </m:rPr>
          <w:rPr>
            <w:rFonts w:ascii="Cambria Math" w:hAnsi="Cambria Math" w:cstheme="minorHAnsi"/>
            <w:lang w:val="en-US"/>
          </w:rPr>
          <m:t>/</m:t>
        </m:r>
        <m:r>
          <w:rPr>
            <w:rFonts w:ascii="Cambria Math" w:hAnsi="Cambria Math" w:cstheme="minorHAnsi"/>
            <w:lang w:val="en-US"/>
          </w:rPr>
          <m:t>M=50</m:t>
        </m:r>
      </m:oMath>
      <w:r w:rsidRPr="00DE40F2">
        <w:rPr>
          <w:rFonts w:cstheme="minorHAnsi"/>
          <w:lang w:val="en-US"/>
        </w:rPr>
        <w:t xml:space="preserve"> curve is quite skewed; the rod bank has little effect until it is inserted more than halfway into the core.</w:t>
      </w:r>
    </w:p>
    <w:p w14:paraId="1DEB0EEE" w14:textId="77777777" w:rsidR="00177C9C" w:rsidRPr="00DE40F2" w:rsidRDefault="00177C9C" w:rsidP="00177C9C">
      <w:pPr>
        <w:pStyle w:val="ListParagraph"/>
        <w:ind w:left="360" w:firstLine="0"/>
        <w:rPr>
          <w:rFonts w:cstheme="minorHAnsi"/>
          <w:lang w:val="en-US"/>
        </w:rPr>
      </w:pPr>
    </w:p>
    <w:p w14:paraId="358BD40B" w14:textId="35D67ECB" w:rsidR="00177C9C" w:rsidRPr="00DE40F2" w:rsidRDefault="00DE40F2" w:rsidP="008F2D60">
      <w:pPr>
        <w:pStyle w:val="ListParagraph"/>
        <w:numPr>
          <w:ilvl w:val="0"/>
          <w:numId w:val="33"/>
        </w:numPr>
        <w:rPr>
          <w:rFonts w:cstheme="minorHAnsi"/>
          <w:lang w:val="en-US"/>
        </w:rPr>
      </w:pPr>
      <w:r w:rsidRPr="006049F4">
        <w:rPr>
          <w:noProof/>
          <w:lang w:val="en-US"/>
        </w:rPr>
        <w:drawing>
          <wp:anchor distT="0" distB="0" distL="114300" distR="114300" simplePos="0" relativeHeight="251658240" behindDoc="1" locked="0" layoutInCell="1" allowOverlap="1" wp14:anchorId="3CD16295" wp14:editId="3183BAB4">
            <wp:simplePos x="0" y="0"/>
            <wp:positionH relativeFrom="column">
              <wp:posOffset>3592830</wp:posOffset>
            </wp:positionH>
            <wp:positionV relativeFrom="paragraph">
              <wp:posOffset>132080</wp:posOffset>
            </wp:positionV>
            <wp:extent cx="3211195" cy="3599815"/>
            <wp:effectExtent l="12700" t="12700" r="14605" b="6985"/>
            <wp:wrapTight wrapText="bothSides">
              <wp:wrapPolygon edited="0">
                <wp:start x="-85" y="-76"/>
                <wp:lineTo x="-85" y="21566"/>
                <wp:lineTo x="21613" y="21566"/>
                <wp:lineTo x="21613" y="-76"/>
                <wp:lineTo x="-85" y="-76"/>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11195" cy="359981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177C9C" w:rsidRPr="00DE40F2">
        <w:rPr>
          <w:rFonts w:cstheme="minorHAnsi"/>
          <w:lang w:val="en-US"/>
        </w:rPr>
        <w:t xml:space="preserve">The effects on flux distribution are also pronounced. As Fig. 7.11a indicates, as the rod bank is inserted into the more tightly coupled core, with </w:t>
      </w:r>
      <m:oMath>
        <m:acc>
          <m:accPr>
            <m:chr m:val="̃"/>
            <m:ctrlPr>
              <w:rPr>
                <w:rFonts w:ascii="Cambria Math" w:hAnsi="Cambria Math" w:cstheme="minorHAnsi"/>
                <w:i/>
                <w:lang w:val="en-US"/>
              </w:rPr>
            </m:ctrlPr>
          </m:accPr>
          <m:e>
            <m:r>
              <w:rPr>
                <w:rFonts w:ascii="Cambria Math" w:hAnsi="Cambria Math" w:cstheme="minorHAnsi"/>
                <w:lang w:val="en-US"/>
              </w:rPr>
              <m:t>H</m:t>
            </m:r>
          </m:e>
        </m:acc>
        <m:r>
          <m:rPr>
            <m:lit/>
          </m:rPr>
          <w:rPr>
            <w:rFonts w:ascii="Cambria Math" w:hAnsi="Cambria Math" w:cstheme="minorHAnsi"/>
            <w:lang w:val="en-US"/>
          </w:rPr>
          <m:t>/</m:t>
        </m:r>
        <m:r>
          <w:rPr>
            <w:rFonts w:ascii="Cambria Math" w:hAnsi="Cambria Math" w:cstheme="minorHAnsi"/>
            <w:lang w:val="en-US"/>
          </w:rPr>
          <m:t>M=10</m:t>
        </m:r>
      </m:oMath>
      <w:r w:rsidR="00177C9C" w:rsidRPr="00DE40F2">
        <w:rPr>
          <w:rFonts w:cstheme="minorHAnsi"/>
          <w:lang w:val="en-US"/>
        </w:rPr>
        <w:t>, the perturbed flux does not deviate greatly from the standard axial cosine distribution. For the more loosely coupled core, however, the flux is pushed toward the bottom of the core as the rods are inserted. This is illustrated for the ~ H/M = 50 case shown in Fig. 7.11b. Note that all the curves in Figs. 7.11a and 7.11b are normalized to the same average flux, thus illustrating that the flux peaking can become quite severe in the more loosely coupled core.</w:t>
      </w:r>
    </w:p>
    <w:p w14:paraId="0EB8262E" w14:textId="77777777" w:rsidR="00177C9C" w:rsidRPr="00DE40F2" w:rsidRDefault="00177C9C" w:rsidP="00177C9C">
      <w:pPr>
        <w:pStyle w:val="ListParagraph"/>
        <w:rPr>
          <w:rFonts w:cstheme="minorHAnsi"/>
          <w:lang w:val="en-US"/>
        </w:rPr>
      </w:pPr>
    </w:p>
    <w:p w14:paraId="3F75B89D" w14:textId="29C66227" w:rsidR="00177C9C" w:rsidRPr="00DE40F2" w:rsidRDefault="00177C9C" w:rsidP="008F2D60">
      <w:pPr>
        <w:pStyle w:val="ListParagraph"/>
        <w:numPr>
          <w:ilvl w:val="0"/>
          <w:numId w:val="33"/>
        </w:numPr>
        <w:rPr>
          <w:rFonts w:cstheme="minorHAnsi"/>
          <w:lang w:val="en-US"/>
        </w:rPr>
      </w:pPr>
      <w:r w:rsidRPr="00DE40F2">
        <w:rPr>
          <w:rFonts w:cstheme="minorHAnsi"/>
          <w:lang w:val="en-US"/>
        </w:rPr>
        <w:t xml:space="preserve">A reactor’s power density (i.e., power per unit volume) is limited by thermal-hydraulic considerations. </w:t>
      </w:r>
      <w:r w:rsidR="00DE40F2" w:rsidRPr="00DE40F2">
        <w:rPr>
          <w:rFonts w:cstheme="minorHAnsi"/>
          <w:lang w:val="en-US"/>
        </w:rPr>
        <w:t>Thus,</w:t>
      </w:r>
      <w:r w:rsidR="00DE40F2">
        <w:rPr>
          <w:rFonts w:cstheme="minorHAnsi"/>
          <w:lang w:val="en-US"/>
        </w:rPr>
        <w:t xml:space="preserve"> </w:t>
      </w:r>
      <w:r w:rsidRPr="00DE40F2">
        <w:rPr>
          <w:rFonts w:cstheme="minorHAnsi"/>
          <w:lang w:val="en-US"/>
        </w:rPr>
        <w:t xml:space="preserve">for a given class of reactors, higher powers imply larger volumes, and therefore larger values of </w:t>
      </w:r>
      <m:oMath>
        <m:acc>
          <m:accPr>
            <m:chr m:val="̃"/>
            <m:ctrlPr>
              <w:rPr>
                <w:rFonts w:ascii="Cambria Math" w:hAnsi="Cambria Math" w:cstheme="minorHAnsi"/>
                <w:i/>
                <w:lang w:val="en-US"/>
              </w:rPr>
            </m:ctrlPr>
          </m:accPr>
          <m:e>
            <m:r>
              <w:rPr>
                <w:rFonts w:ascii="Cambria Math" w:hAnsi="Cambria Math" w:cstheme="minorHAnsi"/>
                <w:lang w:val="en-US"/>
              </w:rPr>
              <m:t>H</m:t>
            </m:r>
          </m:e>
        </m:acc>
        <m:r>
          <m:rPr>
            <m:lit/>
          </m:rPr>
          <w:rPr>
            <w:rFonts w:ascii="Cambria Math" w:hAnsi="Cambria Math" w:cstheme="minorHAnsi"/>
            <w:lang w:val="en-US"/>
          </w:rPr>
          <m:t>/</m:t>
        </m:r>
        <m:r>
          <w:rPr>
            <w:rFonts w:ascii="Cambria Math" w:hAnsi="Cambria Math" w:cstheme="minorHAnsi"/>
            <w:lang w:val="en-US"/>
          </w:rPr>
          <m:t>M</m:t>
        </m:r>
      </m:oMath>
      <w:r w:rsidRPr="00DE40F2">
        <w:rPr>
          <w:rFonts w:cstheme="minorHAnsi"/>
          <w:lang w:val="en-US"/>
        </w:rPr>
        <w:t>, and more loosely coupled cores.</w:t>
      </w:r>
    </w:p>
    <w:p w14:paraId="5C3DC7F5" w14:textId="77777777" w:rsidR="00177C9C" w:rsidRPr="00DE40F2" w:rsidRDefault="00177C9C" w:rsidP="00177C9C">
      <w:pPr>
        <w:pStyle w:val="ListParagraph"/>
        <w:rPr>
          <w:rFonts w:cstheme="minorHAnsi"/>
          <w:lang w:val="en-US"/>
        </w:rPr>
      </w:pPr>
    </w:p>
    <w:p w14:paraId="69B83E60" w14:textId="39B95F03" w:rsidR="00177C9C" w:rsidRPr="00DE40F2" w:rsidRDefault="00177C9C" w:rsidP="008F2D60">
      <w:pPr>
        <w:pStyle w:val="ListParagraph"/>
        <w:numPr>
          <w:ilvl w:val="0"/>
          <w:numId w:val="33"/>
        </w:numPr>
        <w:rPr>
          <w:rFonts w:cstheme="minorHAnsi"/>
          <w:lang w:val="en-US"/>
        </w:rPr>
      </w:pPr>
      <w:r w:rsidRPr="00DE40F2">
        <w:rPr>
          <w:rFonts w:cstheme="minorHAnsi"/>
          <w:lang w:val="en-US"/>
        </w:rPr>
        <w:t xml:space="preserve">Comparing Tables 4.1 and 7.1 we see that both achievable average power densities and migration lengths vary greatly between reactor designs. Generally, thermal reactors are more loosely coupled than fast reactors, and they may have values of </w:t>
      </w:r>
      <m:oMath>
        <m:acc>
          <m:accPr>
            <m:chr m:val="̃"/>
            <m:ctrlPr>
              <w:rPr>
                <w:rFonts w:ascii="Cambria Math" w:hAnsi="Cambria Math" w:cstheme="minorHAnsi"/>
                <w:i/>
                <w:lang w:val="en-US"/>
              </w:rPr>
            </m:ctrlPr>
          </m:accPr>
          <m:e>
            <m:r>
              <w:rPr>
                <w:rFonts w:ascii="Cambria Math" w:hAnsi="Cambria Math" w:cstheme="minorHAnsi"/>
                <w:lang w:val="en-US"/>
              </w:rPr>
              <m:t>H</m:t>
            </m:r>
          </m:e>
        </m:acc>
        <m:r>
          <m:rPr>
            <m:lit/>
          </m:rPr>
          <w:rPr>
            <w:rFonts w:ascii="Cambria Math" w:hAnsi="Cambria Math" w:cstheme="minorHAnsi"/>
            <w:lang w:val="en-US"/>
          </w:rPr>
          <m:t>/</m:t>
        </m:r>
        <m:r>
          <w:rPr>
            <w:rFonts w:ascii="Cambria Math" w:hAnsi="Cambria Math" w:cstheme="minorHAnsi"/>
            <w:lang w:val="en-US"/>
          </w:rPr>
          <m:t>M</m:t>
        </m:r>
      </m:oMath>
      <w:r w:rsidRPr="00DE40F2">
        <w:rPr>
          <w:rFonts w:cstheme="minorHAnsi"/>
          <w:lang w:val="en-US"/>
        </w:rPr>
        <w:t xml:space="preserve">substantially exceeding 50. </w:t>
      </w:r>
      <w:proofErr w:type="gramStart"/>
      <w:r w:rsidRPr="00DE40F2">
        <w:rPr>
          <w:rFonts w:cstheme="minorHAnsi"/>
          <w:lang w:val="en-US"/>
        </w:rPr>
        <w:t>Thus</w:t>
      </w:r>
      <w:proofErr w:type="gramEnd"/>
      <w:r w:rsidRPr="00DE40F2">
        <w:rPr>
          <w:rFonts w:cstheme="minorHAnsi"/>
          <w:lang w:val="en-US"/>
        </w:rPr>
        <w:t xml:space="preserve"> prevention of excessive power peaking from control rod movements, refueling patterning, and other phenomena becomes an increasing concern. In the following chapter we take up the coupling between neutronics and the removal of heat from power reactors that bears heavily on these issues.</w:t>
      </w:r>
    </w:p>
    <w:p w14:paraId="7CF4502A" w14:textId="77777777" w:rsidR="008F2D60" w:rsidRPr="00DE40F2" w:rsidRDefault="008F2D60" w:rsidP="008F2D60">
      <w:pPr>
        <w:pStyle w:val="ListParagraph"/>
        <w:ind w:left="360" w:firstLine="0"/>
        <w:rPr>
          <w:rFonts w:cstheme="minorHAnsi"/>
          <w:lang w:val="en-US"/>
        </w:rPr>
      </w:pPr>
    </w:p>
    <w:p w14:paraId="2BDFCF64" w14:textId="177ED45A" w:rsidR="00CD1C52" w:rsidRPr="00DE40F2" w:rsidRDefault="00CD1C52">
      <w:pPr>
        <w:ind w:firstLine="360"/>
        <w:rPr>
          <w:rFonts w:asciiTheme="minorHAnsi" w:eastAsiaTheme="majorEastAsia" w:hAnsiTheme="minorHAnsi" w:cstheme="minorHAnsi"/>
          <w:color w:val="2F5496" w:themeColor="accent1" w:themeShade="BF"/>
          <w:sz w:val="22"/>
          <w:szCs w:val="22"/>
          <w:lang w:val="en-US"/>
        </w:rPr>
      </w:pPr>
      <w:r w:rsidRPr="00DE40F2">
        <w:rPr>
          <w:rFonts w:asciiTheme="minorHAnsi" w:hAnsiTheme="minorHAnsi" w:cstheme="minorHAnsi"/>
          <w:sz w:val="22"/>
          <w:szCs w:val="22"/>
          <w:lang w:val="en-US"/>
        </w:rPr>
        <w:br w:type="page"/>
      </w:r>
    </w:p>
    <w:p w14:paraId="5D7C3A00" w14:textId="2A8E304D" w:rsidR="007501D1" w:rsidRDefault="007501D1" w:rsidP="007501D1">
      <w:pPr>
        <w:pStyle w:val="Heading2"/>
        <w:rPr>
          <w:lang w:val="en-US"/>
        </w:rPr>
      </w:pPr>
      <w:r w:rsidRPr="007501D1">
        <w:rPr>
          <w:lang w:val="en-US"/>
        </w:rPr>
        <w:lastRenderedPageBreak/>
        <w:t>Problems</w:t>
      </w:r>
      <w:bookmarkEnd w:id="22"/>
    </w:p>
    <w:p w14:paraId="7B656E3A" w14:textId="3A50C827" w:rsidR="00552C2E" w:rsidRDefault="00A56F8D" w:rsidP="00263019">
      <w:pPr>
        <w:rPr>
          <w:lang w:val="en-US"/>
        </w:rPr>
      </w:pPr>
      <w:r w:rsidRPr="00A56F8D">
        <w:rPr>
          <w:noProof/>
          <w:lang w:val="en-US"/>
        </w:rPr>
        <w:drawing>
          <wp:inline distT="0" distB="0" distL="0" distR="0" wp14:anchorId="63CA50C8" wp14:editId="7B210759">
            <wp:extent cx="4572000" cy="1206500"/>
            <wp:effectExtent l="12700" t="1270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72000" cy="1206500"/>
                    </a:xfrm>
                    <a:prstGeom prst="rect">
                      <a:avLst/>
                    </a:prstGeom>
                    <a:ln>
                      <a:solidFill>
                        <a:schemeClr val="accent1"/>
                      </a:solidFill>
                    </a:ln>
                  </pic:spPr>
                </pic:pic>
              </a:graphicData>
            </a:graphic>
          </wp:inline>
        </w:drawing>
      </w:r>
    </w:p>
    <w:p w14:paraId="193D23EA" w14:textId="1033D02F" w:rsidR="00B4066E" w:rsidRDefault="0052652C" w:rsidP="00263019">
      <w:pPr>
        <w:rPr>
          <w:lang w:val="en-US"/>
        </w:rPr>
      </w:pPr>
      <w:r>
        <w:rPr>
          <w:lang w:val="en-US"/>
        </w:rPr>
        <w:t>Let us take the diffusion length to be a particular value</w:t>
      </w:r>
      <w:r w:rsidR="00B4066E">
        <w:rPr>
          <w:lang w:val="en-US"/>
        </w:rPr>
        <w:t xml:space="preserve">: say </w:t>
      </w:r>
      <w:r w:rsidR="00B4066E" w:rsidRPr="00EA153C">
        <w:rPr>
          <w:b/>
          <w:bCs/>
          <w:lang w:val="en-US"/>
        </w:rPr>
        <w:t>L=4.3cm</w:t>
      </w:r>
      <w:r w:rsidR="00B4066E">
        <w:rPr>
          <w:lang w:val="en-US"/>
        </w:rPr>
        <w:t xml:space="preserve"> </w:t>
      </w:r>
    </w:p>
    <w:p w14:paraId="481B44A7" w14:textId="5997812D" w:rsidR="0052652C" w:rsidRDefault="00B4066E" w:rsidP="00263019">
      <w:pPr>
        <w:rPr>
          <w:lang w:val="en-US"/>
        </w:rPr>
      </w:pPr>
      <w:r>
        <w:rPr>
          <w:lang w:val="en-US"/>
        </w:rPr>
        <w:t xml:space="preserve">(PWR, </w:t>
      </w:r>
      <w:proofErr w:type="gramStart"/>
      <w:r>
        <w:rPr>
          <w:lang w:val="en-US"/>
        </w:rPr>
        <w:t>L.T</w:t>
      </w:r>
      <w:proofErr w:type="gramEnd"/>
      <w:r>
        <w:rPr>
          <w:lang w:val="en-US"/>
        </w:rPr>
        <w:t>=2.85cm, L.F=5.10, M=5.84)</w:t>
      </w:r>
    </w:p>
    <w:p w14:paraId="24438BE4" w14:textId="4E5A7CEC" w:rsidR="00B4066E" w:rsidRDefault="00B4066E" w:rsidP="00263019">
      <w:pPr>
        <w:rPr>
          <w:lang w:val="en-US"/>
        </w:rPr>
      </w:pPr>
    </w:p>
    <w:p w14:paraId="00775470" w14:textId="6E2E2F31" w:rsidR="00B4066E" w:rsidRDefault="00B4066E" w:rsidP="00263019">
      <w:pPr>
        <w:rPr>
          <w:lang w:val="en-US"/>
        </w:rPr>
      </w:pPr>
      <m:oMathPara>
        <m:oMath>
          <m:r>
            <w:rPr>
              <w:rFonts w:ascii="Cambria Math" w:hAnsi="Cambria Math"/>
              <w:lang w:val="en-US"/>
            </w:rPr>
            <m:t>H=2R=D</m:t>
          </m:r>
        </m:oMath>
      </m:oMathPara>
    </w:p>
    <w:p w14:paraId="4F4214DE" w14:textId="35275766" w:rsidR="0052652C" w:rsidRDefault="0052652C" w:rsidP="00263019">
      <w:pPr>
        <w:rPr>
          <w:lang w:val="en-US"/>
        </w:rPr>
      </w:pPr>
    </w:p>
    <w:p w14:paraId="34EBC6D9" w14:textId="4761C926" w:rsidR="0052652C" w:rsidRPr="00AF6F5D" w:rsidRDefault="0052652C" w:rsidP="0052652C">
      <w:pPr>
        <w:rPr>
          <w:rFonts w:asciiTheme="minorHAnsi" w:eastAsiaTheme="minorEastAsia" w:hAnsiTheme="minorHAnsi" w:cstheme="minorBidi"/>
          <w:color w:val="7030A0"/>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2.405</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e>
            <m:sup>
              <m:r>
                <w:rPr>
                  <w:rFonts w:ascii="Cambria Math" w:hAnsi="Cambria Math"/>
                  <w:color w:val="C00000"/>
                  <w:lang w:val="en-US"/>
                </w:rPr>
                <m:t>2</m:t>
              </m:r>
            </m:sup>
          </m:sSup>
          <m:r>
            <w:rPr>
              <w:rFonts w:ascii="Cambria Math" w:hAnsi="Cambria Math"/>
              <w:lang w:val="en-US"/>
            </w:rPr>
            <m:t>+</m:t>
          </m:r>
          <m:sSup>
            <m:sSupPr>
              <m:ctrlPr>
                <w:rPr>
                  <w:rFonts w:ascii="Cambria Math" w:hAnsi="Cambria Math"/>
                  <w:i/>
                  <w:color w:val="7030A0"/>
                  <w:lang w:val="en-US"/>
                </w:rPr>
              </m:ctrlPr>
            </m:sSupPr>
            <m:e>
              <m:d>
                <m:dPr>
                  <m:ctrlPr>
                    <w:rPr>
                      <w:rFonts w:ascii="Cambria Math" w:hAnsi="Cambria Math"/>
                      <w:i/>
                      <w:color w:val="7030A0"/>
                      <w:lang w:val="en-US"/>
                    </w:rPr>
                  </m:ctrlPr>
                </m:dPr>
                <m:e>
                  <m:r>
                    <w:rPr>
                      <w:rFonts w:ascii="Cambria Math" w:hAnsi="Cambria Math"/>
                      <w:color w:val="7030A0"/>
                      <w:lang w:val="en-US"/>
                    </w:rPr>
                    <m:t>π</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sup>
              <m:r>
                <w:rPr>
                  <w:rFonts w:ascii="Cambria Math" w:hAnsi="Cambria Math"/>
                  <w:color w:val="7030A0"/>
                  <w:lang w:val="en-US"/>
                </w:rPr>
                <m:t>2</m:t>
              </m:r>
            </m:sup>
          </m:sSup>
        </m:oMath>
      </m:oMathPara>
    </w:p>
    <w:p w14:paraId="4150BA39" w14:textId="77777777" w:rsidR="0052652C" w:rsidRDefault="0052652C" w:rsidP="00263019">
      <w:pPr>
        <w:rPr>
          <w:lang w:val="en-US"/>
        </w:rPr>
      </w:pPr>
    </w:p>
    <w:p w14:paraId="11DBCF9C" w14:textId="3320313B" w:rsidR="0052652C" w:rsidRPr="00B4066E" w:rsidRDefault="0052652C" w:rsidP="00263019">
      <w:pPr>
        <w:rPr>
          <w:lang w:val="en-US"/>
        </w:rPr>
      </w:pPr>
      <m:oMathPara>
        <m:oMath>
          <m:r>
            <w:rPr>
              <w:rFonts w:ascii="Cambria Math" w:hAnsi="Cambria Math"/>
              <w:lang w:val="en-US"/>
            </w:rPr>
            <m:t>k=</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→1=</m:t>
          </m:r>
          <m:f>
            <m:fPr>
              <m:ctrlPr>
                <w:rPr>
                  <w:rFonts w:ascii="Cambria Math" w:hAnsi="Cambria Math"/>
                  <w:i/>
                  <w:lang w:val="en-US"/>
                </w:rPr>
              </m:ctrlPr>
            </m:fPr>
            <m:num>
              <m:r>
                <w:rPr>
                  <w:rFonts w:ascii="Cambria Math" w:hAnsi="Cambria Math"/>
                  <w:lang w:val="en-US"/>
                </w:rPr>
                <m:t>1.02</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4.3</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→B=</m:t>
          </m:r>
          <m:r>
            <w:rPr>
              <w:rFonts w:ascii="Cambria Math" w:hAnsi="Cambria Math"/>
              <w:lang w:val="en-US"/>
            </w:rPr>
            <m:t>0.0328887</m:t>
          </m:r>
        </m:oMath>
      </m:oMathPara>
    </w:p>
    <w:p w14:paraId="38E70D65" w14:textId="32A06254" w:rsidR="00B4066E" w:rsidRPr="00C00F1C" w:rsidRDefault="00C00F1C" w:rsidP="00263019">
      <w:pPr>
        <w:rPr>
          <w:color w:val="7030A0"/>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0.0328887</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2.405</m:t>
                  </m:r>
                  <m:r>
                    <w:rPr>
                      <w:rFonts w:ascii="Cambria Math" w:hAnsi="Cambria Math"/>
                      <w:color w:val="C00000"/>
                      <w:lang w:val="en-US"/>
                    </w:rPr>
                    <m:t>*2</m:t>
                  </m:r>
                  <m:r>
                    <m:rPr>
                      <m:lit/>
                    </m:rPr>
                    <w:rPr>
                      <w:rFonts w:ascii="Cambria Math" w:hAnsi="Cambria Math"/>
                      <w:color w:val="C00000"/>
                      <w:lang w:val="en-US"/>
                    </w:rPr>
                    <m:t>/</m:t>
                  </m:r>
                  <m:r>
                    <w:rPr>
                      <w:rFonts w:ascii="Cambria Math" w:hAnsi="Cambria Math"/>
                      <w:color w:val="C00000"/>
                      <w:lang w:val="en-US"/>
                    </w:rPr>
                    <m:t>D</m:t>
                  </m:r>
                </m:e>
              </m:d>
            </m:e>
            <m:sup>
              <m:r>
                <w:rPr>
                  <w:rFonts w:ascii="Cambria Math" w:hAnsi="Cambria Math"/>
                  <w:color w:val="C00000"/>
                  <w:lang w:val="en-US"/>
                </w:rPr>
                <m:t>2</m:t>
              </m:r>
            </m:sup>
          </m:sSup>
          <m:r>
            <w:rPr>
              <w:rFonts w:ascii="Cambria Math" w:hAnsi="Cambria Math"/>
              <w:lang w:val="en-US"/>
            </w:rPr>
            <m:t>+</m:t>
          </m:r>
          <m:sSup>
            <m:sSupPr>
              <m:ctrlPr>
                <w:rPr>
                  <w:rFonts w:ascii="Cambria Math" w:hAnsi="Cambria Math"/>
                  <w:i/>
                  <w:color w:val="7030A0"/>
                  <w:lang w:val="en-US"/>
                </w:rPr>
              </m:ctrlPr>
            </m:sSupPr>
            <m:e>
              <m:d>
                <m:dPr>
                  <m:ctrlPr>
                    <w:rPr>
                      <w:rFonts w:ascii="Cambria Math" w:hAnsi="Cambria Math"/>
                      <w:i/>
                      <w:color w:val="7030A0"/>
                      <w:lang w:val="en-US"/>
                    </w:rPr>
                  </m:ctrlPr>
                </m:dPr>
                <m:e>
                  <m:r>
                    <w:rPr>
                      <w:rFonts w:ascii="Cambria Math" w:hAnsi="Cambria Math"/>
                      <w:color w:val="7030A0"/>
                      <w:lang w:val="en-US"/>
                    </w:rPr>
                    <m:t>π</m:t>
                  </m:r>
                  <m:r>
                    <m:rPr>
                      <m:lit/>
                    </m:rPr>
                    <w:rPr>
                      <w:rFonts w:ascii="Cambria Math" w:hAnsi="Cambria Math"/>
                      <w:color w:val="7030A0"/>
                      <w:lang w:val="en-US"/>
                    </w:rPr>
                    <m:t>/</m:t>
                  </m:r>
                  <m:r>
                    <w:rPr>
                      <w:rFonts w:ascii="Cambria Math" w:hAnsi="Cambria Math"/>
                      <w:color w:val="7030A0"/>
                      <w:lang w:val="en-US"/>
                    </w:rPr>
                    <m:t>D</m:t>
                  </m:r>
                </m:e>
              </m:d>
            </m:e>
            <m:sup>
              <m:r>
                <w:rPr>
                  <w:rFonts w:ascii="Cambria Math" w:hAnsi="Cambria Math"/>
                  <w:color w:val="7030A0"/>
                  <w:lang w:val="en-US"/>
                </w:rPr>
                <m:t>2</m:t>
              </m:r>
            </m:sup>
          </m:sSup>
          <m:r>
            <w:rPr>
              <w:rFonts w:ascii="Cambria Math" w:hAnsi="Cambria Math"/>
              <w:color w:val="7030A0"/>
              <w:lang w:val="en-US"/>
            </w:rPr>
            <m:t>→D=</m:t>
          </m:r>
          <m:r>
            <w:rPr>
              <w:rFonts w:ascii="Cambria Math" w:hAnsi="Cambria Math"/>
              <w:color w:val="7030A0"/>
              <w:lang w:val="en-US"/>
            </w:rPr>
            <m:t xml:space="preserve"> 174.682</m:t>
          </m:r>
          <m:r>
            <w:rPr>
              <w:rFonts w:ascii="Cambria Math" w:hAnsi="Cambria Math"/>
              <w:color w:val="7030A0"/>
              <w:lang w:val="en-US"/>
            </w:rPr>
            <m:t>cm</m:t>
          </m:r>
        </m:oMath>
      </m:oMathPara>
    </w:p>
    <w:p w14:paraId="4DE8FCCB" w14:textId="00F60E0C" w:rsidR="00C00F1C" w:rsidRDefault="00C00F1C" w:rsidP="00263019">
      <w:pPr>
        <w:rPr>
          <w:lang w:val="en-US"/>
        </w:rPr>
      </w:pPr>
    </w:p>
    <w:p w14:paraId="7A859D79" w14:textId="257C3417" w:rsidR="00C00F1C" w:rsidRPr="00C00F1C" w:rsidRDefault="00C00F1C" w:rsidP="00263019">
      <w:pPr>
        <w:rPr>
          <w:lang w:val="en-US"/>
        </w:rPr>
      </w:pPr>
      <m:oMathPara>
        <m:oMath>
          <m:r>
            <w:rPr>
              <w:rFonts w:ascii="Cambria Math" w:hAnsi="Cambria Math"/>
              <w:lang w:val="en-US"/>
            </w:rPr>
            <m:t>V=π</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num>
                    <m:den>
                      <m:r>
                        <w:rPr>
                          <w:rFonts w:ascii="Cambria Math" w:hAnsi="Cambria Math"/>
                          <w:lang w:val="en-US"/>
                        </w:rPr>
                        <m:t>2</m:t>
                      </m:r>
                    </m:den>
                  </m:f>
                </m:e>
              </m:d>
            </m:e>
            <m:sup>
              <m:r>
                <w:rPr>
                  <w:rFonts w:ascii="Cambria Math" w:hAnsi="Cambria Math"/>
                  <w:lang w:val="en-US"/>
                </w:rPr>
                <m:t>2</m:t>
              </m:r>
            </m:sup>
          </m:sSup>
          <m:r>
            <w:rPr>
              <w:rFonts w:ascii="Cambria Math" w:hAnsi="Cambria Math"/>
              <w:lang w:val="en-US"/>
            </w:rPr>
            <m:t>D=</m:t>
          </m:r>
          <m:f>
            <m:fPr>
              <m:ctrlPr>
                <w:rPr>
                  <w:rFonts w:ascii="Cambria Math" w:hAnsi="Cambria Math"/>
                  <w:i/>
                  <w:lang w:val="en-US"/>
                </w:rPr>
              </m:ctrlPr>
            </m:fPr>
            <m:num>
              <m:r>
                <w:rPr>
                  <w:rFonts w:ascii="Cambria Math" w:hAnsi="Cambria Math"/>
                  <w:lang w:val="en-US"/>
                </w:rPr>
                <m:t>π</m:t>
              </m:r>
            </m:num>
            <m:den>
              <m:r>
                <w:rPr>
                  <w:rFonts w:ascii="Cambria Math" w:hAnsi="Cambria Math"/>
                  <w:lang w:val="en-US"/>
                </w:rPr>
                <m:t>4</m:t>
              </m:r>
            </m:den>
          </m:f>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r>
            <w:rPr>
              <w:rFonts w:ascii="Cambria Math" w:hAnsi="Cambria Math"/>
              <w:lang w:val="en-US"/>
            </w:rPr>
            <m:t>=</m:t>
          </m:r>
          <m:r>
            <w:rPr>
              <w:rFonts w:ascii="Cambria Math" w:hAnsi="Cambria Math"/>
              <w:lang w:val="en-US"/>
            </w:rPr>
            <m:t>4.345</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3</m:t>
              </m:r>
            </m:sup>
          </m:sSup>
        </m:oMath>
      </m:oMathPara>
    </w:p>
    <w:p w14:paraId="28E72ACD" w14:textId="77777777" w:rsidR="00C00F1C" w:rsidRPr="00C00F1C" w:rsidRDefault="00C00F1C" w:rsidP="00263019">
      <w:pPr>
        <w:rPr>
          <w:lang w:val="en-US"/>
        </w:rPr>
      </w:pPr>
    </w:p>
    <w:p w14:paraId="6595FF41" w14:textId="7FE8CD4F" w:rsidR="00B4066E" w:rsidRDefault="00C00F1C" w:rsidP="00263019">
      <w:pPr>
        <w:rPr>
          <w:lang w:val="en-US"/>
        </w:rPr>
      </w:pPr>
      <w:r>
        <w:rPr>
          <w:lang w:val="en-US"/>
        </w:rPr>
        <w:t xml:space="preserve">Sphere: </w:t>
      </w:r>
    </w:p>
    <w:p w14:paraId="71B228F0" w14:textId="77777777" w:rsidR="00BD5502" w:rsidRPr="00BD5502" w:rsidRDefault="00BD5502" w:rsidP="00BD5502">
      <w:pPr>
        <w:rPr>
          <w:lang w:val="en-US"/>
        </w:rPr>
      </w:pPr>
      <m:oMathPara>
        <m:oMath>
          <m:r>
            <w:rPr>
              <w:rFonts w:ascii="Cambria Math" w:hAnsi="Cambria Math"/>
              <w:lang w:val="en-US"/>
            </w:rPr>
            <m:t>B=</m:t>
          </m:r>
          <m:r>
            <w:rPr>
              <w:rFonts w:ascii="Cambria Math" w:hAnsi="Cambria Math"/>
              <w:lang w:val="en-US"/>
            </w:rPr>
            <m:t>0.0328887</m:t>
          </m:r>
        </m:oMath>
      </m:oMathPara>
    </w:p>
    <w:p w14:paraId="0EEEF3C2" w14:textId="2EF77246" w:rsidR="00BD5502" w:rsidRPr="00AF6F5D" w:rsidRDefault="00BD5502" w:rsidP="00BD5502">
      <w:pPr>
        <w:rPr>
          <w:rFonts w:eastAsiaTheme="minorEastAsia"/>
          <w:lang w:val="en-US"/>
        </w:rPr>
      </w:pPr>
      <m:oMathPara>
        <m:oMath>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ϕ</m:t>
              </m:r>
            </m:den>
          </m:f>
          <m:f>
            <m:fPr>
              <m:ctrlPr>
                <w:rPr>
                  <w:rFonts w:ascii="Cambria Math" w:hAnsi="Cambria Math"/>
                  <w:i/>
                  <w:color w:val="C00000"/>
                  <w:lang w:val="en-US"/>
                </w:rPr>
              </m:ctrlPr>
            </m:fPr>
            <m:num>
              <m:r>
                <w:rPr>
                  <w:rFonts w:ascii="Cambria Math" w:hAnsi="Cambria Math"/>
                  <w:color w:val="C00000"/>
                  <w:lang w:val="en-US"/>
                </w:rPr>
                <m:t>1</m:t>
              </m:r>
            </m:num>
            <m:den>
              <m:sSup>
                <m:sSupPr>
                  <m:ctrlPr>
                    <w:rPr>
                      <w:rFonts w:ascii="Cambria Math" w:hAnsi="Cambria Math"/>
                      <w:i/>
                      <w:color w:val="C00000"/>
                      <w:lang w:val="en-US"/>
                    </w:rPr>
                  </m:ctrlPr>
                </m:sSupPr>
                <m:e>
                  <m:r>
                    <w:rPr>
                      <w:rFonts w:ascii="Cambria Math" w:hAnsi="Cambria Math"/>
                      <w:color w:val="C00000"/>
                      <w:lang w:val="en-US"/>
                    </w:rPr>
                    <m:t>r</m:t>
                  </m:r>
                </m:e>
                <m:sup>
                  <m:r>
                    <w:rPr>
                      <w:rFonts w:ascii="Cambria Math" w:hAnsi="Cambria Math"/>
                      <w:color w:val="C00000"/>
                      <w:lang w:val="en-US"/>
                    </w:rPr>
                    <m:t>2</m:t>
                  </m:r>
                </m:sup>
              </m:sSup>
            </m:den>
          </m:f>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m:t>
          </m:r>
          <m:sSup>
            <m:sSupPr>
              <m:ctrlPr>
                <w:rPr>
                  <w:rFonts w:ascii="Cambria Math" w:hAnsi="Cambria Math"/>
                  <w:i/>
                  <w:color w:val="C00000"/>
                  <w:lang w:val="en-US"/>
                </w:rPr>
              </m:ctrlPr>
            </m:sSupPr>
            <m:e>
              <m:r>
                <w:rPr>
                  <w:rFonts w:ascii="Cambria Math" w:hAnsi="Cambria Math"/>
                  <w:color w:val="C00000"/>
                  <w:lang w:val="en-US"/>
                </w:rPr>
                <m:t>r</m:t>
              </m:r>
            </m:e>
            <m:sup>
              <m:r>
                <w:rPr>
                  <w:rFonts w:ascii="Cambria Math" w:hAnsi="Cambria Math"/>
                  <w:color w:val="C00000"/>
                  <w:lang w:val="en-US"/>
                </w:rPr>
                <m:t>2</m:t>
              </m:r>
            </m:sup>
          </m:sSup>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ϕ</m:t>
          </m:r>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=0</m:t>
          </m:r>
          <m:r>
            <w:rPr>
              <w:rFonts w:ascii="Cambria Math" w:eastAsiaTheme="minorEastAsia" w:hAnsi="Cambria Math"/>
              <w:lang w:val="en-US"/>
            </w:rPr>
            <m:t>→ϕ=</m:t>
          </m:r>
          <m:r>
            <m:rPr>
              <m:scr m:val="double-struck"/>
            </m:rPr>
            <w:rPr>
              <w:rFonts w:ascii="Cambria Math" w:eastAsiaTheme="minorEastAsia" w:hAnsi="Cambria Math"/>
              <w:lang w:val="en-US"/>
            </w:rPr>
            <m:t>C*</m:t>
          </m:r>
          <m:r>
            <w:rPr>
              <w:rFonts w:ascii="Cambria Math" w:eastAsiaTheme="minorEastAsia" w:hAnsi="Cambria Math"/>
              <w:lang w:val="en-US"/>
            </w:rPr>
            <m:t>Cos</m:t>
          </m:r>
          <m:d>
            <m:dPr>
              <m:ctrlPr>
                <w:rPr>
                  <w:rFonts w:ascii="Cambria Math" w:eastAsiaTheme="minorEastAsia" w:hAnsi="Cambria Math"/>
                  <w:i/>
                  <w:lang w:val="en-US"/>
                </w:rPr>
              </m:ctrlPr>
            </m:dPr>
            <m:e>
              <m:f>
                <m:fPr>
                  <m:ctrlPr>
                    <w:rPr>
                      <w:rFonts w:ascii="Cambria Math" w:eastAsiaTheme="minorEastAsia" w:hAnsi="Cambria Math"/>
                      <w:i/>
                      <w:lang w:val="en-US"/>
                    </w:rPr>
                  </m:ctrlPr>
                </m:fPr>
                <m:num>
                  <m:r>
                    <w:rPr>
                      <w:rFonts w:ascii="Cambria Math" w:eastAsiaTheme="minorEastAsia" w:hAnsi="Cambria Math"/>
                      <w:lang w:val="en-US"/>
                    </w:rPr>
                    <m:t>π</m:t>
                  </m:r>
                </m:num>
                <m:den>
                  <m:r>
                    <w:rPr>
                      <w:rFonts w:ascii="Cambria Math" w:eastAsiaTheme="minorEastAsia" w:hAnsi="Cambria Math"/>
                      <w:lang w:val="en-US"/>
                    </w:rPr>
                    <m:t>R</m:t>
                  </m:r>
                </m:den>
              </m:f>
              <m:r>
                <w:rPr>
                  <w:rFonts w:ascii="Cambria Math" w:eastAsiaTheme="minorEastAsia" w:hAnsi="Cambria Math"/>
                  <w:lang w:val="en-US"/>
                </w:rPr>
                <m:t>*r</m:t>
              </m:r>
            </m:e>
          </m:d>
        </m:oMath>
      </m:oMathPara>
    </w:p>
    <w:p w14:paraId="21195812" w14:textId="77777777" w:rsidR="00BD5502" w:rsidRDefault="00BD5502" w:rsidP="00263019">
      <w:pPr>
        <w:rPr>
          <w:lang w:val="en-US"/>
        </w:rPr>
      </w:pPr>
    </w:p>
    <w:p w14:paraId="1992092B" w14:textId="783C8F96" w:rsidR="00C00F1C" w:rsidRPr="00BD5502" w:rsidRDefault="00C00F1C" w:rsidP="00C00F1C">
      <w:pPr>
        <w:rPr>
          <w:color w:val="C00000"/>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π</m:t>
                  </m:r>
                  <m:r>
                    <m:rPr>
                      <m:lit/>
                    </m:rPr>
                    <w:rPr>
                      <w:rFonts w:ascii="Cambria Math" w:hAnsi="Cambria Math"/>
                      <w:color w:val="C00000"/>
                      <w:lang w:val="en-US"/>
                    </w:rPr>
                    <m:t>/</m:t>
                  </m:r>
                  <m:r>
                    <w:rPr>
                      <w:rFonts w:ascii="Cambria Math" w:hAnsi="Cambria Math"/>
                      <w:color w:val="C00000"/>
                      <w:lang w:val="en-US"/>
                    </w:rPr>
                    <m:t>R</m:t>
                  </m:r>
                </m:e>
              </m:d>
            </m:e>
            <m:sup>
              <m:r>
                <w:rPr>
                  <w:rFonts w:ascii="Cambria Math" w:hAnsi="Cambria Math"/>
                  <w:color w:val="C00000"/>
                  <w:lang w:val="en-US"/>
                </w:rPr>
                <m:t>2</m:t>
              </m:r>
            </m:sup>
          </m:sSup>
          <m:r>
            <w:rPr>
              <w:rFonts w:ascii="Cambria Math" w:eastAsiaTheme="minorEastAsia" w:hAnsi="Cambria Math" w:cstheme="minorBidi"/>
              <w:color w:val="C00000"/>
              <w:lang w:val="en-US"/>
            </w:rPr>
            <m:t>→R=</m:t>
          </m:r>
          <m:r>
            <w:rPr>
              <w:rFonts w:ascii="Cambria Math" w:eastAsiaTheme="minorEastAsia" w:hAnsi="Cambria Math" w:cstheme="minorBidi"/>
              <w:color w:val="C00000"/>
              <w:lang w:val="en-US"/>
            </w:rPr>
            <m:t xml:space="preserve"> 95.522</m:t>
          </m:r>
          <m:r>
            <w:rPr>
              <w:rFonts w:ascii="Cambria Math" w:eastAsiaTheme="minorEastAsia" w:hAnsi="Cambria Math" w:cstheme="minorBidi"/>
              <w:color w:val="C00000"/>
              <w:lang w:val="en-US"/>
            </w:rPr>
            <m:t>cm</m:t>
          </m:r>
        </m:oMath>
      </m:oMathPara>
    </w:p>
    <w:p w14:paraId="465D6501" w14:textId="4B27FB47" w:rsidR="00BD5502" w:rsidRPr="00BD5502" w:rsidRDefault="00BD5502" w:rsidP="00C00F1C">
      <w:pPr>
        <w:rPr>
          <w:color w:val="7030A0"/>
          <w:lang w:val="en-US"/>
        </w:rPr>
      </w:pPr>
      <m:oMathPara>
        <m:oMath>
          <m:r>
            <w:rPr>
              <w:rFonts w:ascii="Cambria Math" w:hAnsi="Cambria Math"/>
              <w:color w:val="7030A0"/>
              <w:lang w:val="en-US"/>
            </w:rPr>
            <m:t>V=</m:t>
          </m:r>
          <m:f>
            <m:fPr>
              <m:ctrlPr>
                <w:rPr>
                  <w:rFonts w:ascii="Cambria Math" w:hAnsi="Cambria Math"/>
                  <w:i/>
                  <w:color w:val="7030A0"/>
                  <w:lang w:val="en-US"/>
                </w:rPr>
              </m:ctrlPr>
            </m:fPr>
            <m:num>
              <m:r>
                <w:rPr>
                  <w:rFonts w:ascii="Cambria Math" w:hAnsi="Cambria Math"/>
                  <w:color w:val="7030A0"/>
                  <w:lang w:val="en-US"/>
                </w:rPr>
                <m:t>4</m:t>
              </m:r>
            </m:num>
            <m:den>
              <m:r>
                <w:rPr>
                  <w:rFonts w:ascii="Cambria Math" w:hAnsi="Cambria Math"/>
                  <w:color w:val="7030A0"/>
                  <w:lang w:val="en-US"/>
                </w:rPr>
                <m:t>3</m:t>
              </m:r>
            </m:den>
          </m:f>
          <m:r>
            <w:rPr>
              <w:rFonts w:ascii="Cambria Math" w:hAnsi="Cambria Math"/>
              <w:color w:val="7030A0"/>
              <w:lang w:val="en-US"/>
            </w:rPr>
            <m:t>π</m:t>
          </m:r>
          <m:sSup>
            <m:sSupPr>
              <m:ctrlPr>
                <w:rPr>
                  <w:rFonts w:ascii="Cambria Math" w:hAnsi="Cambria Math"/>
                  <w:i/>
                  <w:color w:val="7030A0"/>
                  <w:lang w:val="en-US"/>
                </w:rPr>
              </m:ctrlPr>
            </m:sSupPr>
            <m:e>
              <m:r>
                <w:rPr>
                  <w:rFonts w:ascii="Cambria Math" w:hAnsi="Cambria Math"/>
                  <w:color w:val="7030A0"/>
                  <w:lang w:val="en-US"/>
                </w:rPr>
                <m:t>R</m:t>
              </m:r>
            </m:e>
            <m:sup>
              <m:r>
                <w:rPr>
                  <w:rFonts w:ascii="Cambria Math" w:hAnsi="Cambria Math"/>
                  <w:color w:val="7030A0"/>
                  <w:lang w:val="en-US"/>
                </w:rPr>
                <m:t>3</m:t>
              </m:r>
            </m:sup>
          </m:sSup>
          <m:r>
            <w:rPr>
              <w:rFonts w:ascii="Cambria Math" w:hAnsi="Cambria Math"/>
              <w:color w:val="7030A0"/>
              <w:lang w:val="en-US"/>
            </w:rPr>
            <m:t>=</m:t>
          </m:r>
          <m:r>
            <w:rPr>
              <w:rFonts w:ascii="Cambria Math" w:hAnsi="Cambria Math"/>
              <w:color w:val="7030A0"/>
              <w:lang w:val="en-US"/>
            </w:rPr>
            <m:t xml:space="preserve">3.65 </m:t>
          </m:r>
          <m:sSup>
            <m:sSupPr>
              <m:ctrlPr>
                <w:rPr>
                  <w:rFonts w:ascii="Cambria Math" w:hAnsi="Cambria Math"/>
                  <w:i/>
                  <w:color w:val="7030A0"/>
                  <w:lang w:val="en-US"/>
                </w:rPr>
              </m:ctrlPr>
            </m:sSupPr>
            <m:e>
              <m:r>
                <w:rPr>
                  <w:rFonts w:ascii="Cambria Math" w:hAnsi="Cambria Math"/>
                  <w:color w:val="7030A0"/>
                  <w:lang w:val="en-US"/>
                </w:rPr>
                <m:t>m</m:t>
              </m:r>
            </m:e>
            <m:sup>
              <m:r>
                <w:rPr>
                  <w:rFonts w:ascii="Cambria Math" w:hAnsi="Cambria Math"/>
                  <w:color w:val="7030A0"/>
                  <w:lang w:val="en-US"/>
                </w:rPr>
                <m:t>3</m:t>
              </m:r>
            </m:sup>
          </m:sSup>
        </m:oMath>
      </m:oMathPara>
    </w:p>
    <w:p w14:paraId="15B87A8B" w14:textId="363178AF" w:rsidR="00C00F1C" w:rsidRPr="00B4066E" w:rsidRDefault="00C00F1C" w:rsidP="00263019">
      <w:pPr>
        <w:rPr>
          <w:lang w:val="en-US"/>
        </w:rPr>
      </w:pPr>
    </w:p>
    <w:p w14:paraId="100FD42C" w14:textId="77777777" w:rsidR="0052652C" w:rsidRDefault="0052652C" w:rsidP="00263019">
      <w:pPr>
        <w:rPr>
          <w:lang w:val="en-US"/>
        </w:rPr>
      </w:pPr>
    </w:p>
    <w:p w14:paraId="67B58866" w14:textId="3DA3555B" w:rsidR="00A56F8D" w:rsidRDefault="00A56F8D" w:rsidP="00263019">
      <w:pPr>
        <w:rPr>
          <w:lang w:val="en-US"/>
        </w:rPr>
      </w:pPr>
      <w:r w:rsidRPr="00A56F8D">
        <w:rPr>
          <w:noProof/>
          <w:lang w:val="en-US"/>
        </w:rPr>
        <w:drawing>
          <wp:inline distT="0" distB="0" distL="0" distR="0" wp14:anchorId="52D7D318" wp14:editId="237F02BB">
            <wp:extent cx="4533900" cy="419100"/>
            <wp:effectExtent l="12700" t="1270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33900" cy="419100"/>
                    </a:xfrm>
                    <a:prstGeom prst="rect">
                      <a:avLst/>
                    </a:prstGeom>
                    <a:ln>
                      <a:solidFill>
                        <a:schemeClr val="accent1"/>
                      </a:solidFill>
                    </a:ln>
                  </pic:spPr>
                </pic:pic>
              </a:graphicData>
            </a:graphic>
          </wp:inline>
        </w:drawing>
      </w:r>
    </w:p>
    <w:p w14:paraId="3E0E61B8" w14:textId="48C7ABA1" w:rsidR="00402197" w:rsidRDefault="00402197" w:rsidP="00263019">
      <w:pPr>
        <w:rPr>
          <w:lang w:val="en-US"/>
        </w:rPr>
      </w:pPr>
    </w:p>
    <w:p w14:paraId="23A1694B" w14:textId="1782E055" w:rsidR="00402197" w:rsidRPr="00402197" w:rsidRDefault="00402197" w:rsidP="00263019">
      <w:pPr>
        <w:rPr>
          <w:lang w:val="en-US"/>
        </w:rPr>
      </w:pPr>
      <w:r>
        <w:rPr>
          <w:lang w:val="en-US"/>
        </w:rPr>
        <w:t xml:space="preserve">Define the optimization parameter </w:t>
      </w:r>
      <m:oMath>
        <m:r>
          <w:rPr>
            <w:rFonts w:ascii="Cambria Math" w:hAnsi="Cambria Math"/>
            <w:lang w:val="en-US"/>
          </w:rPr>
          <m:t>x=H</m:t>
        </m:r>
        <m:r>
          <m:rPr>
            <m:lit/>
          </m:rPr>
          <w:rPr>
            <w:rFonts w:ascii="Cambria Math" w:hAnsi="Cambria Math"/>
            <w:lang w:val="en-US"/>
          </w:rPr>
          <m:t>/</m:t>
        </m:r>
        <m:r>
          <w:rPr>
            <w:rFonts w:ascii="Cambria Math" w:hAnsi="Cambria Math"/>
            <w:lang w:val="en-US"/>
          </w:rPr>
          <m:t>D</m:t>
        </m:r>
      </m:oMath>
    </w:p>
    <w:p w14:paraId="12E4E0D8" w14:textId="71926847" w:rsidR="00402197" w:rsidRDefault="00402197" w:rsidP="00263019">
      <w:pPr>
        <w:rPr>
          <w:lang w:val="en-US"/>
        </w:rPr>
      </w:pPr>
    </w:p>
    <w:p w14:paraId="18B75346" w14:textId="7B0735BB" w:rsidR="00402197" w:rsidRDefault="00402197" w:rsidP="00263019">
      <w:pPr>
        <w:rPr>
          <w:lang w:val="en-US"/>
        </w:rPr>
      </w:pPr>
      <w:r>
        <w:rPr>
          <w:lang w:val="en-US"/>
        </w:rPr>
        <w:t>Rewrite:</w:t>
      </w:r>
    </w:p>
    <w:p w14:paraId="1E989213" w14:textId="5A613A53" w:rsidR="00402197" w:rsidRPr="00402197" w:rsidRDefault="00402197" w:rsidP="00402197">
      <w:pPr>
        <w:rPr>
          <w:color w:val="7030A0"/>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2.405</m:t>
                  </m:r>
                  <m:r>
                    <w:rPr>
                      <w:rFonts w:ascii="Cambria Math" w:hAnsi="Cambria Math"/>
                      <w:color w:val="C00000"/>
                      <w:lang w:val="en-US"/>
                    </w:rPr>
                    <m:t>*2</m:t>
                  </m:r>
                  <m:r>
                    <m:rPr>
                      <m:lit/>
                    </m:rPr>
                    <w:rPr>
                      <w:rFonts w:ascii="Cambria Math" w:hAnsi="Cambria Math"/>
                      <w:color w:val="C00000"/>
                      <w:lang w:val="en-US"/>
                    </w:rPr>
                    <m:t>/</m:t>
                  </m:r>
                  <m:r>
                    <w:rPr>
                      <w:rFonts w:ascii="Cambria Math" w:hAnsi="Cambria Math"/>
                      <w:color w:val="C00000"/>
                      <w:lang w:val="en-US"/>
                    </w:rPr>
                    <m:t>D</m:t>
                  </m:r>
                </m:e>
              </m:d>
            </m:e>
            <m:sup>
              <m:r>
                <w:rPr>
                  <w:rFonts w:ascii="Cambria Math" w:hAnsi="Cambria Math"/>
                  <w:color w:val="C00000"/>
                  <w:lang w:val="en-US"/>
                </w:rPr>
                <m:t>2</m:t>
              </m:r>
            </m:sup>
          </m:sSup>
          <m:r>
            <w:rPr>
              <w:rFonts w:ascii="Cambria Math" w:hAnsi="Cambria Math"/>
              <w:lang w:val="en-US"/>
            </w:rPr>
            <m:t>+</m:t>
          </m:r>
          <m:sSup>
            <m:sSupPr>
              <m:ctrlPr>
                <w:rPr>
                  <w:rFonts w:ascii="Cambria Math" w:hAnsi="Cambria Math"/>
                  <w:i/>
                  <w:color w:val="7030A0"/>
                  <w:lang w:val="en-US"/>
                </w:rPr>
              </m:ctrlPr>
            </m:sSupPr>
            <m:e>
              <m:d>
                <m:dPr>
                  <m:ctrlPr>
                    <w:rPr>
                      <w:rFonts w:ascii="Cambria Math" w:hAnsi="Cambria Math"/>
                      <w:i/>
                      <w:color w:val="7030A0"/>
                      <w:lang w:val="en-US"/>
                    </w:rPr>
                  </m:ctrlPr>
                </m:dPr>
                <m:e>
                  <m:r>
                    <w:rPr>
                      <w:rFonts w:ascii="Cambria Math" w:hAnsi="Cambria Math"/>
                      <w:color w:val="7030A0"/>
                      <w:lang w:val="en-US"/>
                    </w:rPr>
                    <m:t>π</m:t>
                  </m:r>
                  <m:r>
                    <m:rPr>
                      <m:lit/>
                    </m:rPr>
                    <w:rPr>
                      <w:rFonts w:ascii="Cambria Math" w:hAnsi="Cambria Math"/>
                      <w:color w:val="7030A0"/>
                      <w:lang w:val="en-US"/>
                    </w:rPr>
                    <m:t>/</m:t>
                  </m:r>
                  <m:r>
                    <w:rPr>
                      <w:rFonts w:ascii="Cambria Math" w:hAnsi="Cambria Math"/>
                      <w:color w:val="7030A0"/>
                      <w:lang w:val="en-US"/>
                    </w:rPr>
                    <m:t>xD</m:t>
                  </m:r>
                </m:e>
              </m:d>
            </m:e>
            <m:sup>
              <m:r>
                <w:rPr>
                  <w:rFonts w:ascii="Cambria Math" w:hAnsi="Cambria Math"/>
                  <w:color w:val="7030A0"/>
                  <w:lang w:val="en-US"/>
                </w:rPr>
                <m:t>2</m:t>
              </m:r>
            </m:sup>
          </m:sSup>
        </m:oMath>
      </m:oMathPara>
    </w:p>
    <w:p w14:paraId="5F075FE3" w14:textId="21766C16" w:rsidR="00402197" w:rsidRDefault="00402197" w:rsidP="00402197">
      <w:pPr>
        <w:rPr>
          <w:color w:val="7030A0"/>
          <w:lang w:val="en-US"/>
        </w:rPr>
      </w:pPr>
    </w:p>
    <w:p w14:paraId="5FDD74ED" w14:textId="035AB7E5" w:rsidR="00402197" w:rsidRPr="00831F54" w:rsidRDefault="00402197" w:rsidP="00402197">
      <w:pPr>
        <w:rPr>
          <w:lang w:val="en-US"/>
        </w:rPr>
      </w:pPr>
      <m:oMathPara>
        <m:oMath>
          <m:r>
            <w:rPr>
              <w:rFonts w:ascii="Cambria Math" w:hAnsi="Cambria Math"/>
              <w:lang w:val="en-US"/>
            </w:rPr>
            <m:t>V=π</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num>
                    <m:den>
                      <m:r>
                        <w:rPr>
                          <w:rFonts w:ascii="Cambria Math" w:hAnsi="Cambria Math"/>
                          <w:lang w:val="en-US"/>
                        </w:rPr>
                        <m:t>2</m:t>
                      </m:r>
                    </m:den>
                  </m:f>
                </m:e>
              </m:d>
            </m:e>
            <m:sup>
              <m:r>
                <w:rPr>
                  <w:rFonts w:ascii="Cambria Math" w:hAnsi="Cambria Math"/>
                  <w:lang w:val="en-US"/>
                </w:rPr>
                <m:t>2</m:t>
              </m:r>
            </m:sup>
          </m:sSup>
          <m:r>
            <w:rPr>
              <w:rFonts w:ascii="Cambria Math" w:hAnsi="Cambria Math"/>
              <w:lang w:val="en-US"/>
            </w:rPr>
            <m:t>H=</m:t>
          </m:r>
          <m:f>
            <m:fPr>
              <m:ctrlPr>
                <w:rPr>
                  <w:rFonts w:ascii="Cambria Math" w:hAnsi="Cambria Math"/>
                  <w:i/>
                  <w:lang w:val="en-US"/>
                </w:rPr>
              </m:ctrlPr>
            </m:fPr>
            <m:num>
              <m:r>
                <w:rPr>
                  <w:rFonts w:ascii="Cambria Math" w:hAnsi="Cambria Math"/>
                  <w:lang w:val="en-US"/>
                </w:rPr>
                <m:t>π</m:t>
              </m:r>
            </m:num>
            <m:den>
              <m:r>
                <w:rPr>
                  <w:rFonts w:ascii="Cambria Math" w:hAnsi="Cambria Math"/>
                  <w:lang w:val="en-US"/>
                </w:rPr>
                <m:t>4</m:t>
              </m:r>
            </m:den>
          </m:f>
          <m:sSup>
            <m:sSupPr>
              <m:ctrlPr>
                <w:rPr>
                  <w:rFonts w:ascii="Cambria Math" w:hAnsi="Cambria Math"/>
                  <w:i/>
                  <w:lang w:val="en-US"/>
                </w:rPr>
              </m:ctrlPr>
            </m:sSupPr>
            <m:e>
              <m:r>
                <w:rPr>
                  <w:rFonts w:ascii="Cambria Math" w:hAnsi="Cambria Math"/>
                  <w:lang w:val="en-US"/>
                </w:rPr>
                <m:t>D</m:t>
              </m:r>
            </m:e>
            <m:sup>
              <m:r>
                <w:rPr>
                  <w:rFonts w:ascii="Cambria Math" w:hAnsi="Cambria Math"/>
                  <w:lang w:val="en-US"/>
                </w:rPr>
                <m:t>3</m:t>
              </m:r>
            </m:sup>
          </m:sSup>
          <m:r>
            <w:rPr>
              <w:rFonts w:ascii="Cambria Math" w:hAnsi="Cambria Math"/>
              <w:lang w:val="en-US"/>
            </w:rPr>
            <m:t>x</m:t>
          </m:r>
          <m:r>
            <w:rPr>
              <w:rFonts w:ascii="Cambria Math" w:hAnsi="Cambria Math"/>
              <w:lang w:val="en-US"/>
            </w:rPr>
            <m:t>→D=</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4V</m:t>
                      </m:r>
                    </m:num>
                    <m:den>
                      <m:r>
                        <w:rPr>
                          <w:rFonts w:ascii="Cambria Math" w:hAnsi="Cambria Math"/>
                          <w:lang w:val="en-US"/>
                        </w:rPr>
                        <m:t>xπ</m:t>
                      </m:r>
                    </m:den>
                  </m:f>
                </m:e>
              </m:d>
            </m:e>
            <m:sup>
              <m:r>
                <w:rPr>
                  <w:rFonts w:ascii="Cambria Math" w:hAnsi="Cambria Math"/>
                  <w:lang w:val="en-US"/>
                </w:rPr>
                <m:t>1</m:t>
              </m:r>
              <m:r>
                <m:rPr>
                  <m:lit/>
                </m:rPr>
                <w:rPr>
                  <w:rFonts w:ascii="Cambria Math" w:hAnsi="Cambria Math"/>
                  <w:lang w:val="en-US"/>
                </w:rPr>
                <m:t>/</m:t>
              </m:r>
              <m:r>
                <w:rPr>
                  <w:rFonts w:ascii="Cambria Math" w:hAnsi="Cambria Math"/>
                  <w:lang w:val="en-US"/>
                </w:rPr>
                <m:t>3</m:t>
              </m:r>
            </m:sup>
          </m:sSup>
        </m:oMath>
      </m:oMathPara>
    </w:p>
    <w:p w14:paraId="2BDF66CD" w14:textId="77777777" w:rsidR="00831F54" w:rsidRPr="00831F54" w:rsidRDefault="00831F54" w:rsidP="00402197">
      <w:pPr>
        <w:rPr>
          <w:color w:val="7030A0"/>
          <w:lang w:val="en-US"/>
        </w:rPr>
      </w:pPr>
    </w:p>
    <w:p w14:paraId="5EA53DC5" w14:textId="77777777" w:rsidR="00402197" w:rsidRDefault="00402197" w:rsidP="00263019">
      <w:pPr>
        <w:rPr>
          <w:lang w:val="en-US"/>
        </w:rPr>
      </w:pPr>
    </w:p>
    <w:p w14:paraId="1E4B6CF2" w14:textId="06A4259E" w:rsidR="00402197" w:rsidRDefault="008A7065" w:rsidP="00263019">
      <w:pPr>
        <w:rPr>
          <w:lang w:val="en-US"/>
        </w:rPr>
      </w:pPr>
      <w:r>
        <w:rPr>
          <w:lang w:val="en-US"/>
        </w:rPr>
        <w:t>Eliminate D and fix volume V:</w:t>
      </w:r>
    </w:p>
    <w:p w14:paraId="3EB6F9DE" w14:textId="21983173" w:rsidR="008A7065" w:rsidRPr="00402197" w:rsidRDefault="008A7065" w:rsidP="00263019">
      <w:pPr>
        <w:rPr>
          <w:lang w:val="en-US"/>
        </w:rPr>
      </w:pPr>
      <m:oMathPara>
        <m:oMath>
          <m:f>
            <m:fPr>
              <m:ctrlPr>
                <w:rPr>
                  <w:rFonts w:ascii="Cambria Math" w:hAnsi="Cambria Math"/>
                  <w:i/>
                  <w:lang w:val="en-US"/>
                </w:rPr>
              </m:ctrlPr>
            </m:fPr>
            <m:num>
              <m:r>
                <w:rPr>
                  <w:rFonts w:ascii="Cambria Math" w:hAnsi="Cambria Math"/>
                  <w:lang w:val="en-US"/>
                </w:rPr>
                <m:t>d</m:t>
              </m:r>
            </m:num>
            <m:den>
              <m:r>
                <w:rPr>
                  <w:rFonts w:ascii="Cambria Math" w:hAnsi="Cambria Math"/>
                  <w:lang w:val="en-US"/>
                </w:rPr>
                <m:t>dx</m:t>
              </m:r>
            </m:den>
          </m:f>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=0→x=</m:t>
          </m:r>
          <m:f>
            <m:fPr>
              <m:ctrlPr>
                <w:rPr>
                  <w:rFonts w:ascii="Cambria Math" w:hAnsi="Cambria Math"/>
                  <w:i/>
                  <w:lang w:val="en-US"/>
                </w:rPr>
              </m:ctrlPr>
            </m:fPr>
            <m:num>
              <m:r>
                <w:rPr>
                  <w:rFonts w:ascii="Cambria Math" w:hAnsi="Cambria Math"/>
                  <w:lang w:val="en-US"/>
                </w:rPr>
                <m:t>H</m:t>
              </m:r>
            </m:num>
            <m:den>
              <m:r>
                <w:rPr>
                  <w:rFonts w:ascii="Cambria Math" w:hAnsi="Cambria Math"/>
                  <w:lang w:val="en-US"/>
                </w:rPr>
                <m:t>D</m:t>
              </m:r>
            </m:den>
          </m:f>
          <m:r>
            <w:rPr>
              <w:rFonts w:ascii="Cambria Math" w:hAnsi="Cambria Math"/>
              <w:lang w:val="en-US"/>
            </w:rPr>
            <m:t>=0.923</m:t>
          </m:r>
        </m:oMath>
      </m:oMathPara>
    </w:p>
    <w:p w14:paraId="53520E3E" w14:textId="44E5D614" w:rsidR="00A56F8D" w:rsidRDefault="00A56F8D" w:rsidP="00263019">
      <w:pPr>
        <w:rPr>
          <w:lang w:val="en-US"/>
        </w:rPr>
      </w:pPr>
      <w:r w:rsidRPr="00A56F8D">
        <w:rPr>
          <w:noProof/>
          <w:lang w:val="en-US"/>
        </w:rPr>
        <w:lastRenderedPageBreak/>
        <w:drawing>
          <wp:inline distT="0" distB="0" distL="0" distR="0" wp14:anchorId="7FB3E95F" wp14:editId="340CCE9C">
            <wp:extent cx="4521200" cy="3124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21200" cy="3124200"/>
                    </a:xfrm>
                    <a:prstGeom prst="rect">
                      <a:avLst/>
                    </a:prstGeom>
                  </pic:spPr>
                </pic:pic>
              </a:graphicData>
            </a:graphic>
          </wp:inline>
        </w:drawing>
      </w:r>
    </w:p>
    <w:p w14:paraId="4052A292" w14:textId="11BED802" w:rsidR="008A53F2" w:rsidRDefault="008A53F2" w:rsidP="00263019">
      <w:pPr>
        <w:rPr>
          <w:lang w:val="en-US"/>
        </w:rPr>
      </w:pPr>
      <w:r w:rsidRPr="008A53F2">
        <w:rPr>
          <w:noProof/>
          <w:lang w:val="en-US"/>
        </w:rPr>
        <w:drawing>
          <wp:inline distT="0" distB="0" distL="0" distR="0" wp14:anchorId="7503C2D7" wp14:editId="2C569C81">
            <wp:extent cx="4648200" cy="77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48200" cy="774700"/>
                    </a:xfrm>
                    <a:prstGeom prst="rect">
                      <a:avLst/>
                    </a:prstGeom>
                  </pic:spPr>
                </pic:pic>
              </a:graphicData>
            </a:graphic>
          </wp:inline>
        </w:drawing>
      </w:r>
    </w:p>
    <w:p w14:paraId="617181B7" w14:textId="5A8A4423" w:rsidR="008A53F2" w:rsidRDefault="008A53F2" w:rsidP="00263019">
      <w:pPr>
        <w:rPr>
          <w:lang w:val="en-US"/>
        </w:rPr>
      </w:pPr>
    </w:p>
    <w:p w14:paraId="7BE9390B" w14:textId="77777777" w:rsidR="00EA153C" w:rsidRDefault="00EA153C">
      <w:pPr>
        <w:ind w:firstLine="360"/>
        <w:rPr>
          <w:lang w:val="en-US"/>
        </w:rPr>
      </w:pPr>
      <w:r>
        <w:rPr>
          <w:lang w:val="en-US"/>
        </w:rPr>
        <w:br w:type="page"/>
      </w:r>
    </w:p>
    <w:p w14:paraId="1BD609EF" w14:textId="77777777" w:rsidR="00EA153C" w:rsidRDefault="008A53F2" w:rsidP="00263019">
      <w:pPr>
        <w:rPr>
          <w:lang w:val="en-US"/>
        </w:rPr>
      </w:pPr>
      <w:r w:rsidRPr="008A53F2">
        <w:rPr>
          <w:noProof/>
          <w:lang w:val="en-US"/>
        </w:rPr>
        <w:lastRenderedPageBreak/>
        <w:drawing>
          <wp:inline distT="0" distB="0" distL="0" distR="0" wp14:anchorId="06A01BF3" wp14:editId="26ACE804">
            <wp:extent cx="4648200" cy="863600"/>
            <wp:effectExtent l="12700" t="1270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48200" cy="863600"/>
                    </a:xfrm>
                    <a:prstGeom prst="rect">
                      <a:avLst/>
                    </a:prstGeom>
                    <a:ln>
                      <a:solidFill>
                        <a:schemeClr val="accent1"/>
                      </a:solidFill>
                    </a:ln>
                  </pic:spPr>
                </pic:pic>
              </a:graphicData>
            </a:graphic>
          </wp:inline>
        </w:drawing>
      </w:r>
    </w:p>
    <w:p w14:paraId="4638FE30" w14:textId="77777777" w:rsidR="00EA153C" w:rsidRDefault="00EA153C" w:rsidP="00263019">
      <w:pPr>
        <w:rPr>
          <w:lang w:val="en-US"/>
        </w:rPr>
      </w:pPr>
    </w:p>
    <w:p w14:paraId="22FC25D4" w14:textId="77777777" w:rsidR="00EA153C" w:rsidRDefault="00EA153C" w:rsidP="00263019">
      <w:pPr>
        <w:rPr>
          <w:lang w:val="en-US"/>
        </w:rPr>
      </w:pPr>
    </w:p>
    <w:p w14:paraId="52DF24B7" w14:textId="77777777" w:rsidR="00EA153C" w:rsidRDefault="00EA153C" w:rsidP="00263019">
      <w:pPr>
        <w:rPr>
          <w:lang w:val="en-US"/>
        </w:rPr>
      </w:pPr>
    </w:p>
    <w:p w14:paraId="1E028C2C" w14:textId="77777777" w:rsidR="00EA153C" w:rsidRDefault="00EA153C" w:rsidP="00263019">
      <w:pPr>
        <w:rPr>
          <w:lang w:val="en-US"/>
        </w:rPr>
      </w:pPr>
    </w:p>
    <w:p w14:paraId="0564D9D2" w14:textId="7103F890" w:rsidR="008A53F2" w:rsidRDefault="008A53F2" w:rsidP="00263019">
      <w:pPr>
        <w:rPr>
          <w:lang w:val="en-US"/>
        </w:rPr>
      </w:pPr>
      <w:r w:rsidRPr="008A53F2">
        <w:rPr>
          <w:noProof/>
          <w:lang w:val="en-US"/>
        </w:rPr>
        <w:drawing>
          <wp:inline distT="0" distB="0" distL="0" distR="0" wp14:anchorId="05688399" wp14:editId="075F88BB">
            <wp:extent cx="4635500" cy="2044700"/>
            <wp:effectExtent l="12700" t="12700" r="1270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5500" cy="2044700"/>
                    </a:xfrm>
                    <a:prstGeom prst="rect">
                      <a:avLst/>
                    </a:prstGeom>
                    <a:ln>
                      <a:solidFill>
                        <a:schemeClr val="accent1"/>
                      </a:solidFill>
                    </a:ln>
                  </pic:spPr>
                </pic:pic>
              </a:graphicData>
            </a:graphic>
          </wp:inline>
        </w:drawing>
      </w:r>
    </w:p>
    <w:p w14:paraId="4063986F" w14:textId="47DBB85C" w:rsidR="00557049" w:rsidRDefault="00557049" w:rsidP="00263019">
      <w:pPr>
        <w:rPr>
          <w:lang w:val="en-US"/>
        </w:rPr>
      </w:pPr>
    </w:p>
    <w:p w14:paraId="533C79B0" w14:textId="77777777" w:rsidR="00557049" w:rsidRDefault="00557049" w:rsidP="00263019">
      <w:pPr>
        <w:rPr>
          <w:lang w:val="en-US"/>
        </w:rPr>
      </w:pPr>
    </w:p>
    <w:p w14:paraId="7EB75A52" w14:textId="10E8DDA6" w:rsidR="008A53F2" w:rsidRDefault="008A53F2" w:rsidP="00263019">
      <w:pPr>
        <w:rPr>
          <w:lang w:val="en-US"/>
        </w:rPr>
      </w:pPr>
      <w:r w:rsidRPr="008A53F2">
        <w:rPr>
          <w:noProof/>
          <w:lang w:val="en-US"/>
        </w:rPr>
        <w:drawing>
          <wp:inline distT="0" distB="0" distL="0" distR="0" wp14:anchorId="7F32918D" wp14:editId="4B29C8F3">
            <wp:extent cx="4648200" cy="2120900"/>
            <wp:effectExtent l="12700" t="12700" r="1270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48200" cy="2120900"/>
                    </a:xfrm>
                    <a:prstGeom prst="rect">
                      <a:avLst/>
                    </a:prstGeom>
                    <a:ln>
                      <a:solidFill>
                        <a:schemeClr val="accent1"/>
                      </a:solidFill>
                    </a:ln>
                  </pic:spPr>
                </pic:pic>
              </a:graphicData>
            </a:graphic>
          </wp:inline>
        </w:drawing>
      </w:r>
      <w:r w:rsidRPr="008A53F2">
        <w:rPr>
          <w:noProof/>
          <w:lang w:val="en-US"/>
        </w:rPr>
        <w:drawing>
          <wp:inline distT="0" distB="0" distL="0" distR="0" wp14:anchorId="14B147BF" wp14:editId="60A1CB46">
            <wp:extent cx="4648200" cy="990600"/>
            <wp:effectExtent l="12700" t="12700" r="1270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48200" cy="990600"/>
                    </a:xfrm>
                    <a:prstGeom prst="rect">
                      <a:avLst/>
                    </a:prstGeom>
                    <a:ln>
                      <a:solidFill>
                        <a:schemeClr val="accent1"/>
                      </a:solidFill>
                    </a:ln>
                  </pic:spPr>
                </pic:pic>
              </a:graphicData>
            </a:graphic>
          </wp:inline>
        </w:drawing>
      </w:r>
      <w:r w:rsidRPr="008A53F2">
        <w:rPr>
          <w:noProof/>
          <w:lang w:val="en-US"/>
        </w:rPr>
        <w:drawing>
          <wp:inline distT="0" distB="0" distL="0" distR="0" wp14:anchorId="272ECBDA" wp14:editId="494F2E28">
            <wp:extent cx="4635500" cy="1003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35500" cy="1003300"/>
                    </a:xfrm>
                    <a:prstGeom prst="rect">
                      <a:avLst/>
                    </a:prstGeom>
                  </pic:spPr>
                </pic:pic>
              </a:graphicData>
            </a:graphic>
          </wp:inline>
        </w:drawing>
      </w:r>
    </w:p>
    <w:p w14:paraId="508BE2B3" w14:textId="0AC98B87" w:rsidR="008A53F2" w:rsidRDefault="008A53F2" w:rsidP="00263019">
      <w:pPr>
        <w:rPr>
          <w:lang w:val="en-US"/>
        </w:rPr>
      </w:pPr>
      <w:r w:rsidRPr="008A53F2">
        <w:rPr>
          <w:noProof/>
          <w:lang w:val="en-US"/>
        </w:rPr>
        <w:drawing>
          <wp:inline distT="0" distB="0" distL="0" distR="0" wp14:anchorId="70FA7C34" wp14:editId="547BBFA4">
            <wp:extent cx="4521200" cy="736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21200" cy="736600"/>
                    </a:xfrm>
                    <a:prstGeom prst="rect">
                      <a:avLst/>
                    </a:prstGeom>
                  </pic:spPr>
                </pic:pic>
              </a:graphicData>
            </a:graphic>
          </wp:inline>
        </w:drawing>
      </w:r>
    </w:p>
    <w:p w14:paraId="2ADE8446" w14:textId="24D17398" w:rsidR="008A53F2" w:rsidRDefault="008A53F2" w:rsidP="00263019">
      <w:pPr>
        <w:rPr>
          <w:lang w:val="en-US"/>
        </w:rPr>
      </w:pPr>
    </w:p>
    <w:p w14:paraId="11B1D4DF" w14:textId="3A397C85" w:rsidR="008A53F2" w:rsidRDefault="008A53F2" w:rsidP="00263019">
      <w:pPr>
        <w:rPr>
          <w:lang w:val="en-US"/>
        </w:rPr>
      </w:pPr>
      <w:r w:rsidRPr="008A53F2">
        <w:rPr>
          <w:noProof/>
          <w:lang w:val="en-US"/>
        </w:rPr>
        <w:drawing>
          <wp:inline distT="0" distB="0" distL="0" distR="0" wp14:anchorId="1490E4A9" wp14:editId="35A46A37">
            <wp:extent cx="4508500" cy="584200"/>
            <wp:effectExtent l="12700" t="12700" r="1270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8500" cy="584200"/>
                    </a:xfrm>
                    <a:prstGeom prst="rect">
                      <a:avLst/>
                    </a:prstGeom>
                    <a:ln>
                      <a:solidFill>
                        <a:schemeClr val="accent1"/>
                      </a:solidFill>
                    </a:ln>
                  </pic:spPr>
                </pic:pic>
              </a:graphicData>
            </a:graphic>
          </wp:inline>
        </w:drawing>
      </w:r>
    </w:p>
    <w:p w14:paraId="1657FC8C" w14:textId="77777777" w:rsidR="008A53F2" w:rsidRDefault="008A53F2" w:rsidP="00263019">
      <w:pPr>
        <w:rPr>
          <w:lang w:val="en-US"/>
        </w:rPr>
      </w:pPr>
      <w:r w:rsidRPr="008A53F2">
        <w:rPr>
          <w:noProof/>
          <w:lang w:val="en-US"/>
        </w:rPr>
        <w:lastRenderedPageBreak/>
        <w:drawing>
          <wp:inline distT="0" distB="0" distL="0" distR="0" wp14:anchorId="17377EDB" wp14:editId="27F531D8">
            <wp:extent cx="4787900" cy="406400"/>
            <wp:effectExtent l="12700" t="1270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787900" cy="406400"/>
                    </a:xfrm>
                    <a:prstGeom prst="rect">
                      <a:avLst/>
                    </a:prstGeom>
                    <a:ln>
                      <a:solidFill>
                        <a:schemeClr val="accent1"/>
                      </a:solidFill>
                    </a:ln>
                  </pic:spPr>
                </pic:pic>
              </a:graphicData>
            </a:graphic>
          </wp:inline>
        </w:drawing>
      </w:r>
    </w:p>
    <w:p w14:paraId="7E9A9540" w14:textId="77777777" w:rsidR="008A53F2" w:rsidRDefault="008A53F2" w:rsidP="00263019">
      <w:pPr>
        <w:rPr>
          <w:lang w:val="en-US"/>
        </w:rPr>
      </w:pPr>
    </w:p>
    <w:p w14:paraId="3D8CF9C9" w14:textId="189C4412" w:rsidR="008A53F2" w:rsidRDefault="008A53F2" w:rsidP="008A53F2">
      <w:pPr>
        <w:rPr>
          <w:lang w:val="en-US"/>
        </w:rPr>
      </w:pPr>
      <w:r w:rsidRPr="008A53F2">
        <w:rPr>
          <w:noProof/>
          <w:lang w:val="en-US"/>
        </w:rPr>
        <w:drawing>
          <wp:inline distT="0" distB="0" distL="0" distR="0" wp14:anchorId="092F70E2" wp14:editId="22A38F1A">
            <wp:extent cx="4787900" cy="596900"/>
            <wp:effectExtent l="12700" t="12700" r="127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87900" cy="596900"/>
                    </a:xfrm>
                    <a:prstGeom prst="rect">
                      <a:avLst/>
                    </a:prstGeom>
                    <a:ln>
                      <a:solidFill>
                        <a:schemeClr val="accent1"/>
                      </a:solidFill>
                    </a:ln>
                  </pic:spPr>
                </pic:pic>
              </a:graphicData>
            </a:graphic>
          </wp:inline>
        </w:drawing>
      </w:r>
    </w:p>
    <w:p w14:paraId="3DEC209C" w14:textId="77777777" w:rsidR="008A53F2" w:rsidRDefault="008A53F2" w:rsidP="008A53F2">
      <w:pPr>
        <w:rPr>
          <w:lang w:val="en-US"/>
        </w:rPr>
      </w:pPr>
    </w:p>
    <w:p w14:paraId="289A5465" w14:textId="77777777" w:rsidR="008A53F2" w:rsidRDefault="008A53F2" w:rsidP="00263019">
      <w:pPr>
        <w:rPr>
          <w:lang w:val="en-US"/>
        </w:rPr>
      </w:pPr>
      <w:r w:rsidRPr="008A53F2">
        <w:rPr>
          <w:noProof/>
          <w:lang w:val="en-US"/>
        </w:rPr>
        <w:drawing>
          <wp:inline distT="0" distB="0" distL="0" distR="0" wp14:anchorId="7739700D" wp14:editId="0AF96C15">
            <wp:extent cx="4787900" cy="495300"/>
            <wp:effectExtent l="12700" t="12700" r="1270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87900" cy="495300"/>
                    </a:xfrm>
                    <a:prstGeom prst="rect">
                      <a:avLst/>
                    </a:prstGeom>
                    <a:ln>
                      <a:solidFill>
                        <a:schemeClr val="accent1"/>
                      </a:solidFill>
                    </a:ln>
                  </pic:spPr>
                </pic:pic>
              </a:graphicData>
            </a:graphic>
          </wp:inline>
        </w:drawing>
      </w:r>
    </w:p>
    <w:p w14:paraId="16573070" w14:textId="77777777" w:rsidR="008A53F2" w:rsidRDefault="008A53F2" w:rsidP="00263019">
      <w:pPr>
        <w:rPr>
          <w:lang w:val="en-US"/>
        </w:rPr>
      </w:pPr>
    </w:p>
    <w:p w14:paraId="428E19F9" w14:textId="29E9FA7A" w:rsidR="008A53F2" w:rsidRDefault="008A53F2" w:rsidP="00263019">
      <w:pPr>
        <w:rPr>
          <w:lang w:val="en-US"/>
        </w:rPr>
      </w:pPr>
      <w:r w:rsidRPr="008A53F2">
        <w:rPr>
          <w:noProof/>
          <w:lang w:val="en-US"/>
        </w:rPr>
        <w:drawing>
          <wp:inline distT="0" distB="0" distL="0" distR="0" wp14:anchorId="103AE03B" wp14:editId="20EAFADD">
            <wp:extent cx="4787900" cy="711200"/>
            <wp:effectExtent l="12700" t="1270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787900" cy="711200"/>
                    </a:xfrm>
                    <a:prstGeom prst="rect">
                      <a:avLst/>
                    </a:prstGeom>
                    <a:ln>
                      <a:solidFill>
                        <a:schemeClr val="accent1"/>
                      </a:solidFill>
                    </a:ln>
                  </pic:spPr>
                </pic:pic>
              </a:graphicData>
            </a:graphic>
          </wp:inline>
        </w:drawing>
      </w:r>
      <w:r w:rsidRPr="008A53F2">
        <w:rPr>
          <w:noProof/>
          <w:lang w:val="en-US"/>
        </w:rPr>
        <w:drawing>
          <wp:inline distT="0" distB="0" distL="0" distR="0" wp14:anchorId="03EC7BAB" wp14:editId="20C882CF">
            <wp:extent cx="4787900" cy="1282700"/>
            <wp:effectExtent l="12700" t="12700" r="1270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87900" cy="1282700"/>
                    </a:xfrm>
                    <a:prstGeom prst="rect">
                      <a:avLst/>
                    </a:prstGeom>
                    <a:ln>
                      <a:solidFill>
                        <a:schemeClr val="accent1"/>
                      </a:solidFill>
                    </a:ln>
                  </pic:spPr>
                </pic:pic>
              </a:graphicData>
            </a:graphic>
          </wp:inline>
        </w:drawing>
      </w:r>
    </w:p>
    <w:p w14:paraId="3CD3D7F7" w14:textId="77777777" w:rsidR="008A53F2" w:rsidRDefault="008A53F2" w:rsidP="00263019">
      <w:pPr>
        <w:rPr>
          <w:lang w:val="en-US"/>
        </w:rPr>
      </w:pPr>
    </w:p>
    <w:p w14:paraId="2DB57D71" w14:textId="60872CF0" w:rsidR="008A53F2" w:rsidRDefault="008A53F2" w:rsidP="00263019">
      <w:pPr>
        <w:rPr>
          <w:lang w:val="en-US"/>
        </w:rPr>
      </w:pPr>
      <w:r w:rsidRPr="008A53F2">
        <w:rPr>
          <w:noProof/>
          <w:lang w:val="en-US"/>
        </w:rPr>
        <w:drawing>
          <wp:inline distT="0" distB="0" distL="0" distR="0" wp14:anchorId="1B4B647C" wp14:editId="3B1CA462">
            <wp:extent cx="4787900" cy="444500"/>
            <wp:effectExtent l="12700" t="12700" r="1270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87900" cy="444500"/>
                    </a:xfrm>
                    <a:prstGeom prst="rect">
                      <a:avLst/>
                    </a:prstGeom>
                    <a:ln>
                      <a:solidFill>
                        <a:schemeClr val="accent1"/>
                      </a:solidFill>
                    </a:ln>
                  </pic:spPr>
                </pic:pic>
              </a:graphicData>
            </a:graphic>
          </wp:inline>
        </w:drawing>
      </w:r>
      <w:r w:rsidRPr="008A53F2">
        <w:rPr>
          <w:noProof/>
          <w:lang w:val="en-US"/>
        </w:rPr>
        <w:drawing>
          <wp:inline distT="0" distB="0" distL="0" distR="0" wp14:anchorId="66240921" wp14:editId="72702777">
            <wp:extent cx="4787900" cy="1435100"/>
            <wp:effectExtent l="12700" t="12700" r="12700"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87900" cy="1435100"/>
                    </a:xfrm>
                    <a:prstGeom prst="rect">
                      <a:avLst/>
                    </a:prstGeom>
                    <a:ln>
                      <a:solidFill>
                        <a:schemeClr val="accent1"/>
                      </a:solidFill>
                    </a:ln>
                  </pic:spPr>
                </pic:pic>
              </a:graphicData>
            </a:graphic>
          </wp:inline>
        </w:drawing>
      </w:r>
      <w:r w:rsidRPr="008A53F2">
        <w:rPr>
          <w:noProof/>
          <w:lang w:val="en-US"/>
        </w:rPr>
        <w:drawing>
          <wp:inline distT="0" distB="0" distL="0" distR="0" wp14:anchorId="6310DFE1" wp14:editId="4708083F">
            <wp:extent cx="4673600" cy="596900"/>
            <wp:effectExtent l="12700" t="1270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73600" cy="596900"/>
                    </a:xfrm>
                    <a:prstGeom prst="rect">
                      <a:avLst/>
                    </a:prstGeom>
                    <a:ln>
                      <a:solidFill>
                        <a:schemeClr val="accent1"/>
                      </a:solidFill>
                    </a:ln>
                  </pic:spPr>
                </pic:pic>
              </a:graphicData>
            </a:graphic>
          </wp:inline>
        </w:drawing>
      </w:r>
      <w:r w:rsidRPr="008A53F2">
        <w:rPr>
          <w:noProof/>
          <w:lang w:val="en-US"/>
        </w:rPr>
        <w:drawing>
          <wp:inline distT="0" distB="0" distL="0" distR="0" wp14:anchorId="4E57556A" wp14:editId="6C098006">
            <wp:extent cx="4546600" cy="965200"/>
            <wp:effectExtent l="12700" t="1270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46600" cy="965200"/>
                    </a:xfrm>
                    <a:prstGeom prst="rect">
                      <a:avLst/>
                    </a:prstGeom>
                    <a:ln>
                      <a:solidFill>
                        <a:schemeClr val="accent1"/>
                      </a:solidFill>
                    </a:ln>
                  </pic:spPr>
                </pic:pic>
              </a:graphicData>
            </a:graphic>
          </wp:inline>
        </w:drawing>
      </w:r>
    </w:p>
    <w:p w14:paraId="5940F8A0" w14:textId="2FB369A6" w:rsidR="008A53F2" w:rsidRDefault="008A53F2" w:rsidP="00263019">
      <w:pPr>
        <w:rPr>
          <w:lang w:val="en-US"/>
        </w:rPr>
      </w:pPr>
    </w:p>
    <w:p w14:paraId="3A0AC46C" w14:textId="3EC9F64B" w:rsidR="00552C2E" w:rsidRPr="00552C2E" w:rsidRDefault="00552C2E" w:rsidP="00F77EAE">
      <w:pPr>
        <w:rPr>
          <w:lang w:val="en-US"/>
        </w:rPr>
      </w:pPr>
    </w:p>
    <w:p w14:paraId="04A6D8C0" w14:textId="51249938" w:rsidR="00552C2E" w:rsidRDefault="00552C2E" w:rsidP="00F77EAE">
      <w:pPr>
        <w:rPr>
          <w:rFonts w:ascii="Cambria Math" w:hAnsi="Cambria Math"/>
          <w:i/>
          <w:lang w:val="en-US"/>
        </w:rPr>
      </w:pPr>
    </w:p>
    <w:p w14:paraId="56159334" w14:textId="1B90CD2B" w:rsidR="00580148" w:rsidRDefault="00580148" w:rsidP="00580148">
      <w:pPr>
        <w:rPr>
          <w:lang w:val="en-US"/>
        </w:rPr>
      </w:pPr>
    </w:p>
    <w:p w14:paraId="110AB5E2" w14:textId="77777777" w:rsidR="00B37016" w:rsidRPr="004D5885" w:rsidRDefault="00B37016" w:rsidP="004D5885">
      <w:pPr>
        <w:rPr>
          <w:lang w:val="en-US"/>
        </w:rPr>
      </w:pPr>
    </w:p>
    <w:p w14:paraId="71AE3FF4" w14:textId="4BFD0D0B" w:rsidR="004668B9" w:rsidRDefault="004668B9">
      <w:pPr>
        <w:rPr>
          <w:lang w:val="en-US"/>
        </w:rPr>
      </w:pPr>
      <w:r>
        <w:rPr>
          <w:lang w:val="en-US"/>
        </w:rPr>
        <w:br w:type="page"/>
      </w:r>
    </w:p>
    <w:p w14:paraId="45EA3696" w14:textId="77777777" w:rsidR="00D9425F" w:rsidRDefault="00D9425F">
      <w:pPr>
        <w:rPr>
          <w:lang w:val="en-US"/>
        </w:rPr>
      </w:pPr>
    </w:p>
    <w:tbl>
      <w:tblPr>
        <w:tblStyle w:val="TableGrid"/>
        <w:tblW w:w="10627" w:type="dxa"/>
        <w:tblLook w:val="04A0" w:firstRow="1" w:lastRow="0" w:firstColumn="1" w:lastColumn="0" w:noHBand="0" w:noVBand="1"/>
      </w:tblPr>
      <w:tblGrid>
        <w:gridCol w:w="4815"/>
        <w:gridCol w:w="5812"/>
      </w:tblGrid>
      <w:tr w:rsidR="00D9425F" w14:paraId="388DCB14" w14:textId="77777777" w:rsidTr="00936340">
        <w:tc>
          <w:tcPr>
            <w:tcW w:w="4815" w:type="dxa"/>
            <w:shd w:val="clear" w:color="auto" w:fill="FBE4D5" w:themeFill="accent2" w:themeFillTint="33"/>
          </w:tcPr>
          <w:p w14:paraId="00A072DA" w14:textId="1880621B" w:rsidR="00D9425F" w:rsidRDefault="00D9425F" w:rsidP="0056625C">
            <w:pPr>
              <w:jc w:val="center"/>
              <w:rPr>
                <w:lang w:val="en-US"/>
              </w:rPr>
            </w:pPr>
            <w:r>
              <w:rPr>
                <w:lang w:val="en-US"/>
              </w:rPr>
              <w:t>Partial Differential Equation</w:t>
            </w:r>
          </w:p>
        </w:tc>
        <w:tc>
          <w:tcPr>
            <w:tcW w:w="5812" w:type="dxa"/>
            <w:shd w:val="clear" w:color="auto" w:fill="FBE4D5" w:themeFill="accent2" w:themeFillTint="33"/>
          </w:tcPr>
          <w:p w14:paraId="2662D4E3" w14:textId="643135D6" w:rsidR="00D9425F" w:rsidRDefault="00D9425F" w:rsidP="0056625C">
            <w:pPr>
              <w:jc w:val="center"/>
              <w:rPr>
                <w:lang w:val="en-US"/>
              </w:rPr>
            </w:pPr>
            <w:r>
              <w:rPr>
                <w:lang w:val="en-US"/>
              </w:rPr>
              <w:t>Graphical Solution</w:t>
            </w:r>
          </w:p>
        </w:tc>
      </w:tr>
      <w:tr w:rsidR="00D9425F" w14:paraId="18D7868D" w14:textId="77777777" w:rsidTr="00936340">
        <w:tc>
          <w:tcPr>
            <w:tcW w:w="4815" w:type="dxa"/>
          </w:tcPr>
          <w:p w14:paraId="2754FEDE" w14:textId="14A8072A" w:rsidR="00D9425F" w:rsidRPr="00D9425F" w:rsidRDefault="00000000" w:rsidP="00D9425F">
            <w:pPr>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=0</m:t>
                </m:r>
              </m:oMath>
            </m:oMathPara>
          </w:p>
          <w:p w14:paraId="2C245713" w14:textId="77777777" w:rsidR="00D9425F" w:rsidRDefault="00D9425F" w:rsidP="00D9425F">
            <w:pPr>
              <w:rPr>
                <w:lang w:val="en-US"/>
              </w:rPr>
            </w:pPr>
          </w:p>
          <w:p w14:paraId="4D4666D7" w14:textId="77777777" w:rsidR="00D9425F" w:rsidRPr="00D9425F" w:rsidRDefault="00D9425F" w:rsidP="00D9425F">
            <w:pPr>
              <w:rPr>
                <w:sz w:val="10"/>
                <w:szCs w:val="10"/>
                <w:lang w:val="en-US"/>
              </w:rPr>
            </w:pPr>
            <w:r w:rsidRPr="00D9425F">
              <w:rPr>
                <w:sz w:val="10"/>
                <w:szCs w:val="10"/>
                <w:lang w:val="en-US"/>
              </w:rPr>
              <w:t xml:space="preserve">solution = </w:t>
            </w:r>
            <w:proofErr w:type="spellStart"/>
            <w:r w:rsidRPr="00D9425F">
              <w:rPr>
                <w:sz w:val="10"/>
                <w:szCs w:val="10"/>
                <w:lang w:val="en-US"/>
              </w:rPr>
              <w:t>DSolveValue</w:t>
            </w:r>
            <w:proofErr w:type="spellEnd"/>
            <w:r w:rsidRPr="00D9425F">
              <w:rPr>
                <w:sz w:val="10"/>
                <w:szCs w:val="10"/>
                <w:lang w:val="en-US"/>
              </w:rPr>
              <w:t>[y''[x] + A^2*y[x] == 0, y[x], x]</w:t>
            </w:r>
          </w:p>
          <w:p w14:paraId="20E427AA" w14:textId="7544D626" w:rsidR="00D9425F" w:rsidRPr="00D9425F" w:rsidRDefault="00D9425F" w:rsidP="00D9425F">
            <w:pPr>
              <w:rPr>
                <w:sz w:val="10"/>
                <w:szCs w:val="10"/>
                <w:lang w:val="en-US"/>
              </w:rPr>
            </w:pPr>
            <w:r w:rsidRPr="00D9425F">
              <w:rPr>
                <w:sz w:val="10"/>
                <w:szCs w:val="10"/>
                <w:lang w:val="en-US"/>
              </w:rPr>
              <w:t xml:space="preserve">solutionTable1 = </w:t>
            </w:r>
          </w:p>
          <w:p w14:paraId="6BD26B43" w14:textId="77777777" w:rsidR="00D9425F" w:rsidRPr="00D9425F" w:rsidRDefault="00D9425F" w:rsidP="00D9425F">
            <w:pPr>
              <w:rPr>
                <w:sz w:val="10"/>
                <w:szCs w:val="10"/>
                <w:lang w:val="en-US"/>
              </w:rPr>
            </w:pPr>
            <w:r w:rsidRPr="00D9425F">
              <w:rPr>
                <w:sz w:val="10"/>
                <w:szCs w:val="10"/>
                <w:lang w:val="en-US"/>
              </w:rPr>
              <w:t xml:space="preserve"> </w:t>
            </w:r>
            <w:proofErr w:type="gramStart"/>
            <w:r w:rsidRPr="00D9425F">
              <w:rPr>
                <w:sz w:val="10"/>
                <w:szCs w:val="10"/>
                <w:lang w:val="en-US"/>
              </w:rPr>
              <w:t>Table[</w:t>
            </w:r>
            <w:proofErr w:type="gramEnd"/>
            <w:r w:rsidRPr="00D9425F">
              <w:rPr>
                <w:sz w:val="10"/>
                <w:szCs w:val="10"/>
                <w:lang w:val="en-US"/>
              </w:rPr>
              <w:t>solution /. {</w:t>
            </w:r>
            <w:proofErr w:type="gramStart"/>
            <w:r w:rsidRPr="00D9425F">
              <w:rPr>
                <w:sz w:val="10"/>
                <w:szCs w:val="10"/>
                <w:lang w:val="en-US"/>
              </w:rPr>
              <w:t>C[</w:t>
            </w:r>
            <w:proofErr w:type="gramEnd"/>
            <w:r w:rsidRPr="00D9425F">
              <w:rPr>
                <w:sz w:val="10"/>
                <w:szCs w:val="10"/>
                <w:lang w:val="en-US"/>
              </w:rPr>
              <w:t>1] -&gt; 0, C[2] -&gt; j}, {j, -2, 2}]</w:t>
            </w:r>
          </w:p>
          <w:p w14:paraId="0269E6A0" w14:textId="77777777" w:rsidR="00D9425F" w:rsidRPr="00D9425F" w:rsidRDefault="00D9425F" w:rsidP="0056625C">
            <w:pPr>
              <w:rPr>
                <w:sz w:val="10"/>
                <w:szCs w:val="10"/>
                <w:lang w:val="en-US"/>
              </w:rPr>
            </w:pPr>
            <w:r w:rsidRPr="00D9425F">
              <w:rPr>
                <w:sz w:val="10"/>
                <w:szCs w:val="10"/>
                <w:lang w:val="en-US"/>
              </w:rPr>
              <w:t xml:space="preserve">solutionTable2 = </w:t>
            </w:r>
          </w:p>
          <w:p w14:paraId="33C13036" w14:textId="77777777" w:rsidR="00D9425F" w:rsidRPr="00D9425F" w:rsidRDefault="00D9425F" w:rsidP="0056625C">
            <w:pPr>
              <w:rPr>
                <w:sz w:val="10"/>
                <w:szCs w:val="10"/>
                <w:lang w:val="en-US"/>
              </w:rPr>
            </w:pPr>
            <w:r w:rsidRPr="00D9425F">
              <w:rPr>
                <w:sz w:val="10"/>
                <w:szCs w:val="10"/>
                <w:lang w:val="en-US"/>
              </w:rPr>
              <w:t xml:space="preserve"> </w:t>
            </w:r>
            <w:proofErr w:type="gramStart"/>
            <w:r w:rsidRPr="00D9425F">
              <w:rPr>
                <w:sz w:val="10"/>
                <w:szCs w:val="10"/>
                <w:lang w:val="en-US"/>
              </w:rPr>
              <w:t>Table[</w:t>
            </w:r>
            <w:proofErr w:type="gramEnd"/>
            <w:r w:rsidRPr="00D9425F">
              <w:rPr>
                <w:sz w:val="10"/>
                <w:szCs w:val="10"/>
                <w:lang w:val="en-US"/>
              </w:rPr>
              <w:t>solution /. {</w:t>
            </w:r>
            <w:proofErr w:type="gramStart"/>
            <w:r w:rsidRPr="00D9425F">
              <w:rPr>
                <w:sz w:val="10"/>
                <w:szCs w:val="10"/>
                <w:lang w:val="en-US"/>
              </w:rPr>
              <w:t>C[</w:t>
            </w:r>
            <w:proofErr w:type="gramEnd"/>
            <w:r w:rsidRPr="00D9425F">
              <w:rPr>
                <w:sz w:val="10"/>
                <w:szCs w:val="10"/>
                <w:lang w:val="en-US"/>
              </w:rPr>
              <w:t>1] -&gt; j, C[2] -&gt; 0}, {j, -2, 2}]</w:t>
            </w:r>
          </w:p>
          <w:p w14:paraId="15636848" w14:textId="77777777" w:rsidR="00D9425F" w:rsidRPr="00D9425F" w:rsidRDefault="00D9425F" w:rsidP="0056625C">
            <w:pPr>
              <w:rPr>
                <w:sz w:val="10"/>
                <w:szCs w:val="10"/>
                <w:lang w:val="en-US"/>
              </w:rPr>
            </w:pPr>
            <w:r w:rsidRPr="00D9425F">
              <w:rPr>
                <w:sz w:val="10"/>
                <w:szCs w:val="10"/>
                <w:lang w:val="en-US"/>
              </w:rPr>
              <w:t xml:space="preserve">A = </w:t>
            </w:r>
            <w:proofErr w:type="gramStart"/>
            <w:r w:rsidRPr="00D9425F">
              <w:rPr>
                <w:sz w:val="10"/>
                <w:szCs w:val="10"/>
                <w:lang w:val="en-US"/>
              </w:rPr>
              <w:t>3;</w:t>
            </w:r>
            <w:proofErr w:type="gramEnd"/>
          </w:p>
          <w:p w14:paraId="21A4426A" w14:textId="77777777" w:rsidR="00D9425F" w:rsidRPr="00D9425F" w:rsidRDefault="00D9425F" w:rsidP="0056625C">
            <w:pPr>
              <w:rPr>
                <w:sz w:val="10"/>
                <w:szCs w:val="10"/>
                <w:lang w:val="en-US"/>
              </w:rPr>
            </w:pPr>
            <w:r w:rsidRPr="00D9425F">
              <w:rPr>
                <w:sz w:val="10"/>
                <w:szCs w:val="10"/>
                <w:lang w:val="en-US"/>
              </w:rPr>
              <w:t xml:space="preserve">a = </w:t>
            </w:r>
            <w:proofErr w:type="gramStart"/>
            <w:r w:rsidRPr="00D9425F">
              <w:rPr>
                <w:sz w:val="10"/>
                <w:szCs w:val="10"/>
                <w:lang w:val="en-US"/>
              </w:rPr>
              <w:t>1;</w:t>
            </w:r>
            <w:proofErr w:type="gramEnd"/>
          </w:p>
          <w:p w14:paraId="35948F16" w14:textId="77777777" w:rsidR="00D9425F" w:rsidRPr="00D9425F" w:rsidRDefault="00D9425F" w:rsidP="0056625C">
            <w:pPr>
              <w:rPr>
                <w:sz w:val="10"/>
                <w:szCs w:val="10"/>
                <w:lang w:val="en-US"/>
              </w:rPr>
            </w:pPr>
            <w:r w:rsidRPr="00D9425F">
              <w:rPr>
                <w:sz w:val="10"/>
                <w:szCs w:val="10"/>
                <w:lang w:val="en-US"/>
              </w:rPr>
              <w:t xml:space="preserve">b = </w:t>
            </w:r>
            <w:proofErr w:type="gramStart"/>
            <w:r w:rsidRPr="00D9425F">
              <w:rPr>
                <w:sz w:val="10"/>
                <w:szCs w:val="10"/>
                <w:lang w:val="en-US"/>
              </w:rPr>
              <w:t>2;</w:t>
            </w:r>
            <w:proofErr w:type="gramEnd"/>
          </w:p>
          <w:p w14:paraId="1F4209C6" w14:textId="77777777" w:rsidR="00D9425F" w:rsidRPr="00D9425F" w:rsidRDefault="00D9425F" w:rsidP="0056625C">
            <w:pPr>
              <w:rPr>
                <w:sz w:val="10"/>
                <w:szCs w:val="10"/>
                <w:lang w:val="en-US"/>
              </w:rPr>
            </w:pPr>
            <w:proofErr w:type="gramStart"/>
            <w:r w:rsidRPr="00D9425F">
              <w:rPr>
                <w:sz w:val="10"/>
                <w:szCs w:val="10"/>
                <w:lang w:val="en-US"/>
              </w:rPr>
              <w:t>Row[</w:t>
            </w:r>
            <w:proofErr w:type="gramEnd"/>
            <w:r w:rsidRPr="00D9425F">
              <w:rPr>
                <w:sz w:val="10"/>
                <w:szCs w:val="10"/>
                <w:lang w:val="en-US"/>
              </w:rPr>
              <w:t>{</w:t>
            </w:r>
          </w:p>
          <w:p w14:paraId="437DAF0C" w14:textId="77777777" w:rsidR="00D9425F" w:rsidRPr="00D9425F" w:rsidRDefault="00D9425F" w:rsidP="0056625C">
            <w:pPr>
              <w:rPr>
                <w:sz w:val="10"/>
                <w:szCs w:val="10"/>
                <w:lang w:val="en-US"/>
              </w:rPr>
            </w:pPr>
            <w:r w:rsidRPr="00D9425F">
              <w:rPr>
                <w:sz w:val="10"/>
                <w:szCs w:val="10"/>
                <w:lang w:val="en-US"/>
              </w:rPr>
              <w:t xml:space="preserve">  </w:t>
            </w:r>
            <w:proofErr w:type="gramStart"/>
            <w:r w:rsidRPr="00D9425F">
              <w:rPr>
                <w:sz w:val="10"/>
                <w:szCs w:val="10"/>
                <w:lang w:val="en-US"/>
              </w:rPr>
              <w:t>Plot[</w:t>
            </w:r>
            <w:proofErr w:type="gramEnd"/>
            <w:r w:rsidRPr="00D9425F">
              <w:rPr>
                <w:sz w:val="10"/>
                <w:szCs w:val="10"/>
                <w:lang w:val="en-US"/>
              </w:rPr>
              <w:t xml:space="preserve">solutionTable1, {x, -a, b}, </w:t>
            </w:r>
            <w:proofErr w:type="spellStart"/>
            <w:r w:rsidRPr="00D9425F">
              <w:rPr>
                <w:sz w:val="10"/>
                <w:szCs w:val="10"/>
                <w:lang w:val="en-US"/>
              </w:rPr>
              <w:t>ImageSize</w:t>
            </w:r>
            <w:proofErr w:type="spellEnd"/>
            <w:r w:rsidRPr="00D9425F">
              <w:rPr>
                <w:sz w:val="10"/>
                <w:szCs w:val="10"/>
                <w:lang w:val="en-US"/>
              </w:rPr>
              <w:t xml:space="preserve"> -&gt; Medium]</w:t>
            </w:r>
          </w:p>
          <w:p w14:paraId="47B12917" w14:textId="77777777" w:rsidR="00D9425F" w:rsidRPr="00D9425F" w:rsidRDefault="00D9425F" w:rsidP="0056625C">
            <w:pPr>
              <w:rPr>
                <w:sz w:val="10"/>
                <w:szCs w:val="10"/>
                <w:lang w:val="en-US"/>
              </w:rPr>
            </w:pPr>
            <w:r w:rsidRPr="00D9425F">
              <w:rPr>
                <w:sz w:val="10"/>
                <w:szCs w:val="10"/>
                <w:lang w:val="en-US"/>
              </w:rPr>
              <w:t xml:space="preserve">  ,</w:t>
            </w:r>
          </w:p>
          <w:p w14:paraId="72822700" w14:textId="77777777" w:rsidR="00D9425F" w:rsidRPr="00D9425F" w:rsidRDefault="00D9425F" w:rsidP="0056625C">
            <w:pPr>
              <w:rPr>
                <w:sz w:val="10"/>
                <w:szCs w:val="10"/>
                <w:lang w:val="en-US"/>
              </w:rPr>
            </w:pPr>
            <w:r w:rsidRPr="00D9425F">
              <w:rPr>
                <w:sz w:val="10"/>
                <w:szCs w:val="10"/>
                <w:lang w:val="en-US"/>
              </w:rPr>
              <w:t xml:space="preserve">  </w:t>
            </w:r>
            <w:proofErr w:type="gramStart"/>
            <w:r w:rsidRPr="00D9425F">
              <w:rPr>
                <w:sz w:val="10"/>
                <w:szCs w:val="10"/>
                <w:lang w:val="en-US"/>
              </w:rPr>
              <w:t>Plot[</w:t>
            </w:r>
            <w:proofErr w:type="gramEnd"/>
            <w:r w:rsidRPr="00D9425F">
              <w:rPr>
                <w:sz w:val="10"/>
                <w:szCs w:val="10"/>
                <w:lang w:val="en-US"/>
              </w:rPr>
              <w:t xml:space="preserve">solutionTable2, {x, -a, b},  </w:t>
            </w:r>
            <w:proofErr w:type="spellStart"/>
            <w:r w:rsidRPr="00D9425F">
              <w:rPr>
                <w:sz w:val="10"/>
                <w:szCs w:val="10"/>
                <w:lang w:val="en-US"/>
              </w:rPr>
              <w:t>ImageSize</w:t>
            </w:r>
            <w:proofErr w:type="spellEnd"/>
            <w:r w:rsidRPr="00D9425F">
              <w:rPr>
                <w:sz w:val="10"/>
                <w:szCs w:val="10"/>
                <w:lang w:val="en-US"/>
              </w:rPr>
              <w:t xml:space="preserve"> -&gt; Medium]</w:t>
            </w:r>
          </w:p>
          <w:p w14:paraId="018F4140" w14:textId="061F2E6E" w:rsidR="00D9425F" w:rsidRPr="00D9425F" w:rsidRDefault="00D9425F" w:rsidP="0056625C">
            <w:pPr>
              <w:rPr>
                <w:sz w:val="10"/>
                <w:szCs w:val="10"/>
                <w:lang w:val="en-US"/>
              </w:rPr>
            </w:pPr>
            <w:r w:rsidRPr="00D9425F">
              <w:rPr>
                <w:sz w:val="10"/>
                <w:szCs w:val="10"/>
                <w:lang w:val="en-US"/>
              </w:rPr>
              <w:t xml:space="preserve">  }]</w:t>
            </w:r>
          </w:p>
          <w:p w14:paraId="5E17FFDC" w14:textId="59BF8F6F" w:rsidR="00D9425F" w:rsidRDefault="00D9425F" w:rsidP="00D9425F">
            <w:pPr>
              <w:rPr>
                <w:rFonts w:ascii="Calibri" w:hAnsi="Calibri" w:cs="Arial"/>
                <w:color w:val="7030A0"/>
                <w:lang w:val="en-US"/>
              </w:rPr>
            </w:pPr>
          </w:p>
          <w:p w14:paraId="24EE8079" w14:textId="77777777" w:rsidR="00D9425F" w:rsidRPr="00CA28D2" w:rsidRDefault="00D9425F" w:rsidP="00D9425F">
            <w:pPr>
              <w:rPr>
                <w:rFonts w:ascii="Calibri" w:hAnsi="Calibri" w:cs="Arial"/>
                <w:color w:val="7030A0"/>
                <w:lang w:val="en-US"/>
              </w:rPr>
            </w:pPr>
          </w:p>
          <w:p w14:paraId="32B48F9A" w14:textId="77777777" w:rsidR="00D9425F" w:rsidRDefault="00D9425F" w:rsidP="0008684D">
            <w:pPr>
              <w:rPr>
                <w:lang w:val="en-US"/>
              </w:rPr>
            </w:pPr>
          </w:p>
        </w:tc>
        <w:tc>
          <w:tcPr>
            <w:tcW w:w="5812" w:type="dxa"/>
          </w:tcPr>
          <w:p w14:paraId="47BC7D60" w14:textId="261DDE1E" w:rsidR="00D9425F" w:rsidRPr="00D9425F" w:rsidRDefault="00D9425F" w:rsidP="0008684D">
            <w:pP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 xml:space="preserve"> Cos</m:t>
                </m:r>
                <m:d>
                  <m:dPr>
                    <m:begChr m:val="["/>
                    <m:endChr m:val="]"/>
                    <m:ctrlPr>
                      <w:rPr>
                        <w:rFonts w:ascii="Cambria Math" w:hAnsi="Cambria Math"/>
                        <w:i/>
                        <w:lang w:val="en-US"/>
                      </w:rPr>
                    </m:ctrlPr>
                  </m:dPr>
                  <m:e>
                    <m:r>
                      <w:rPr>
                        <w:rFonts w:ascii="Cambria Math" w:hAnsi="Cambria Math"/>
                        <w:lang w:val="en-US"/>
                      </w:rPr>
                      <m:t>A x</m:t>
                    </m:r>
                  </m:e>
                </m:d>
                <m:r>
                  <w:rPr>
                    <w:rFonts w:ascii="Cambria Math" w:hAnsi="Cambria Math"/>
                    <w:lang w:val="en-US"/>
                  </w:rPr>
                  <m:t xml:space="preserve">+ </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 xml:space="preserve"> Sin</m:t>
                </m:r>
                <m:d>
                  <m:dPr>
                    <m:begChr m:val="["/>
                    <m:endChr m:val="]"/>
                    <m:ctrlPr>
                      <w:rPr>
                        <w:rFonts w:ascii="Cambria Math" w:hAnsi="Cambria Math"/>
                        <w:i/>
                        <w:lang w:val="en-US"/>
                      </w:rPr>
                    </m:ctrlPr>
                  </m:dPr>
                  <m:e>
                    <m:r>
                      <w:rPr>
                        <w:rFonts w:ascii="Cambria Math" w:hAnsi="Cambria Math"/>
                        <w:lang w:val="en-US"/>
                      </w:rPr>
                      <m:t>A x</m:t>
                    </m:r>
                  </m:e>
                </m:d>
              </m:oMath>
            </m:oMathPara>
          </w:p>
          <w:p w14:paraId="62DEF765" w14:textId="1EC5B702" w:rsidR="00D9425F" w:rsidRDefault="00D9425F" w:rsidP="0008684D">
            <w:pPr>
              <w:rPr>
                <w:lang w:val="en-US"/>
              </w:rPr>
            </w:pPr>
          </w:p>
          <w:p w14:paraId="220A8EFC" w14:textId="77777777" w:rsidR="00D9425F" w:rsidRPr="00D9425F" w:rsidRDefault="00D9425F" w:rsidP="0008684D">
            <w:pPr>
              <w:rPr>
                <w:lang w:val="en-US"/>
              </w:rPr>
            </w:pPr>
          </w:p>
          <w:p w14:paraId="25363B4E" w14:textId="327A4A47" w:rsidR="00D9425F" w:rsidRDefault="00D9425F" w:rsidP="0056625C">
            <w:pPr>
              <w:rPr>
                <w:lang w:val="en-US"/>
              </w:rPr>
            </w:pPr>
            <w:r w:rsidRPr="00D9425F">
              <w:rPr>
                <w:noProof/>
                <w:lang w:val="en-US"/>
              </w:rPr>
              <w:drawing>
                <wp:inline distT="0" distB="0" distL="0" distR="0" wp14:anchorId="3F097EC5" wp14:editId="70948E5B">
                  <wp:extent cx="1170000" cy="72000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0000" cy="720000"/>
                          </a:xfrm>
                          <a:prstGeom prst="rect">
                            <a:avLst/>
                          </a:prstGeom>
                        </pic:spPr>
                      </pic:pic>
                    </a:graphicData>
                  </a:graphic>
                </wp:inline>
              </w:drawing>
            </w:r>
            <w:r w:rsidR="0056625C">
              <w:rPr>
                <w:lang w:val="en-US"/>
              </w:rPr>
              <w:t xml:space="preserve">         </w:t>
            </w:r>
            <w:r w:rsidRPr="00D9425F">
              <w:rPr>
                <w:noProof/>
                <w:lang w:val="en-US"/>
              </w:rPr>
              <w:drawing>
                <wp:inline distT="0" distB="0" distL="0" distR="0" wp14:anchorId="5F09AC11" wp14:editId="53A4B3DA">
                  <wp:extent cx="1170000" cy="720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70000" cy="720000"/>
                          </a:xfrm>
                          <a:prstGeom prst="rect">
                            <a:avLst/>
                          </a:prstGeom>
                        </pic:spPr>
                      </pic:pic>
                    </a:graphicData>
                  </a:graphic>
                </wp:inline>
              </w:drawing>
            </w:r>
          </w:p>
          <w:p w14:paraId="7D3A81EF" w14:textId="77777777" w:rsidR="0056625C" w:rsidRDefault="0056625C" w:rsidP="0056625C">
            <w:pPr>
              <w:rPr>
                <w:lang w:val="en-US"/>
              </w:rPr>
            </w:pPr>
            <w:r w:rsidRPr="0056625C">
              <w:rPr>
                <w:lang w:val="en-US"/>
              </w:rPr>
              <w:t xml:space="preserve">{-2 </w:t>
            </w:r>
            <w:proofErr w:type="gramStart"/>
            <w:r w:rsidRPr="0056625C">
              <w:rPr>
                <w:lang w:val="en-US"/>
              </w:rPr>
              <w:t>Sin[</w:t>
            </w:r>
            <w:proofErr w:type="gramEnd"/>
            <w:r w:rsidRPr="0056625C">
              <w:rPr>
                <w:lang w:val="en-US"/>
              </w:rPr>
              <w:t>3 x], -Sin[3 x], 0, Sin[3 x], 2 Sin[3 x]}</w:t>
            </w:r>
          </w:p>
          <w:p w14:paraId="53F5D41F" w14:textId="4C682254" w:rsidR="0056625C" w:rsidRPr="00D9425F" w:rsidRDefault="0056625C" w:rsidP="0056625C">
            <w:pPr>
              <w:rPr>
                <w:lang w:val="en-US"/>
              </w:rPr>
            </w:pPr>
            <w:r w:rsidRPr="0056625C">
              <w:rPr>
                <w:lang w:val="en-US"/>
              </w:rPr>
              <w:t xml:space="preserve">{-2 </w:t>
            </w:r>
            <w:proofErr w:type="gramStart"/>
            <w:r w:rsidRPr="0056625C">
              <w:rPr>
                <w:lang w:val="en-US"/>
              </w:rPr>
              <w:t>Cos[</w:t>
            </w:r>
            <w:proofErr w:type="gramEnd"/>
            <w:r w:rsidRPr="0056625C">
              <w:rPr>
                <w:lang w:val="en-US"/>
              </w:rPr>
              <w:t>3 x], -Cos[3 x], 0, Cos[3 x], 2 Cos[3 x]}</w:t>
            </w:r>
          </w:p>
        </w:tc>
      </w:tr>
      <w:tr w:rsidR="0056625C" w14:paraId="5F2A338B" w14:textId="77777777" w:rsidTr="00936340">
        <w:tc>
          <w:tcPr>
            <w:tcW w:w="4815" w:type="dxa"/>
          </w:tcPr>
          <w:p w14:paraId="78F83EBF" w14:textId="39F763F2" w:rsidR="0056625C" w:rsidRPr="0056625C" w:rsidRDefault="00000000" w:rsidP="00EA3233">
            <w:pPr>
              <w:rPr>
                <w:lang w:val="en-US"/>
              </w:rPr>
            </w:pPr>
            <m:oMathPara>
              <m:oMath>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 xml:space="preserve"> - </m:t>
                </m:r>
                <m:sSup>
                  <m:sSupPr>
                    <m:ctrlPr>
                      <w:rPr>
                        <w:rFonts w:ascii="Cambria Math" w:hAnsi="Cambria Math"/>
                        <w:i/>
                        <w:lang w:val="en-US"/>
                      </w:rPr>
                    </m:ctrlPr>
                  </m:sSupPr>
                  <m:e>
                    <m:r>
                      <w:rPr>
                        <w:rFonts w:ascii="Cambria Math" w:hAnsi="Cambria Math"/>
                        <w:lang w:val="en-US"/>
                      </w:rPr>
                      <m:t>A</m:t>
                    </m:r>
                  </m:e>
                  <m:sup>
                    <m:r>
                      <w:rPr>
                        <w:rFonts w:ascii="Cambria Math" w:hAnsi="Cambria Math"/>
                        <w:lang w:val="en-US"/>
                      </w:rPr>
                      <m:t>2</m:t>
                    </m:r>
                  </m:sup>
                </m:sSup>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=0</m:t>
                </m:r>
              </m:oMath>
            </m:oMathPara>
          </w:p>
          <w:p w14:paraId="32B37C0A" w14:textId="0E7129DD" w:rsidR="0056625C" w:rsidRPr="00D9425F" w:rsidRDefault="0056625C" w:rsidP="0056625C">
            <w:pPr>
              <w:rPr>
                <w:lang w:val="en-US"/>
              </w:rPr>
            </w:pPr>
            <w:r>
              <w:rPr>
                <w:lang w:val="en-US"/>
              </w:rPr>
              <w:t>“</w:t>
            </w:r>
            <w:r w:rsidRPr="0056625C">
              <w:rPr>
                <w:lang w:val="en-US"/>
              </w:rPr>
              <w:t>Helmholtz Equation</w:t>
            </w:r>
            <w:r>
              <w:rPr>
                <w:lang w:val="en-US"/>
              </w:rPr>
              <w:t>”</w:t>
            </w:r>
          </w:p>
          <w:p w14:paraId="668C0EF5" w14:textId="77777777" w:rsidR="0056625C" w:rsidRDefault="0056625C" w:rsidP="00EA3233">
            <w:pPr>
              <w:rPr>
                <w:lang w:val="en-US"/>
              </w:rPr>
            </w:pPr>
          </w:p>
          <w:p w14:paraId="0B919419" w14:textId="77777777" w:rsidR="0056625C" w:rsidRPr="0056625C" w:rsidRDefault="0056625C" w:rsidP="0056625C">
            <w:pPr>
              <w:rPr>
                <w:sz w:val="10"/>
                <w:szCs w:val="10"/>
                <w:lang w:val="en-US"/>
              </w:rPr>
            </w:pPr>
            <w:proofErr w:type="gramStart"/>
            <w:r w:rsidRPr="0056625C">
              <w:rPr>
                <w:sz w:val="10"/>
                <w:szCs w:val="10"/>
                <w:lang w:val="en-US"/>
              </w:rPr>
              <w:t>Clear[</w:t>
            </w:r>
            <w:proofErr w:type="gramEnd"/>
            <w:r w:rsidRPr="0056625C">
              <w:rPr>
                <w:sz w:val="10"/>
                <w:szCs w:val="10"/>
                <w:lang w:val="en-US"/>
              </w:rPr>
              <w:t>A, y, x];</w:t>
            </w:r>
          </w:p>
          <w:p w14:paraId="6AEB3834" w14:textId="77777777" w:rsidR="0056625C" w:rsidRPr="0056625C" w:rsidRDefault="0056625C" w:rsidP="0056625C">
            <w:pPr>
              <w:rPr>
                <w:sz w:val="10"/>
                <w:szCs w:val="10"/>
                <w:lang w:val="en-US"/>
              </w:rPr>
            </w:pPr>
            <w:r w:rsidRPr="0056625C">
              <w:rPr>
                <w:sz w:val="10"/>
                <w:szCs w:val="10"/>
                <w:lang w:val="en-US"/>
              </w:rPr>
              <w:t xml:space="preserve">solution = </w:t>
            </w:r>
            <w:proofErr w:type="spellStart"/>
            <w:r w:rsidRPr="0056625C">
              <w:rPr>
                <w:sz w:val="10"/>
                <w:szCs w:val="10"/>
                <w:lang w:val="en-US"/>
              </w:rPr>
              <w:t>DSolveValue</w:t>
            </w:r>
            <w:proofErr w:type="spellEnd"/>
            <w:r w:rsidRPr="0056625C">
              <w:rPr>
                <w:sz w:val="10"/>
                <w:szCs w:val="10"/>
                <w:lang w:val="en-US"/>
              </w:rPr>
              <w:t>[y''[x] - A^2*y[x] == 0, y[x], x]</w:t>
            </w:r>
          </w:p>
          <w:p w14:paraId="5CD81AC6" w14:textId="77777777" w:rsidR="0056625C" w:rsidRPr="0056625C" w:rsidRDefault="0056625C" w:rsidP="0056625C">
            <w:pPr>
              <w:rPr>
                <w:sz w:val="10"/>
                <w:szCs w:val="10"/>
                <w:lang w:val="en-US"/>
              </w:rPr>
            </w:pPr>
            <w:r w:rsidRPr="0056625C">
              <w:rPr>
                <w:sz w:val="10"/>
                <w:szCs w:val="10"/>
                <w:lang w:val="en-US"/>
              </w:rPr>
              <w:t xml:space="preserve">solutionTable1 = </w:t>
            </w:r>
          </w:p>
          <w:p w14:paraId="69880FBE" w14:textId="77777777" w:rsidR="0056625C" w:rsidRPr="0056625C" w:rsidRDefault="0056625C" w:rsidP="0056625C">
            <w:pPr>
              <w:rPr>
                <w:sz w:val="10"/>
                <w:szCs w:val="10"/>
                <w:lang w:val="en-US"/>
              </w:rPr>
            </w:pPr>
            <w:r w:rsidRPr="0056625C">
              <w:rPr>
                <w:sz w:val="10"/>
                <w:szCs w:val="10"/>
                <w:lang w:val="en-US"/>
              </w:rPr>
              <w:t xml:space="preserve"> </w:t>
            </w:r>
            <w:proofErr w:type="gramStart"/>
            <w:r w:rsidRPr="0056625C">
              <w:rPr>
                <w:sz w:val="10"/>
                <w:szCs w:val="10"/>
                <w:lang w:val="en-US"/>
              </w:rPr>
              <w:t>Table[</w:t>
            </w:r>
            <w:proofErr w:type="gramEnd"/>
            <w:r w:rsidRPr="0056625C">
              <w:rPr>
                <w:sz w:val="10"/>
                <w:szCs w:val="10"/>
                <w:lang w:val="en-US"/>
              </w:rPr>
              <w:t>solution /. {</w:t>
            </w:r>
            <w:proofErr w:type="gramStart"/>
            <w:r w:rsidRPr="0056625C">
              <w:rPr>
                <w:sz w:val="10"/>
                <w:szCs w:val="10"/>
                <w:lang w:val="en-US"/>
              </w:rPr>
              <w:t>C[</w:t>
            </w:r>
            <w:proofErr w:type="gramEnd"/>
            <w:r w:rsidRPr="0056625C">
              <w:rPr>
                <w:sz w:val="10"/>
                <w:szCs w:val="10"/>
                <w:lang w:val="en-US"/>
              </w:rPr>
              <w:t>1] -&gt; 0, C[2] -&gt; j}, {j, -2, 2}]</w:t>
            </w:r>
          </w:p>
          <w:p w14:paraId="23D0E8DB" w14:textId="77777777" w:rsidR="0056625C" w:rsidRPr="0056625C" w:rsidRDefault="0056625C" w:rsidP="0056625C">
            <w:pPr>
              <w:rPr>
                <w:sz w:val="10"/>
                <w:szCs w:val="10"/>
                <w:lang w:val="en-US"/>
              </w:rPr>
            </w:pPr>
            <w:r w:rsidRPr="0056625C">
              <w:rPr>
                <w:sz w:val="10"/>
                <w:szCs w:val="10"/>
                <w:lang w:val="en-US"/>
              </w:rPr>
              <w:t xml:space="preserve">solutionTable2 = </w:t>
            </w:r>
          </w:p>
          <w:p w14:paraId="2081E490" w14:textId="77777777" w:rsidR="0056625C" w:rsidRPr="0056625C" w:rsidRDefault="0056625C" w:rsidP="0056625C">
            <w:pPr>
              <w:rPr>
                <w:sz w:val="10"/>
                <w:szCs w:val="10"/>
                <w:lang w:val="en-US"/>
              </w:rPr>
            </w:pPr>
            <w:r w:rsidRPr="0056625C">
              <w:rPr>
                <w:sz w:val="10"/>
                <w:szCs w:val="10"/>
                <w:lang w:val="en-US"/>
              </w:rPr>
              <w:t xml:space="preserve"> </w:t>
            </w:r>
            <w:proofErr w:type="gramStart"/>
            <w:r w:rsidRPr="0056625C">
              <w:rPr>
                <w:sz w:val="10"/>
                <w:szCs w:val="10"/>
                <w:lang w:val="en-US"/>
              </w:rPr>
              <w:t>Table[</w:t>
            </w:r>
            <w:proofErr w:type="gramEnd"/>
            <w:r w:rsidRPr="0056625C">
              <w:rPr>
                <w:sz w:val="10"/>
                <w:szCs w:val="10"/>
                <w:lang w:val="en-US"/>
              </w:rPr>
              <w:t>solution /. {</w:t>
            </w:r>
            <w:proofErr w:type="gramStart"/>
            <w:r w:rsidRPr="0056625C">
              <w:rPr>
                <w:sz w:val="10"/>
                <w:szCs w:val="10"/>
                <w:lang w:val="en-US"/>
              </w:rPr>
              <w:t>C[</w:t>
            </w:r>
            <w:proofErr w:type="gramEnd"/>
            <w:r w:rsidRPr="0056625C">
              <w:rPr>
                <w:sz w:val="10"/>
                <w:szCs w:val="10"/>
                <w:lang w:val="en-US"/>
              </w:rPr>
              <w:t>1] -&gt; j, C[2] -&gt; 0}, {j, -2, 2}]</w:t>
            </w:r>
          </w:p>
          <w:p w14:paraId="322A3B56" w14:textId="77777777" w:rsidR="0056625C" w:rsidRPr="0056625C" w:rsidRDefault="0056625C" w:rsidP="0056625C">
            <w:pPr>
              <w:rPr>
                <w:sz w:val="10"/>
                <w:szCs w:val="10"/>
                <w:lang w:val="en-US"/>
              </w:rPr>
            </w:pPr>
            <w:r w:rsidRPr="0056625C">
              <w:rPr>
                <w:sz w:val="10"/>
                <w:szCs w:val="10"/>
                <w:lang w:val="en-US"/>
              </w:rPr>
              <w:t xml:space="preserve">A = </w:t>
            </w:r>
            <w:proofErr w:type="gramStart"/>
            <w:r w:rsidRPr="0056625C">
              <w:rPr>
                <w:sz w:val="10"/>
                <w:szCs w:val="10"/>
                <w:lang w:val="en-US"/>
              </w:rPr>
              <w:t>3;</w:t>
            </w:r>
            <w:proofErr w:type="gramEnd"/>
          </w:p>
          <w:p w14:paraId="19330F9C" w14:textId="77777777" w:rsidR="0056625C" w:rsidRPr="0056625C" w:rsidRDefault="0056625C" w:rsidP="0056625C">
            <w:pPr>
              <w:rPr>
                <w:sz w:val="10"/>
                <w:szCs w:val="10"/>
                <w:lang w:val="en-US"/>
              </w:rPr>
            </w:pPr>
            <w:r w:rsidRPr="0056625C">
              <w:rPr>
                <w:sz w:val="10"/>
                <w:szCs w:val="10"/>
                <w:lang w:val="en-US"/>
              </w:rPr>
              <w:t xml:space="preserve">a = </w:t>
            </w:r>
            <w:proofErr w:type="gramStart"/>
            <w:r w:rsidRPr="0056625C">
              <w:rPr>
                <w:sz w:val="10"/>
                <w:szCs w:val="10"/>
                <w:lang w:val="en-US"/>
              </w:rPr>
              <w:t>1;</w:t>
            </w:r>
            <w:proofErr w:type="gramEnd"/>
          </w:p>
          <w:p w14:paraId="56EAA472" w14:textId="77777777" w:rsidR="0056625C" w:rsidRPr="0056625C" w:rsidRDefault="0056625C" w:rsidP="0056625C">
            <w:pPr>
              <w:rPr>
                <w:sz w:val="10"/>
                <w:szCs w:val="10"/>
                <w:lang w:val="en-US"/>
              </w:rPr>
            </w:pPr>
            <w:r w:rsidRPr="0056625C">
              <w:rPr>
                <w:sz w:val="10"/>
                <w:szCs w:val="10"/>
                <w:lang w:val="en-US"/>
              </w:rPr>
              <w:t xml:space="preserve">b = </w:t>
            </w:r>
            <w:proofErr w:type="gramStart"/>
            <w:r w:rsidRPr="0056625C">
              <w:rPr>
                <w:sz w:val="10"/>
                <w:szCs w:val="10"/>
                <w:lang w:val="en-US"/>
              </w:rPr>
              <w:t>2;</w:t>
            </w:r>
            <w:proofErr w:type="gramEnd"/>
          </w:p>
          <w:p w14:paraId="02B37BEA" w14:textId="77777777" w:rsidR="0056625C" w:rsidRPr="0056625C" w:rsidRDefault="0056625C" w:rsidP="0056625C">
            <w:pPr>
              <w:rPr>
                <w:sz w:val="10"/>
                <w:szCs w:val="10"/>
                <w:lang w:val="en-US"/>
              </w:rPr>
            </w:pPr>
            <w:proofErr w:type="gramStart"/>
            <w:r w:rsidRPr="0056625C">
              <w:rPr>
                <w:sz w:val="10"/>
                <w:szCs w:val="10"/>
                <w:lang w:val="en-US"/>
              </w:rPr>
              <w:t>Row[</w:t>
            </w:r>
            <w:proofErr w:type="gramEnd"/>
            <w:r w:rsidRPr="0056625C">
              <w:rPr>
                <w:sz w:val="10"/>
                <w:szCs w:val="10"/>
                <w:lang w:val="en-US"/>
              </w:rPr>
              <w:t>{</w:t>
            </w:r>
          </w:p>
          <w:p w14:paraId="3AA572F6" w14:textId="77777777" w:rsidR="0056625C" w:rsidRPr="0056625C" w:rsidRDefault="0056625C" w:rsidP="0056625C">
            <w:pPr>
              <w:rPr>
                <w:sz w:val="10"/>
                <w:szCs w:val="10"/>
                <w:lang w:val="en-US"/>
              </w:rPr>
            </w:pPr>
            <w:r w:rsidRPr="0056625C">
              <w:rPr>
                <w:sz w:val="10"/>
                <w:szCs w:val="10"/>
                <w:lang w:val="en-US"/>
              </w:rPr>
              <w:t xml:space="preserve">  </w:t>
            </w:r>
            <w:proofErr w:type="gramStart"/>
            <w:r w:rsidRPr="0056625C">
              <w:rPr>
                <w:sz w:val="10"/>
                <w:szCs w:val="10"/>
                <w:lang w:val="en-US"/>
              </w:rPr>
              <w:t>Plot[</w:t>
            </w:r>
            <w:proofErr w:type="gramEnd"/>
            <w:r w:rsidRPr="0056625C">
              <w:rPr>
                <w:sz w:val="10"/>
                <w:szCs w:val="10"/>
                <w:lang w:val="en-US"/>
              </w:rPr>
              <w:t xml:space="preserve">solutionTable1, {x, -a, b}, </w:t>
            </w:r>
            <w:proofErr w:type="spellStart"/>
            <w:r w:rsidRPr="0056625C">
              <w:rPr>
                <w:sz w:val="10"/>
                <w:szCs w:val="10"/>
                <w:lang w:val="en-US"/>
              </w:rPr>
              <w:t>ImageSize</w:t>
            </w:r>
            <w:proofErr w:type="spellEnd"/>
            <w:r w:rsidRPr="0056625C">
              <w:rPr>
                <w:sz w:val="10"/>
                <w:szCs w:val="10"/>
                <w:lang w:val="en-US"/>
              </w:rPr>
              <w:t xml:space="preserve"> -&gt; Medium]</w:t>
            </w:r>
          </w:p>
          <w:p w14:paraId="78380EA0" w14:textId="77777777" w:rsidR="0056625C" w:rsidRPr="0056625C" w:rsidRDefault="0056625C" w:rsidP="0056625C">
            <w:pPr>
              <w:rPr>
                <w:sz w:val="10"/>
                <w:szCs w:val="10"/>
                <w:lang w:val="en-US"/>
              </w:rPr>
            </w:pPr>
            <w:r w:rsidRPr="0056625C">
              <w:rPr>
                <w:sz w:val="10"/>
                <w:szCs w:val="10"/>
                <w:lang w:val="en-US"/>
              </w:rPr>
              <w:t xml:space="preserve">  ,</w:t>
            </w:r>
          </w:p>
          <w:p w14:paraId="1995F701" w14:textId="77777777" w:rsidR="0056625C" w:rsidRPr="0056625C" w:rsidRDefault="0056625C" w:rsidP="0056625C">
            <w:pPr>
              <w:rPr>
                <w:sz w:val="10"/>
                <w:szCs w:val="10"/>
                <w:lang w:val="en-US"/>
              </w:rPr>
            </w:pPr>
            <w:r w:rsidRPr="0056625C">
              <w:rPr>
                <w:sz w:val="10"/>
                <w:szCs w:val="10"/>
                <w:lang w:val="en-US"/>
              </w:rPr>
              <w:t xml:space="preserve">  </w:t>
            </w:r>
            <w:proofErr w:type="gramStart"/>
            <w:r w:rsidRPr="0056625C">
              <w:rPr>
                <w:sz w:val="10"/>
                <w:szCs w:val="10"/>
                <w:lang w:val="en-US"/>
              </w:rPr>
              <w:t>Plot[</w:t>
            </w:r>
            <w:proofErr w:type="gramEnd"/>
            <w:r w:rsidRPr="0056625C">
              <w:rPr>
                <w:sz w:val="10"/>
                <w:szCs w:val="10"/>
                <w:lang w:val="en-US"/>
              </w:rPr>
              <w:t xml:space="preserve">solutionTable2, {x, -a, b},  </w:t>
            </w:r>
            <w:proofErr w:type="spellStart"/>
            <w:r w:rsidRPr="0056625C">
              <w:rPr>
                <w:sz w:val="10"/>
                <w:szCs w:val="10"/>
                <w:lang w:val="en-US"/>
              </w:rPr>
              <w:t>ImageSize</w:t>
            </w:r>
            <w:proofErr w:type="spellEnd"/>
            <w:r w:rsidRPr="0056625C">
              <w:rPr>
                <w:sz w:val="10"/>
                <w:szCs w:val="10"/>
                <w:lang w:val="en-US"/>
              </w:rPr>
              <w:t xml:space="preserve"> -&gt; Medium]</w:t>
            </w:r>
          </w:p>
          <w:p w14:paraId="0589E5CB" w14:textId="2931A3FA" w:rsidR="0056625C" w:rsidRDefault="0056625C" w:rsidP="0056625C">
            <w:pPr>
              <w:rPr>
                <w:rFonts w:ascii="Calibri" w:hAnsi="Calibri" w:cs="Arial"/>
                <w:color w:val="7030A0"/>
                <w:lang w:val="en-US"/>
              </w:rPr>
            </w:pPr>
            <w:r w:rsidRPr="0056625C">
              <w:rPr>
                <w:sz w:val="10"/>
                <w:szCs w:val="10"/>
                <w:lang w:val="en-US"/>
              </w:rPr>
              <w:t xml:space="preserve">  }]</w:t>
            </w:r>
          </w:p>
          <w:p w14:paraId="164154A5" w14:textId="77777777" w:rsidR="0056625C" w:rsidRPr="00CA28D2" w:rsidRDefault="0056625C" w:rsidP="00EA3233">
            <w:pPr>
              <w:rPr>
                <w:rFonts w:ascii="Calibri" w:hAnsi="Calibri" w:cs="Arial"/>
                <w:color w:val="7030A0"/>
                <w:lang w:val="en-US"/>
              </w:rPr>
            </w:pPr>
          </w:p>
          <w:p w14:paraId="635904BF" w14:textId="77777777" w:rsidR="0056625C" w:rsidRDefault="0056625C" w:rsidP="00EA3233">
            <w:pPr>
              <w:rPr>
                <w:lang w:val="en-US"/>
              </w:rPr>
            </w:pPr>
          </w:p>
        </w:tc>
        <w:tc>
          <w:tcPr>
            <w:tcW w:w="5812" w:type="dxa"/>
          </w:tcPr>
          <w:p w14:paraId="59B1D0AD" w14:textId="1B46F6EB" w:rsidR="0056625C" w:rsidRDefault="0056625C" w:rsidP="00936340">
            <w:pP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 xml:space="preserve"> Exp</m:t>
                </m:r>
                <m:d>
                  <m:dPr>
                    <m:begChr m:val="["/>
                    <m:endChr m:val="]"/>
                    <m:ctrlPr>
                      <w:rPr>
                        <w:rFonts w:ascii="Cambria Math" w:hAnsi="Cambria Math"/>
                        <w:i/>
                        <w:lang w:val="en-US"/>
                      </w:rPr>
                    </m:ctrlPr>
                  </m:dPr>
                  <m:e>
                    <m:r>
                      <w:rPr>
                        <w:rFonts w:ascii="Cambria Math" w:hAnsi="Cambria Math"/>
                        <w:lang w:val="en-US"/>
                      </w:rPr>
                      <m:t>A x</m:t>
                    </m:r>
                  </m:e>
                </m:d>
                <m:r>
                  <w:rPr>
                    <w:rFonts w:ascii="Cambria Math" w:hAnsi="Cambria Math"/>
                    <w:lang w:val="en-US"/>
                  </w:rPr>
                  <m:t xml:space="preserve">+ </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 xml:space="preserve"> Exp</m:t>
                </m:r>
                <m:d>
                  <m:dPr>
                    <m:begChr m:val="["/>
                    <m:endChr m:val="]"/>
                    <m:ctrlPr>
                      <w:rPr>
                        <w:rFonts w:ascii="Cambria Math" w:hAnsi="Cambria Math"/>
                        <w:i/>
                        <w:lang w:val="en-US"/>
                      </w:rPr>
                    </m:ctrlPr>
                  </m:dPr>
                  <m:e>
                    <m:r>
                      <w:rPr>
                        <w:rFonts w:ascii="Cambria Math" w:hAnsi="Cambria Math"/>
                        <w:lang w:val="en-US"/>
                      </w:rPr>
                      <m:t>-A x</m:t>
                    </m:r>
                  </m:e>
                </m:d>
              </m:oMath>
            </m:oMathPara>
          </w:p>
          <w:p w14:paraId="159F5F02" w14:textId="77777777" w:rsidR="0056625C" w:rsidRPr="00D9425F" w:rsidRDefault="0056625C" w:rsidP="00EA3233">
            <w:pPr>
              <w:rPr>
                <w:lang w:val="en-US"/>
              </w:rPr>
            </w:pPr>
          </w:p>
          <w:p w14:paraId="0B9DB29A" w14:textId="7EC01A11" w:rsidR="0056625C" w:rsidRDefault="0056625C" w:rsidP="0056625C">
            <w:pPr>
              <w:rPr>
                <w:lang w:val="en-US"/>
              </w:rPr>
            </w:pPr>
            <w:r w:rsidRPr="0056625C">
              <w:rPr>
                <w:noProof/>
                <w:lang w:val="en-US"/>
              </w:rPr>
              <w:drawing>
                <wp:inline distT="0" distB="0" distL="0" distR="0" wp14:anchorId="29968AB5" wp14:editId="6466FB07">
                  <wp:extent cx="1465200" cy="900000"/>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5200" cy="900000"/>
                          </a:xfrm>
                          <a:prstGeom prst="rect">
                            <a:avLst/>
                          </a:prstGeom>
                        </pic:spPr>
                      </pic:pic>
                    </a:graphicData>
                  </a:graphic>
                </wp:inline>
              </w:drawing>
            </w:r>
            <w:r w:rsidRPr="0056625C">
              <w:rPr>
                <w:noProof/>
                <w:lang w:val="en-US"/>
              </w:rPr>
              <w:drawing>
                <wp:inline distT="0" distB="0" distL="0" distR="0" wp14:anchorId="619A5896" wp14:editId="73FE19FF">
                  <wp:extent cx="1465200" cy="900000"/>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465200" cy="900000"/>
                          </a:xfrm>
                          <a:prstGeom prst="rect">
                            <a:avLst/>
                          </a:prstGeom>
                        </pic:spPr>
                      </pic:pic>
                    </a:graphicData>
                  </a:graphic>
                </wp:inline>
              </w:drawing>
            </w:r>
            <w:r w:rsidR="00936340">
              <w:fldChar w:fldCharType="begin"/>
            </w:r>
            <w:r w:rsidR="00936340">
              <w:instrText xml:space="preserve"> INCLUDEPICTURE "/Users/jhalsadah/Library/Group Containers/UBF8T346G9.ms/WebArchiveCopyPasteTempFiles/com.microsoft.Word/1200px-Sinh%2Bcosh%2Btanh.svg.png" \* MERGEFORMATINET </w:instrText>
            </w:r>
            <w:r w:rsidR="00936340">
              <w:fldChar w:fldCharType="separate"/>
            </w:r>
            <w:r w:rsidR="00936340">
              <w:rPr>
                <w:noProof/>
              </w:rPr>
              <w:drawing>
                <wp:inline distT="0" distB="0" distL="0" distR="0" wp14:anchorId="2AB50220" wp14:editId="3C657504">
                  <wp:extent cx="720000" cy="900000"/>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0000" cy="900000"/>
                          </a:xfrm>
                          <a:prstGeom prst="rect">
                            <a:avLst/>
                          </a:prstGeom>
                          <a:noFill/>
                          <a:ln>
                            <a:noFill/>
                          </a:ln>
                        </pic:spPr>
                      </pic:pic>
                    </a:graphicData>
                  </a:graphic>
                </wp:inline>
              </w:drawing>
            </w:r>
            <w:r w:rsidR="00936340">
              <w:fldChar w:fldCharType="end"/>
            </w:r>
          </w:p>
          <w:p w14:paraId="236F05E1" w14:textId="77777777" w:rsidR="0056625C" w:rsidRDefault="0056625C" w:rsidP="0056625C">
            <w:pPr>
              <w:rPr>
                <w:lang w:val="en-US"/>
              </w:rPr>
            </w:pPr>
            <w:r w:rsidRPr="0056625C">
              <w:rPr>
                <w:lang w:val="en-US"/>
              </w:rPr>
              <w:t>{-2 E</w:t>
            </w:r>
            <w:proofErr w:type="gramStart"/>
            <w:r w:rsidRPr="0056625C">
              <w:rPr>
                <w:lang w:val="en-US"/>
              </w:rPr>
              <w:t>^(</w:t>
            </w:r>
            <w:proofErr w:type="gramEnd"/>
            <w:r w:rsidRPr="0056625C">
              <w:rPr>
                <w:lang w:val="en-US"/>
              </w:rPr>
              <w:t>-A x), -E^(-A x), 0, E^(-A x), 2 E^(-A x)}</w:t>
            </w:r>
          </w:p>
          <w:p w14:paraId="60C776EC" w14:textId="1C7D5443" w:rsidR="0056625C" w:rsidRPr="00D9425F" w:rsidRDefault="0056625C" w:rsidP="0056625C">
            <w:pPr>
              <w:rPr>
                <w:lang w:val="en-US"/>
              </w:rPr>
            </w:pPr>
            <w:r w:rsidRPr="0056625C">
              <w:rPr>
                <w:lang w:val="en-US"/>
              </w:rPr>
              <w:t>{-2 E</w:t>
            </w:r>
            <w:proofErr w:type="gramStart"/>
            <w:r w:rsidRPr="0056625C">
              <w:rPr>
                <w:lang w:val="en-US"/>
              </w:rPr>
              <w:t>^(</w:t>
            </w:r>
            <w:proofErr w:type="gramEnd"/>
            <w:r w:rsidRPr="0056625C">
              <w:rPr>
                <w:lang w:val="en-US"/>
              </w:rPr>
              <w:t>A x), -E^(A x), 0, E^(A x), 2 E^(A x)}</w:t>
            </w:r>
          </w:p>
        </w:tc>
      </w:tr>
      <w:tr w:rsidR="0056625C" w14:paraId="1BDD9468" w14:textId="77777777" w:rsidTr="00936340">
        <w:tc>
          <w:tcPr>
            <w:tcW w:w="4815" w:type="dxa"/>
          </w:tcPr>
          <w:p w14:paraId="359D83C5" w14:textId="59D36084" w:rsidR="0056625C" w:rsidRPr="0056625C" w:rsidRDefault="00000000" w:rsidP="0056625C">
            <w:pPr>
              <w:rPr>
                <w:lang w:val="en-US"/>
              </w:rPr>
            </w:pPr>
            <m:oMathPara>
              <m:oMath>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m:t>
                        </m:r>
                      </m:e>
                      <m:sup>
                        <m:r>
                          <w:rPr>
                            <w:rFonts w:ascii="Cambria Math" w:hAnsi="Cambria Math"/>
                            <w:lang w:val="en-US"/>
                          </w:rPr>
                          <m:t>2</m:t>
                        </m:r>
                      </m:sup>
                    </m:sSup>
                  </m:num>
                  <m:den>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den>
                </m:f>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+x</m:t>
                </m:r>
                <m:f>
                  <m:fPr>
                    <m:ctrlPr>
                      <w:rPr>
                        <w:rFonts w:ascii="Cambria Math" w:hAnsi="Cambria Math"/>
                        <w:i/>
                        <w:lang w:val="en-US"/>
                      </w:rPr>
                    </m:ctrlPr>
                  </m:fPr>
                  <m:num>
                    <m:r>
                      <w:rPr>
                        <w:rFonts w:ascii="Cambria Math" w:hAnsi="Cambria Math"/>
                        <w:lang w:val="en-US"/>
                      </w:rPr>
                      <m:t>∂</m:t>
                    </m:r>
                  </m:num>
                  <m:den>
                    <m:r>
                      <w:rPr>
                        <w:rFonts w:ascii="Cambria Math" w:hAnsi="Cambria Math"/>
                        <w:lang w:val="en-US"/>
                      </w:rPr>
                      <m:t>∂x</m:t>
                    </m:r>
                  </m:den>
                </m:f>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x</m:t>
                        </m:r>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n</m:t>
                        </m:r>
                      </m:e>
                      <m:sup>
                        <m:r>
                          <w:rPr>
                            <w:rFonts w:ascii="Cambria Math" w:hAnsi="Cambria Math"/>
                            <w:lang w:val="en-US"/>
                          </w:rPr>
                          <m:t>2</m:t>
                        </m:r>
                      </m:sup>
                    </m:sSup>
                  </m:e>
                </m:d>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=0</m:t>
                </m:r>
              </m:oMath>
            </m:oMathPara>
          </w:p>
          <w:p w14:paraId="6049294B" w14:textId="77777777" w:rsidR="0056625C" w:rsidRPr="0056625C" w:rsidRDefault="0056625C" w:rsidP="00EA3233">
            <w:pPr>
              <w:rPr>
                <w:lang w:val="en-US"/>
              </w:rPr>
            </w:pPr>
          </w:p>
          <w:p w14:paraId="73FE3EBF" w14:textId="77777777" w:rsidR="0056625C" w:rsidRPr="0056625C" w:rsidRDefault="0056625C" w:rsidP="00EA3233">
            <w:pPr>
              <w:rPr>
                <w:lang w:val="en-US"/>
              </w:rPr>
            </w:pPr>
          </w:p>
          <w:p w14:paraId="76D4DDC0" w14:textId="355EAD71" w:rsidR="0056625C" w:rsidRPr="00D9425F" w:rsidRDefault="0056625C" w:rsidP="00EA3233">
            <w:pPr>
              <w:rPr>
                <w:lang w:val="en-US"/>
              </w:rPr>
            </w:pPr>
            <w:r>
              <w:rPr>
                <w:lang w:val="en-US"/>
              </w:rPr>
              <w:t>”</w:t>
            </w:r>
          </w:p>
          <w:p w14:paraId="5F4C1000" w14:textId="77777777" w:rsidR="0056625C" w:rsidRDefault="0056625C" w:rsidP="00EA3233">
            <w:pPr>
              <w:rPr>
                <w:lang w:val="en-US"/>
              </w:rPr>
            </w:pPr>
          </w:p>
          <w:p w14:paraId="040EB695" w14:textId="77777777" w:rsidR="0056625C" w:rsidRPr="0056625C" w:rsidRDefault="0056625C" w:rsidP="00EA3233">
            <w:pPr>
              <w:rPr>
                <w:sz w:val="10"/>
                <w:szCs w:val="10"/>
                <w:lang w:val="en-US"/>
              </w:rPr>
            </w:pPr>
            <w:proofErr w:type="gramStart"/>
            <w:r w:rsidRPr="0056625C">
              <w:rPr>
                <w:sz w:val="10"/>
                <w:szCs w:val="10"/>
                <w:lang w:val="en-US"/>
              </w:rPr>
              <w:t>Clear[</w:t>
            </w:r>
            <w:proofErr w:type="gramEnd"/>
            <w:r w:rsidRPr="0056625C">
              <w:rPr>
                <w:sz w:val="10"/>
                <w:szCs w:val="10"/>
                <w:lang w:val="en-US"/>
              </w:rPr>
              <w:t>A, y, x];</w:t>
            </w:r>
          </w:p>
          <w:p w14:paraId="437F18CB" w14:textId="77777777" w:rsidR="0056625C" w:rsidRPr="0056625C" w:rsidRDefault="0056625C" w:rsidP="00EA3233">
            <w:pPr>
              <w:rPr>
                <w:sz w:val="10"/>
                <w:szCs w:val="10"/>
                <w:lang w:val="en-US"/>
              </w:rPr>
            </w:pPr>
            <w:r w:rsidRPr="0056625C">
              <w:rPr>
                <w:sz w:val="10"/>
                <w:szCs w:val="10"/>
                <w:lang w:val="en-US"/>
              </w:rPr>
              <w:t xml:space="preserve">solution = </w:t>
            </w:r>
            <w:proofErr w:type="spellStart"/>
            <w:r w:rsidRPr="0056625C">
              <w:rPr>
                <w:sz w:val="10"/>
                <w:szCs w:val="10"/>
                <w:lang w:val="en-US"/>
              </w:rPr>
              <w:t>DSolveValue</w:t>
            </w:r>
            <w:proofErr w:type="spellEnd"/>
            <w:r w:rsidRPr="0056625C">
              <w:rPr>
                <w:sz w:val="10"/>
                <w:szCs w:val="10"/>
                <w:lang w:val="en-US"/>
              </w:rPr>
              <w:t>[y''[x] - A^2*y[x] == 0, y[x], x]</w:t>
            </w:r>
          </w:p>
          <w:p w14:paraId="7DE6F317" w14:textId="77777777" w:rsidR="0056625C" w:rsidRPr="0056625C" w:rsidRDefault="0056625C" w:rsidP="00EA3233">
            <w:pPr>
              <w:rPr>
                <w:sz w:val="10"/>
                <w:szCs w:val="10"/>
                <w:lang w:val="en-US"/>
              </w:rPr>
            </w:pPr>
            <w:r w:rsidRPr="0056625C">
              <w:rPr>
                <w:sz w:val="10"/>
                <w:szCs w:val="10"/>
                <w:lang w:val="en-US"/>
              </w:rPr>
              <w:t xml:space="preserve">solutionTable1 = </w:t>
            </w:r>
          </w:p>
          <w:p w14:paraId="2008C746" w14:textId="77777777" w:rsidR="0056625C" w:rsidRPr="0056625C" w:rsidRDefault="0056625C" w:rsidP="00EA3233">
            <w:pPr>
              <w:rPr>
                <w:sz w:val="10"/>
                <w:szCs w:val="10"/>
                <w:lang w:val="en-US"/>
              </w:rPr>
            </w:pPr>
            <w:r w:rsidRPr="0056625C">
              <w:rPr>
                <w:sz w:val="10"/>
                <w:szCs w:val="10"/>
                <w:lang w:val="en-US"/>
              </w:rPr>
              <w:t xml:space="preserve"> </w:t>
            </w:r>
            <w:proofErr w:type="gramStart"/>
            <w:r w:rsidRPr="0056625C">
              <w:rPr>
                <w:sz w:val="10"/>
                <w:szCs w:val="10"/>
                <w:lang w:val="en-US"/>
              </w:rPr>
              <w:t>Table[</w:t>
            </w:r>
            <w:proofErr w:type="gramEnd"/>
            <w:r w:rsidRPr="0056625C">
              <w:rPr>
                <w:sz w:val="10"/>
                <w:szCs w:val="10"/>
                <w:lang w:val="en-US"/>
              </w:rPr>
              <w:t>solution /. {</w:t>
            </w:r>
            <w:proofErr w:type="gramStart"/>
            <w:r w:rsidRPr="0056625C">
              <w:rPr>
                <w:sz w:val="10"/>
                <w:szCs w:val="10"/>
                <w:lang w:val="en-US"/>
              </w:rPr>
              <w:t>C[</w:t>
            </w:r>
            <w:proofErr w:type="gramEnd"/>
            <w:r w:rsidRPr="0056625C">
              <w:rPr>
                <w:sz w:val="10"/>
                <w:szCs w:val="10"/>
                <w:lang w:val="en-US"/>
              </w:rPr>
              <w:t>1] -&gt; 0, C[2] -&gt; j}, {j, -2, 2}]</w:t>
            </w:r>
          </w:p>
          <w:p w14:paraId="0BD17D1C" w14:textId="77777777" w:rsidR="0056625C" w:rsidRPr="0056625C" w:rsidRDefault="0056625C" w:rsidP="00EA3233">
            <w:pPr>
              <w:rPr>
                <w:sz w:val="10"/>
                <w:szCs w:val="10"/>
                <w:lang w:val="en-US"/>
              </w:rPr>
            </w:pPr>
            <w:r w:rsidRPr="0056625C">
              <w:rPr>
                <w:sz w:val="10"/>
                <w:szCs w:val="10"/>
                <w:lang w:val="en-US"/>
              </w:rPr>
              <w:t xml:space="preserve">solutionTable2 = </w:t>
            </w:r>
          </w:p>
          <w:p w14:paraId="7EB942E1" w14:textId="77777777" w:rsidR="0056625C" w:rsidRPr="0056625C" w:rsidRDefault="0056625C" w:rsidP="00EA3233">
            <w:pPr>
              <w:rPr>
                <w:sz w:val="10"/>
                <w:szCs w:val="10"/>
                <w:lang w:val="en-US"/>
              </w:rPr>
            </w:pPr>
            <w:r w:rsidRPr="0056625C">
              <w:rPr>
                <w:sz w:val="10"/>
                <w:szCs w:val="10"/>
                <w:lang w:val="en-US"/>
              </w:rPr>
              <w:t xml:space="preserve"> </w:t>
            </w:r>
            <w:proofErr w:type="gramStart"/>
            <w:r w:rsidRPr="0056625C">
              <w:rPr>
                <w:sz w:val="10"/>
                <w:szCs w:val="10"/>
                <w:lang w:val="en-US"/>
              </w:rPr>
              <w:t>Table[</w:t>
            </w:r>
            <w:proofErr w:type="gramEnd"/>
            <w:r w:rsidRPr="0056625C">
              <w:rPr>
                <w:sz w:val="10"/>
                <w:szCs w:val="10"/>
                <w:lang w:val="en-US"/>
              </w:rPr>
              <w:t>solution /. {</w:t>
            </w:r>
            <w:proofErr w:type="gramStart"/>
            <w:r w:rsidRPr="0056625C">
              <w:rPr>
                <w:sz w:val="10"/>
                <w:szCs w:val="10"/>
                <w:lang w:val="en-US"/>
              </w:rPr>
              <w:t>C[</w:t>
            </w:r>
            <w:proofErr w:type="gramEnd"/>
            <w:r w:rsidRPr="0056625C">
              <w:rPr>
                <w:sz w:val="10"/>
                <w:szCs w:val="10"/>
                <w:lang w:val="en-US"/>
              </w:rPr>
              <w:t>1] -&gt; j, C[2] -&gt; 0}, {j, -2, 2}]</w:t>
            </w:r>
          </w:p>
          <w:p w14:paraId="2447BC48" w14:textId="77777777" w:rsidR="0056625C" w:rsidRPr="0056625C" w:rsidRDefault="0056625C" w:rsidP="00EA3233">
            <w:pPr>
              <w:rPr>
                <w:sz w:val="10"/>
                <w:szCs w:val="10"/>
                <w:lang w:val="en-US"/>
              </w:rPr>
            </w:pPr>
            <w:r w:rsidRPr="0056625C">
              <w:rPr>
                <w:sz w:val="10"/>
                <w:szCs w:val="10"/>
                <w:lang w:val="en-US"/>
              </w:rPr>
              <w:t xml:space="preserve">A = </w:t>
            </w:r>
            <w:proofErr w:type="gramStart"/>
            <w:r w:rsidRPr="0056625C">
              <w:rPr>
                <w:sz w:val="10"/>
                <w:szCs w:val="10"/>
                <w:lang w:val="en-US"/>
              </w:rPr>
              <w:t>3;</w:t>
            </w:r>
            <w:proofErr w:type="gramEnd"/>
          </w:p>
          <w:p w14:paraId="6F0EEA73" w14:textId="77777777" w:rsidR="0056625C" w:rsidRPr="0056625C" w:rsidRDefault="0056625C" w:rsidP="00EA3233">
            <w:pPr>
              <w:rPr>
                <w:sz w:val="10"/>
                <w:szCs w:val="10"/>
                <w:lang w:val="en-US"/>
              </w:rPr>
            </w:pPr>
            <w:r w:rsidRPr="0056625C">
              <w:rPr>
                <w:sz w:val="10"/>
                <w:szCs w:val="10"/>
                <w:lang w:val="en-US"/>
              </w:rPr>
              <w:t xml:space="preserve">a = </w:t>
            </w:r>
            <w:proofErr w:type="gramStart"/>
            <w:r w:rsidRPr="0056625C">
              <w:rPr>
                <w:sz w:val="10"/>
                <w:szCs w:val="10"/>
                <w:lang w:val="en-US"/>
              </w:rPr>
              <w:t>1;</w:t>
            </w:r>
            <w:proofErr w:type="gramEnd"/>
          </w:p>
          <w:p w14:paraId="2A4524E1" w14:textId="77777777" w:rsidR="0056625C" w:rsidRPr="0056625C" w:rsidRDefault="0056625C" w:rsidP="00EA3233">
            <w:pPr>
              <w:rPr>
                <w:sz w:val="10"/>
                <w:szCs w:val="10"/>
                <w:lang w:val="en-US"/>
              </w:rPr>
            </w:pPr>
            <w:r w:rsidRPr="0056625C">
              <w:rPr>
                <w:sz w:val="10"/>
                <w:szCs w:val="10"/>
                <w:lang w:val="en-US"/>
              </w:rPr>
              <w:t xml:space="preserve">b = </w:t>
            </w:r>
            <w:proofErr w:type="gramStart"/>
            <w:r w:rsidRPr="0056625C">
              <w:rPr>
                <w:sz w:val="10"/>
                <w:szCs w:val="10"/>
                <w:lang w:val="en-US"/>
              </w:rPr>
              <w:t>2;</w:t>
            </w:r>
            <w:proofErr w:type="gramEnd"/>
          </w:p>
          <w:p w14:paraId="39A4A32E" w14:textId="77777777" w:rsidR="0056625C" w:rsidRPr="0056625C" w:rsidRDefault="0056625C" w:rsidP="00EA3233">
            <w:pPr>
              <w:rPr>
                <w:sz w:val="10"/>
                <w:szCs w:val="10"/>
                <w:lang w:val="en-US"/>
              </w:rPr>
            </w:pPr>
            <w:proofErr w:type="gramStart"/>
            <w:r w:rsidRPr="0056625C">
              <w:rPr>
                <w:sz w:val="10"/>
                <w:szCs w:val="10"/>
                <w:lang w:val="en-US"/>
              </w:rPr>
              <w:t>Row[</w:t>
            </w:r>
            <w:proofErr w:type="gramEnd"/>
            <w:r w:rsidRPr="0056625C">
              <w:rPr>
                <w:sz w:val="10"/>
                <w:szCs w:val="10"/>
                <w:lang w:val="en-US"/>
              </w:rPr>
              <w:t>{</w:t>
            </w:r>
          </w:p>
          <w:p w14:paraId="7C14F493" w14:textId="77777777" w:rsidR="0056625C" w:rsidRPr="0056625C" w:rsidRDefault="0056625C" w:rsidP="00EA3233">
            <w:pPr>
              <w:rPr>
                <w:sz w:val="10"/>
                <w:szCs w:val="10"/>
                <w:lang w:val="en-US"/>
              </w:rPr>
            </w:pPr>
            <w:r w:rsidRPr="0056625C">
              <w:rPr>
                <w:sz w:val="10"/>
                <w:szCs w:val="10"/>
                <w:lang w:val="en-US"/>
              </w:rPr>
              <w:t xml:space="preserve">  </w:t>
            </w:r>
            <w:proofErr w:type="gramStart"/>
            <w:r w:rsidRPr="0056625C">
              <w:rPr>
                <w:sz w:val="10"/>
                <w:szCs w:val="10"/>
                <w:lang w:val="en-US"/>
              </w:rPr>
              <w:t>Plot[</w:t>
            </w:r>
            <w:proofErr w:type="gramEnd"/>
            <w:r w:rsidRPr="0056625C">
              <w:rPr>
                <w:sz w:val="10"/>
                <w:szCs w:val="10"/>
                <w:lang w:val="en-US"/>
              </w:rPr>
              <w:t xml:space="preserve">solutionTable1, {x, -a, b}, </w:t>
            </w:r>
            <w:proofErr w:type="spellStart"/>
            <w:r w:rsidRPr="0056625C">
              <w:rPr>
                <w:sz w:val="10"/>
                <w:szCs w:val="10"/>
                <w:lang w:val="en-US"/>
              </w:rPr>
              <w:t>ImageSize</w:t>
            </w:r>
            <w:proofErr w:type="spellEnd"/>
            <w:r w:rsidRPr="0056625C">
              <w:rPr>
                <w:sz w:val="10"/>
                <w:szCs w:val="10"/>
                <w:lang w:val="en-US"/>
              </w:rPr>
              <w:t xml:space="preserve"> -&gt; Medium]</w:t>
            </w:r>
          </w:p>
          <w:p w14:paraId="4AF79593" w14:textId="77777777" w:rsidR="0056625C" w:rsidRPr="0056625C" w:rsidRDefault="0056625C" w:rsidP="00EA3233">
            <w:pPr>
              <w:rPr>
                <w:sz w:val="10"/>
                <w:szCs w:val="10"/>
                <w:lang w:val="en-US"/>
              </w:rPr>
            </w:pPr>
            <w:r w:rsidRPr="0056625C">
              <w:rPr>
                <w:sz w:val="10"/>
                <w:szCs w:val="10"/>
                <w:lang w:val="en-US"/>
              </w:rPr>
              <w:t xml:space="preserve">  ,</w:t>
            </w:r>
          </w:p>
          <w:p w14:paraId="17321114" w14:textId="77777777" w:rsidR="0056625C" w:rsidRPr="0056625C" w:rsidRDefault="0056625C" w:rsidP="00EA3233">
            <w:pPr>
              <w:rPr>
                <w:sz w:val="10"/>
                <w:szCs w:val="10"/>
                <w:lang w:val="en-US"/>
              </w:rPr>
            </w:pPr>
            <w:r w:rsidRPr="0056625C">
              <w:rPr>
                <w:sz w:val="10"/>
                <w:szCs w:val="10"/>
                <w:lang w:val="en-US"/>
              </w:rPr>
              <w:t xml:space="preserve">  </w:t>
            </w:r>
            <w:proofErr w:type="gramStart"/>
            <w:r w:rsidRPr="0056625C">
              <w:rPr>
                <w:sz w:val="10"/>
                <w:szCs w:val="10"/>
                <w:lang w:val="en-US"/>
              </w:rPr>
              <w:t>Plot[</w:t>
            </w:r>
            <w:proofErr w:type="gramEnd"/>
            <w:r w:rsidRPr="0056625C">
              <w:rPr>
                <w:sz w:val="10"/>
                <w:szCs w:val="10"/>
                <w:lang w:val="en-US"/>
              </w:rPr>
              <w:t xml:space="preserve">solutionTable2, {x, -a, b},  </w:t>
            </w:r>
            <w:proofErr w:type="spellStart"/>
            <w:r w:rsidRPr="0056625C">
              <w:rPr>
                <w:sz w:val="10"/>
                <w:szCs w:val="10"/>
                <w:lang w:val="en-US"/>
              </w:rPr>
              <w:t>ImageSize</w:t>
            </w:r>
            <w:proofErr w:type="spellEnd"/>
            <w:r w:rsidRPr="0056625C">
              <w:rPr>
                <w:sz w:val="10"/>
                <w:szCs w:val="10"/>
                <w:lang w:val="en-US"/>
              </w:rPr>
              <w:t xml:space="preserve"> -&gt; Medium]</w:t>
            </w:r>
          </w:p>
          <w:p w14:paraId="76C5FC96" w14:textId="77777777" w:rsidR="0056625C" w:rsidRDefault="0056625C" w:rsidP="00EA3233">
            <w:pPr>
              <w:rPr>
                <w:rFonts w:ascii="Calibri" w:hAnsi="Calibri" w:cs="Arial"/>
                <w:color w:val="7030A0"/>
                <w:lang w:val="en-US"/>
              </w:rPr>
            </w:pPr>
            <w:r w:rsidRPr="0056625C">
              <w:rPr>
                <w:sz w:val="10"/>
                <w:szCs w:val="10"/>
                <w:lang w:val="en-US"/>
              </w:rPr>
              <w:t xml:space="preserve">  }]</w:t>
            </w:r>
          </w:p>
          <w:p w14:paraId="2477FBE8" w14:textId="77777777" w:rsidR="0056625C" w:rsidRPr="00CA28D2" w:rsidRDefault="0056625C" w:rsidP="00EA3233">
            <w:pPr>
              <w:rPr>
                <w:rFonts w:ascii="Calibri" w:hAnsi="Calibri" w:cs="Arial"/>
                <w:color w:val="7030A0"/>
                <w:lang w:val="en-US"/>
              </w:rPr>
            </w:pPr>
          </w:p>
          <w:p w14:paraId="2A07BF09" w14:textId="77777777" w:rsidR="0056625C" w:rsidRDefault="0056625C" w:rsidP="00EA3233">
            <w:pPr>
              <w:rPr>
                <w:lang w:val="en-US"/>
              </w:rPr>
            </w:pPr>
          </w:p>
        </w:tc>
        <w:tc>
          <w:tcPr>
            <w:tcW w:w="5812" w:type="dxa"/>
          </w:tcPr>
          <w:p w14:paraId="41CFB9C5" w14:textId="3ED36C92" w:rsidR="0056625C" w:rsidRDefault="0056625C" w:rsidP="00AB4218">
            <w:pP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 xml:space="preserve"> J</m:t>
                </m:r>
                <m:d>
                  <m:dPr>
                    <m:begChr m:val="["/>
                    <m:endChr m:val="]"/>
                    <m:ctrlPr>
                      <w:rPr>
                        <w:rFonts w:ascii="Cambria Math" w:hAnsi="Cambria Math"/>
                        <w:i/>
                        <w:lang w:val="en-US"/>
                      </w:rPr>
                    </m:ctrlPr>
                  </m:dPr>
                  <m:e>
                    <m:r>
                      <w:rPr>
                        <w:rFonts w:ascii="Cambria Math" w:hAnsi="Cambria Math"/>
                        <w:lang w:val="en-US"/>
                      </w:rPr>
                      <m:t>n,x</m:t>
                    </m:r>
                  </m:e>
                </m:d>
                <m:r>
                  <w:rPr>
                    <w:rFonts w:ascii="Cambria Math" w:hAnsi="Cambria Math"/>
                    <w:lang w:val="en-US"/>
                  </w:rPr>
                  <m:t xml:space="preserve">+ </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 xml:space="preserve"> Y</m:t>
                </m:r>
                <m:d>
                  <m:dPr>
                    <m:begChr m:val="["/>
                    <m:endChr m:val="]"/>
                    <m:ctrlPr>
                      <w:rPr>
                        <w:rFonts w:ascii="Cambria Math" w:hAnsi="Cambria Math"/>
                        <w:i/>
                        <w:lang w:val="en-US"/>
                      </w:rPr>
                    </m:ctrlPr>
                  </m:dPr>
                  <m:e>
                    <m:r>
                      <w:rPr>
                        <w:rFonts w:ascii="Cambria Math" w:hAnsi="Cambria Math"/>
                        <w:lang w:val="en-US"/>
                      </w:rPr>
                      <m:t>n, x</m:t>
                    </m:r>
                  </m:e>
                </m:d>
              </m:oMath>
            </m:oMathPara>
          </w:p>
          <w:p w14:paraId="59168F16" w14:textId="77777777" w:rsidR="0056625C" w:rsidRPr="00D9425F" w:rsidRDefault="0056625C" w:rsidP="00EA3233">
            <w:pPr>
              <w:rPr>
                <w:lang w:val="en-US"/>
              </w:rPr>
            </w:pPr>
          </w:p>
          <w:p w14:paraId="517C14A2" w14:textId="1507AEFC" w:rsidR="0056625C" w:rsidRPr="00F0081B" w:rsidRDefault="00AB4218" w:rsidP="00EA3233">
            <w:pPr>
              <w:rPr>
                <w:lang w:val="en-US"/>
              </w:rPr>
            </w:pPr>
            <w:r w:rsidRPr="00AB4218">
              <w:rPr>
                <w:noProof/>
              </w:rPr>
              <w:drawing>
                <wp:inline distT="0" distB="0" distL="0" distR="0" wp14:anchorId="62D0AE12" wp14:editId="38BD9F0E">
                  <wp:extent cx="1742400" cy="10800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2400" cy="1080000"/>
                          </a:xfrm>
                          <a:prstGeom prst="rect">
                            <a:avLst/>
                          </a:prstGeom>
                        </pic:spPr>
                      </pic:pic>
                    </a:graphicData>
                  </a:graphic>
                </wp:inline>
              </w:drawing>
            </w:r>
            <w:r w:rsidR="00F0081B">
              <w:rPr>
                <w:noProof/>
              </w:rPr>
              <w:t xml:space="preserve"> </w:t>
            </w:r>
            <w:r w:rsidR="00F0081B" w:rsidRPr="00F0081B">
              <w:rPr>
                <w:noProof/>
                <w:lang w:val="en-US"/>
              </w:rPr>
              <w:drawing>
                <wp:inline distT="0" distB="0" distL="0" distR="0" wp14:anchorId="49F2FFDC" wp14:editId="2023F4F7">
                  <wp:extent cx="1742400" cy="108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742400" cy="1080000"/>
                          </a:xfrm>
                          <a:prstGeom prst="rect">
                            <a:avLst/>
                          </a:prstGeom>
                        </pic:spPr>
                      </pic:pic>
                    </a:graphicData>
                  </a:graphic>
                </wp:inline>
              </w:drawing>
            </w:r>
            <w:r w:rsidR="00F0081B">
              <w:rPr>
                <w:noProof/>
              </w:rPr>
              <w:t xml:space="preserve"> </w:t>
            </w:r>
            <w:r w:rsidR="00F0081B" w:rsidRPr="00F0081B">
              <w:rPr>
                <w:noProof/>
              </w:rPr>
              <w:drawing>
                <wp:inline distT="0" distB="0" distL="0" distR="0" wp14:anchorId="3B1CAB96" wp14:editId="5DAF9AFB">
                  <wp:extent cx="1742400" cy="10800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742400" cy="1080000"/>
                          </a:xfrm>
                          <a:prstGeom prst="rect">
                            <a:avLst/>
                          </a:prstGeom>
                        </pic:spPr>
                      </pic:pic>
                    </a:graphicData>
                  </a:graphic>
                </wp:inline>
              </w:drawing>
            </w:r>
            <w:r w:rsidR="00F0081B" w:rsidRPr="00F0081B">
              <w:rPr>
                <w:noProof/>
              </w:rPr>
              <w:drawing>
                <wp:inline distT="0" distB="0" distL="0" distR="0" wp14:anchorId="133705FA" wp14:editId="64A7A423">
                  <wp:extent cx="1742400" cy="108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42400" cy="1080000"/>
                          </a:xfrm>
                          <a:prstGeom prst="rect">
                            <a:avLst/>
                          </a:prstGeom>
                        </pic:spPr>
                      </pic:pic>
                    </a:graphicData>
                  </a:graphic>
                </wp:inline>
              </w:drawing>
            </w:r>
          </w:p>
          <w:p w14:paraId="59BAED12" w14:textId="0E2C5173" w:rsidR="00AB4218" w:rsidRDefault="00036BD9" w:rsidP="00AB4218">
            <w:pP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J</m:t>
                </m:r>
                <m:d>
                  <m:dPr>
                    <m:begChr m:val="["/>
                    <m:endChr m:val="]"/>
                    <m:ctrlPr>
                      <w:rPr>
                        <w:rFonts w:ascii="Cambria Math" w:hAnsi="Cambria Math"/>
                        <w:i/>
                        <w:lang w:val="en-US"/>
                      </w:rPr>
                    </m:ctrlPr>
                  </m:dPr>
                  <m:e>
                    <m:r>
                      <w:rPr>
                        <w:rFonts w:ascii="Cambria Math" w:hAnsi="Cambria Math"/>
                        <w:lang w:val="en-US"/>
                      </w:rPr>
                      <m:t>0,x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Y</m:t>
                </m:r>
                <m:d>
                  <m:dPr>
                    <m:begChr m:val="["/>
                    <m:endChr m:val="]"/>
                    <m:ctrlPr>
                      <w:rPr>
                        <w:rFonts w:ascii="Cambria Math" w:hAnsi="Cambria Math"/>
                        <w:i/>
                        <w:lang w:val="en-US"/>
                      </w:rPr>
                    </m:ctrlPr>
                  </m:dPr>
                  <m:e>
                    <m:r>
                      <w:rPr>
                        <w:rFonts w:ascii="Cambria Math" w:hAnsi="Cambria Math"/>
                        <w:lang w:val="en-US"/>
                      </w:rPr>
                      <m:t>0, 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J0</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Y0</m:t>
                </m:r>
                <m:d>
                  <m:dPr>
                    <m:ctrlPr>
                      <w:rPr>
                        <w:rFonts w:ascii="Cambria Math" w:hAnsi="Cambria Math"/>
                        <w:i/>
                        <w:lang w:val="en-US"/>
                      </w:rPr>
                    </m:ctrlPr>
                  </m:dPr>
                  <m:e>
                    <m:r>
                      <w:rPr>
                        <w:rFonts w:ascii="Cambria Math" w:hAnsi="Cambria Math"/>
                        <w:lang w:val="en-US"/>
                      </w:rPr>
                      <m:t>x</m:t>
                    </m:r>
                  </m:e>
                </m:d>
              </m:oMath>
            </m:oMathPara>
          </w:p>
          <w:p w14:paraId="65BC3FD1" w14:textId="3D540BB0" w:rsidR="00AB4218" w:rsidRDefault="00036BD9" w:rsidP="00AB4218">
            <w:pPr>
              <w:rPr>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J</m:t>
                </m:r>
                <m:d>
                  <m:dPr>
                    <m:begChr m:val="["/>
                    <m:endChr m:val="]"/>
                    <m:ctrlPr>
                      <w:rPr>
                        <w:rFonts w:ascii="Cambria Math" w:hAnsi="Cambria Math"/>
                        <w:i/>
                        <w:lang w:val="en-US"/>
                      </w:rPr>
                    </m:ctrlPr>
                  </m:dPr>
                  <m:e>
                    <m:r>
                      <w:rPr>
                        <w:rFonts w:ascii="Cambria Math" w:hAnsi="Cambria Math"/>
                        <w:lang w:val="en-US"/>
                      </w:rPr>
                      <m:t>1,x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Y</m:t>
                </m:r>
                <m:d>
                  <m:dPr>
                    <m:begChr m:val="["/>
                    <m:endChr m:val="]"/>
                    <m:ctrlPr>
                      <w:rPr>
                        <w:rFonts w:ascii="Cambria Math" w:hAnsi="Cambria Math"/>
                        <w:i/>
                        <w:lang w:val="en-US"/>
                      </w:rPr>
                    </m:ctrlPr>
                  </m:dPr>
                  <m:e>
                    <m:r>
                      <w:rPr>
                        <w:rFonts w:ascii="Cambria Math" w:hAnsi="Cambria Math"/>
                        <w:lang w:val="en-US"/>
                      </w:rPr>
                      <m:t>1, 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1</m:t>
                    </m:r>
                  </m:sub>
                </m:sSub>
                <m:r>
                  <w:rPr>
                    <w:rFonts w:ascii="Cambria Math" w:hAnsi="Cambria Math"/>
                    <w:lang w:val="en-US"/>
                  </w:rPr>
                  <m:t>J1</m:t>
                </m:r>
                <m:d>
                  <m:dPr>
                    <m:ctrlPr>
                      <w:rPr>
                        <w:rFonts w:ascii="Cambria Math" w:hAnsi="Cambria Math"/>
                        <w:i/>
                        <w:lang w:val="en-US"/>
                      </w:rPr>
                    </m:ctrlPr>
                  </m:dPr>
                  <m:e>
                    <m:r>
                      <w:rPr>
                        <w:rFonts w:ascii="Cambria Math" w:hAnsi="Cambria Math"/>
                        <w:lang w:val="en-US"/>
                      </w:rPr>
                      <m:t>x</m:t>
                    </m:r>
                  </m:e>
                </m:d>
                <m:r>
                  <w:rPr>
                    <w:rFonts w:ascii="Cambria Math" w:hAnsi="Cambria Math"/>
                    <w:lang w:val="en-US"/>
                  </w:rPr>
                  <m:t>+</m:t>
                </m:r>
                <m:sSub>
                  <m:sSubPr>
                    <m:ctrlPr>
                      <w:rPr>
                        <w:rFonts w:ascii="Cambria Math" w:hAnsi="Cambria Math"/>
                        <w:i/>
                        <w:lang w:val="en-US"/>
                      </w:rPr>
                    </m:ctrlPr>
                  </m:sSubPr>
                  <m:e>
                    <m:r>
                      <m:rPr>
                        <m:scr m:val="double-struck"/>
                      </m:rPr>
                      <w:rPr>
                        <w:rFonts w:ascii="Cambria Math" w:hAnsi="Cambria Math"/>
                        <w:lang w:val="en-US"/>
                      </w:rPr>
                      <m:t>C</m:t>
                    </m:r>
                  </m:e>
                  <m:sub>
                    <m:r>
                      <w:rPr>
                        <w:rFonts w:ascii="Cambria Math" w:hAnsi="Cambria Math"/>
                        <w:lang w:val="en-US"/>
                      </w:rPr>
                      <m:t>2</m:t>
                    </m:r>
                  </m:sub>
                </m:sSub>
                <m:r>
                  <w:rPr>
                    <w:rFonts w:ascii="Cambria Math" w:hAnsi="Cambria Math"/>
                    <w:lang w:val="en-US"/>
                  </w:rPr>
                  <m:t>Y1</m:t>
                </m:r>
                <m:d>
                  <m:dPr>
                    <m:ctrlPr>
                      <w:rPr>
                        <w:rFonts w:ascii="Cambria Math" w:hAnsi="Cambria Math"/>
                        <w:i/>
                        <w:lang w:val="en-US"/>
                      </w:rPr>
                    </m:ctrlPr>
                  </m:dPr>
                  <m:e>
                    <m:r>
                      <w:rPr>
                        <w:rFonts w:ascii="Cambria Math" w:hAnsi="Cambria Math"/>
                        <w:lang w:val="en-US"/>
                      </w:rPr>
                      <m:t>x</m:t>
                    </m:r>
                  </m:e>
                </m:d>
              </m:oMath>
            </m:oMathPara>
          </w:p>
          <w:p w14:paraId="15FCCD2B" w14:textId="7325BF4D" w:rsidR="00AB4218" w:rsidRDefault="00AB4218" w:rsidP="00AB4218">
            <w:pPr>
              <w:rPr>
                <w:lang w:val="en-US"/>
              </w:rPr>
            </w:pPr>
          </w:p>
          <w:p w14:paraId="7F1D233B" w14:textId="5E91AF3E" w:rsidR="0056625C" w:rsidRPr="00D9425F" w:rsidRDefault="0056625C" w:rsidP="00EA3233">
            <w:pPr>
              <w:rPr>
                <w:lang w:val="en-US"/>
              </w:rPr>
            </w:pPr>
          </w:p>
        </w:tc>
      </w:tr>
      <w:tr w:rsidR="00D9425F" w14:paraId="0EF38470" w14:textId="77777777" w:rsidTr="00936340">
        <w:tc>
          <w:tcPr>
            <w:tcW w:w="4815" w:type="dxa"/>
          </w:tcPr>
          <w:p w14:paraId="2F649CDF" w14:textId="77777777" w:rsidR="00D9425F" w:rsidRDefault="00036BD9" w:rsidP="0008684D">
            <w:pPr>
              <w:rPr>
                <w:lang w:val="en-US"/>
              </w:rPr>
            </w:pPr>
            <w:proofErr w:type="gramStart"/>
            <w:r w:rsidRPr="00036BD9">
              <w:rPr>
                <w:lang w:val="en-US"/>
              </w:rPr>
              <w:t>Series[</w:t>
            </w:r>
            <w:proofErr w:type="spellStart"/>
            <w:proofErr w:type="gramEnd"/>
            <w:r w:rsidRPr="00036BD9">
              <w:rPr>
                <w:lang w:val="en-US"/>
              </w:rPr>
              <w:t>BesselJ</w:t>
            </w:r>
            <w:proofErr w:type="spellEnd"/>
            <w:r w:rsidRPr="00036BD9">
              <w:rPr>
                <w:lang w:val="en-US"/>
              </w:rPr>
              <w:t>[0, x], {x, 0, 10}]</w:t>
            </w:r>
          </w:p>
          <w:p w14:paraId="61F68521" w14:textId="77777777" w:rsidR="00CD34D2" w:rsidRDefault="00CD34D2" w:rsidP="0008684D">
            <w:pPr>
              <w:rPr>
                <w:lang w:val="en-US"/>
              </w:rPr>
            </w:pPr>
          </w:p>
          <w:p w14:paraId="3111E2D6" w14:textId="2D8F2881" w:rsidR="00036BD9" w:rsidRDefault="00036BD9" w:rsidP="0008684D">
            <w:pPr>
              <w:rPr>
                <w:lang w:val="en-US"/>
              </w:rPr>
            </w:pPr>
            <w:proofErr w:type="gramStart"/>
            <w:r w:rsidRPr="00036BD9">
              <w:rPr>
                <w:lang w:val="en-US"/>
              </w:rPr>
              <w:t>Series[</w:t>
            </w:r>
            <w:proofErr w:type="spellStart"/>
            <w:proofErr w:type="gramEnd"/>
            <w:r w:rsidRPr="00036BD9">
              <w:rPr>
                <w:lang w:val="en-US"/>
              </w:rPr>
              <w:t>BesselJ</w:t>
            </w:r>
            <w:proofErr w:type="spellEnd"/>
            <w:r w:rsidRPr="00036BD9">
              <w:rPr>
                <w:lang w:val="en-US"/>
              </w:rPr>
              <w:t>[</w:t>
            </w:r>
            <w:r>
              <w:rPr>
                <w:lang w:val="en-US"/>
              </w:rPr>
              <w:t>1</w:t>
            </w:r>
            <w:r w:rsidRPr="00036BD9">
              <w:rPr>
                <w:lang w:val="en-US"/>
              </w:rPr>
              <w:t>, x], {x, 0, 10}]</w:t>
            </w:r>
          </w:p>
          <w:p w14:paraId="68119CB3" w14:textId="77777777" w:rsidR="00201149" w:rsidRDefault="00201149" w:rsidP="0008684D">
            <w:pPr>
              <w:rPr>
                <w:lang w:val="en-US"/>
              </w:rPr>
            </w:pPr>
          </w:p>
          <w:p w14:paraId="11C9C9E6" w14:textId="77777777" w:rsidR="00CD34D2" w:rsidRDefault="00CD34D2" w:rsidP="0008684D">
            <w:pPr>
              <w:rPr>
                <w:lang w:val="en-US"/>
              </w:rPr>
            </w:pPr>
          </w:p>
          <w:p w14:paraId="1F51882C" w14:textId="283EF1AA" w:rsidR="00CD34D2" w:rsidRDefault="00CD34D2" w:rsidP="0008684D">
            <w:pPr>
              <w:rPr>
                <w:lang w:val="en-US"/>
              </w:rPr>
            </w:pPr>
            <w:proofErr w:type="gramStart"/>
            <w:r w:rsidRPr="00CD34D2">
              <w:rPr>
                <w:color w:val="538135" w:themeColor="accent6" w:themeShade="BF"/>
                <w:lang w:val="en-US"/>
              </w:rPr>
              <w:t>Series[</w:t>
            </w:r>
            <w:proofErr w:type="gramEnd"/>
            <w:r w:rsidRPr="00CD34D2">
              <w:rPr>
                <w:color w:val="538135" w:themeColor="accent6" w:themeShade="BF"/>
                <w:lang w:val="en-US"/>
              </w:rPr>
              <w:t>Sin[x]/x, {x, 0, 10}]</w:t>
            </w:r>
          </w:p>
        </w:tc>
        <w:tc>
          <w:tcPr>
            <w:tcW w:w="5812" w:type="dxa"/>
          </w:tcPr>
          <w:p w14:paraId="63695E80" w14:textId="35D08728" w:rsidR="00036BD9" w:rsidRPr="00036BD9" w:rsidRDefault="00036BD9" w:rsidP="0008684D">
            <w:pPr>
              <w:rPr>
                <w:sz w:val="21"/>
                <w:szCs w:val="21"/>
                <w:lang w:val="en-US"/>
              </w:rPr>
            </w:pPr>
            <m:oMathPara>
              <m:oMath>
                <m:r>
                  <w:rPr>
                    <w:rFonts w:ascii="Cambria Math" w:hAnsi="Cambria Math"/>
                    <w:sz w:val="21"/>
                    <w:szCs w:val="21"/>
                    <w:lang w:val="en-US"/>
                  </w:rPr>
                  <m:t>J</m:t>
                </m:r>
                <m:d>
                  <m:dPr>
                    <m:begChr m:val="["/>
                    <m:endChr m:val="]"/>
                    <m:ctrlPr>
                      <w:rPr>
                        <w:rFonts w:ascii="Cambria Math" w:hAnsi="Cambria Math"/>
                        <w:i/>
                        <w:sz w:val="21"/>
                        <w:szCs w:val="21"/>
                        <w:lang w:val="en-US"/>
                      </w:rPr>
                    </m:ctrlPr>
                  </m:dPr>
                  <m:e>
                    <m:r>
                      <w:rPr>
                        <w:rFonts w:ascii="Cambria Math" w:hAnsi="Cambria Math"/>
                        <w:sz w:val="21"/>
                        <w:szCs w:val="21"/>
                        <w:lang w:val="en-US"/>
                      </w:rPr>
                      <m:t>0,x</m:t>
                    </m:r>
                  </m:e>
                </m:d>
                <m:r>
                  <w:rPr>
                    <w:rFonts w:ascii="Cambria Math" w:hAnsi="Cambria Math"/>
                    <w:sz w:val="21"/>
                    <w:szCs w:val="21"/>
                    <w:lang w:val="en-US"/>
                  </w:rPr>
                  <m:t>=1-</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2</m:t>
                        </m:r>
                      </m:sup>
                    </m:sSup>
                    <m:ctrlPr>
                      <w:rPr>
                        <w:rFonts w:ascii="Cambria Math" w:hAnsi="Cambria Math"/>
                        <w:i/>
                        <w:sz w:val="21"/>
                        <w:szCs w:val="21"/>
                        <w:lang w:val="en-US"/>
                      </w:rPr>
                    </m:ctrlPr>
                  </m:num>
                  <m:den>
                    <m:r>
                      <w:rPr>
                        <w:rFonts w:ascii="Cambria Math" w:hAnsi="Cambria Math"/>
                        <w:sz w:val="21"/>
                        <w:szCs w:val="21"/>
                        <w:lang w:val="en-US"/>
                      </w:rPr>
                      <m:t>4</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4</m:t>
                        </m:r>
                      </m:sup>
                    </m:sSup>
                    <m:ctrlPr>
                      <w:rPr>
                        <w:rFonts w:ascii="Cambria Math" w:hAnsi="Cambria Math"/>
                        <w:i/>
                        <w:sz w:val="21"/>
                        <w:szCs w:val="21"/>
                        <w:lang w:val="en-US"/>
                      </w:rPr>
                    </m:ctrlPr>
                  </m:num>
                  <m:den>
                    <m:r>
                      <w:rPr>
                        <w:rFonts w:ascii="Cambria Math" w:hAnsi="Cambria Math"/>
                        <w:sz w:val="21"/>
                        <w:szCs w:val="21"/>
                        <w:lang w:val="en-US"/>
                      </w:rPr>
                      <m:t>64</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6</m:t>
                        </m:r>
                      </m:sup>
                    </m:sSup>
                    <m:ctrlPr>
                      <w:rPr>
                        <w:rFonts w:ascii="Cambria Math" w:hAnsi="Cambria Math"/>
                        <w:i/>
                        <w:sz w:val="21"/>
                        <w:szCs w:val="21"/>
                        <w:lang w:val="en-US"/>
                      </w:rPr>
                    </m:ctrlPr>
                  </m:num>
                  <m:den>
                    <m:r>
                      <w:rPr>
                        <w:rFonts w:ascii="Cambria Math" w:hAnsi="Cambria Math"/>
                        <w:sz w:val="21"/>
                        <w:szCs w:val="21"/>
                        <w:lang w:val="en-US"/>
                      </w:rPr>
                      <m:t>2304</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8</m:t>
                        </m:r>
                      </m:sup>
                    </m:sSup>
                    <m:ctrlPr>
                      <w:rPr>
                        <w:rFonts w:ascii="Cambria Math" w:hAnsi="Cambria Math"/>
                        <w:i/>
                        <w:sz w:val="21"/>
                        <w:szCs w:val="21"/>
                        <w:lang w:val="en-US"/>
                      </w:rPr>
                    </m:ctrlPr>
                  </m:num>
                  <m:den>
                    <m:r>
                      <w:rPr>
                        <w:rFonts w:ascii="Cambria Math" w:hAnsi="Cambria Math"/>
                        <w:sz w:val="21"/>
                        <w:szCs w:val="21"/>
                        <w:lang w:val="en-US"/>
                      </w:rPr>
                      <m:t>147456</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10</m:t>
                        </m:r>
                      </m:sup>
                    </m:sSup>
                    <m:ctrlPr>
                      <w:rPr>
                        <w:rFonts w:ascii="Cambria Math" w:hAnsi="Cambria Math"/>
                        <w:i/>
                        <w:sz w:val="21"/>
                        <w:szCs w:val="21"/>
                        <w:lang w:val="en-US"/>
                      </w:rPr>
                    </m:ctrlPr>
                  </m:num>
                  <m:den>
                    <m:r>
                      <w:rPr>
                        <w:rFonts w:ascii="Cambria Math" w:hAnsi="Cambria Math"/>
                        <w:sz w:val="21"/>
                        <w:szCs w:val="21"/>
                        <w:lang w:val="en-US"/>
                      </w:rPr>
                      <m:t>14745600</m:t>
                    </m:r>
                    <m:ctrlPr>
                      <w:rPr>
                        <w:rFonts w:ascii="Cambria Math" w:hAnsi="Cambria Math"/>
                        <w:i/>
                        <w:sz w:val="21"/>
                        <w:szCs w:val="21"/>
                        <w:lang w:val="en-US"/>
                      </w:rPr>
                    </m:ctrlPr>
                  </m:den>
                </m:f>
                <m:r>
                  <w:rPr>
                    <w:rFonts w:ascii="Cambria Math" w:hAnsi="Cambria Math"/>
                    <w:sz w:val="21"/>
                    <w:szCs w:val="21"/>
                    <w:lang w:val="en-US"/>
                  </w:rPr>
                  <m:t>+O</m:t>
                </m:r>
                <m:d>
                  <m:dPr>
                    <m:ctrlPr>
                      <w:rPr>
                        <w:rFonts w:ascii="Cambria Math" w:hAnsi="Cambria Math"/>
                        <w:sz w:val="21"/>
                        <w:szCs w:val="21"/>
                        <w:lang w:val="en-US"/>
                      </w:rPr>
                    </m:ctrlPr>
                  </m:dPr>
                  <m:e>
                    <m:sSup>
                      <m:sSupPr>
                        <m:ctrlPr>
                          <w:rPr>
                            <w:rFonts w:ascii="Cambria Math" w:hAnsi="Cambria Math"/>
                            <w:i/>
                            <w:sz w:val="21"/>
                            <w:szCs w:val="21"/>
                            <w:lang w:val="en-US"/>
                          </w:rPr>
                        </m:ctrlPr>
                      </m:sSupPr>
                      <m:e>
                        <m:r>
                          <w:rPr>
                            <w:rFonts w:ascii="Cambria Math" w:hAnsi="Cambria Math"/>
                            <w:sz w:val="21"/>
                            <w:szCs w:val="21"/>
                            <w:lang w:val="en-US"/>
                          </w:rPr>
                          <m:t>x</m:t>
                        </m:r>
                        <m:ctrlPr>
                          <w:rPr>
                            <w:rFonts w:ascii="Cambria Math" w:hAnsi="Cambria Math"/>
                            <w:sz w:val="21"/>
                            <w:szCs w:val="21"/>
                            <w:lang w:val="en-US"/>
                          </w:rPr>
                        </m:ctrlPr>
                      </m:e>
                      <m:sup>
                        <m:r>
                          <w:rPr>
                            <w:rFonts w:ascii="Cambria Math" w:hAnsi="Cambria Math"/>
                            <w:sz w:val="21"/>
                            <w:szCs w:val="21"/>
                            <w:lang w:val="en-US"/>
                          </w:rPr>
                          <m:t>11</m:t>
                        </m:r>
                      </m:sup>
                    </m:sSup>
                    <m:ctrlPr>
                      <w:rPr>
                        <w:rFonts w:ascii="Cambria Math" w:hAnsi="Cambria Math"/>
                        <w:i/>
                        <w:sz w:val="21"/>
                        <w:szCs w:val="21"/>
                        <w:lang w:val="en-US"/>
                      </w:rPr>
                    </m:ctrlPr>
                  </m:e>
                </m:d>
              </m:oMath>
            </m:oMathPara>
          </w:p>
          <w:p w14:paraId="523C4F15" w14:textId="36E07270" w:rsidR="00036BD9" w:rsidRPr="00936340" w:rsidRDefault="00036BD9" w:rsidP="00936340">
            <w:pPr>
              <w:rPr>
                <w:sz w:val="21"/>
                <w:szCs w:val="21"/>
                <w:lang w:val="en-US"/>
              </w:rPr>
            </w:pPr>
            <m:oMathPara>
              <m:oMath>
                <m:r>
                  <w:rPr>
                    <w:rFonts w:ascii="Cambria Math" w:hAnsi="Cambria Math"/>
                    <w:sz w:val="21"/>
                    <w:szCs w:val="21"/>
                    <w:lang w:val="en-US"/>
                  </w:rPr>
                  <m:t>J</m:t>
                </m:r>
                <m:d>
                  <m:dPr>
                    <m:begChr m:val="["/>
                    <m:endChr m:val="]"/>
                    <m:ctrlPr>
                      <w:rPr>
                        <w:rFonts w:ascii="Cambria Math" w:hAnsi="Cambria Math"/>
                        <w:i/>
                        <w:sz w:val="21"/>
                        <w:szCs w:val="21"/>
                        <w:lang w:val="en-US"/>
                      </w:rPr>
                    </m:ctrlPr>
                  </m:dPr>
                  <m:e>
                    <m:r>
                      <w:rPr>
                        <w:rFonts w:ascii="Cambria Math" w:hAnsi="Cambria Math"/>
                        <w:sz w:val="21"/>
                        <w:szCs w:val="21"/>
                        <w:lang w:val="en-US"/>
                      </w:rPr>
                      <m:t>1,x</m:t>
                    </m:r>
                  </m:e>
                </m:d>
                <m:r>
                  <w:rPr>
                    <w:rFonts w:ascii="Cambria Math" w:hAnsi="Cambria Math"/>
                    <w:sz w:val="21"/>
                    <w:szCs w:val="21"/>
                    <w:lang w:val="en-US"/>
                  </w:rPr>
                  <m:t>=</m:t>
                </m:r>
                <m:f>
                  <m:fPr>
                    <m:ctrlPr>
                      <w:rPr>
                        <w:rFonts w:ascii="Cambria Math" w:hAnsi="Cambria Math"/>
                        <w:sz w:val="21"/>
                        <w:szCs w:val="21"/>
                        <w:lang w:val="en-US"/>
                      </w:rPr>
                    </m:ctrlPr>
                  </m:fPr>
                  <m:num>
                    <m:r>
                      <w:rPr>
                        <w:rFonts w:ascii="Cambria Math" w:hAnsi="Cambria Math"/>
                        <w:sz w:val="21"/>
                        <w:szCs w:val="21"/>
                        <w:lang w:val="en-US"/>
                      </w:rPr>
                      <m:t>x</m:t>
                    </m:r>
                    <m:ctrlPr>
                      <w:rPr>
                        <w:rFonts w:ascii="Cambria Math" w:hAnsi="Cambria Math"/>
                        <w:i/>
                        <w:sz w:val="21"/>
                        <w:szCs w:val="21"/>
                        <w:lang w:val="en-US"/>
                      </w:rPr>
                    </m:ctrlPr>
                  </m:num>
                  <m:den>
                    <m:r>
                      <w:rPr>
                        <w:rFonts w:ascii="Cambria Math" w:hAnsi="Cambria Math"/>
                        <w:sz w:val="21"/>
                        <w:szCs w:val="21"/>
                        <w:lang w:val="en-US"/>
                      </w:rPr>
                      <m:t>2</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3</m:t>
                        </m:r>
                      </m:sup>
                    </m:sSup>
                    <m:ctrlPr>
                      <w:rPr>
                        <w:rFonts w:ascii="Cambria Math" w:hAnsi="Cambria Math"/>
                        <w:i/>
                        <w:sz w:val="21"/>
                        <w:szCs w:val="21"/>
                        <w:lang w:val="en-US"/>
                      </w:rPr>
                    </m:ctrlPr>
                  </m:num>
                  <m:den>
                    <m:r>
                      <w:rPr>
                        <w:rFonts w:ascii="Cambria Math" w:hAnsi="Cambria Math"/>
                        <w:sz w:val="21"/>
                        <w:szCs w:val="21"/>
                        <w:lang w:val="en-US"/>
                      </w:rPr>
                      <m:t>16</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5</m:t>
                        </m:r>
                      </m:sup>
                    </m:sSup>
                    <m:ctrlPr>
                      <w:rPr>
                        <w:rFonts w:ascii="Cambria Math" w:hAnsi="Cambria Math"/>
                        <w:i/>
                        <w:sz w:val="21"/>
                        <w:szCs w:val="21"/>
                        <w:lang w:val="en-US"/>
                      </w:rPr>
                    </m:ctrlPr>
                  </m:num>
                  <m:den>
                    <m:r>
                      <w:rPr>
                        <w:rFonts w:ascii="Cambria Math" w:hAnsi="Cambria Math"/>
                        <w:sz w:val="21"/>
                        <w:szCs w:val="21"/>
                        <w:lang w:val="en-US"/>
                      </w:rPr>
                      <m:t>384</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7</m:t>
                        </m:r>
                      </m:sup>
                    </m:sSup>
                    <m:ctrlPr>
                      <w:rPr>
                        <w:rFonts w:ascii="Cambria Math" w:hAnsi="Cambria Math"/>
                        <w:i/>
                        <w:sz w:val="21"/>
                        <w:szCs w:val="21"/>
                        <w:lang w:val="en-US"/>
                      </w:rPr>
                    </m:ctrlPr>
                  </m:num>
                  <m:den>
                    <m:r>
                      <w:rPr>
                        <w:rFonts w:ascii="Cambria Math" w:hAnsi="Cambria Math"/>
                        <w:sz w:val="21"/>
                        <w:szCs w:val="21"/>
                        <w:lang w:val="en-US"/>
                      </w:rPr>
                      <m:t>18432</m:t>
                    </m:r>
                    <m:ctrlPr>
                      <w:rPr>
                        <w:rFonts w:ascii="Cambria Math" w:hAnsi="Cambria Math"/>
                        <w:i/>
                        <w:sz w:val="21"/>
                        <w:szCs w:val="21"/>
                        <w:lang w:val="en-US"/>
                      </w:rPr>
                    </m:ctrlPr>
                  </m:den>
                </m:f>
                <m:r>
                  <w:rPr>
                    <w:rFonts w:ascii="Cambria Math" w:hAnsi="Cambria Math"/>
                    <w:sz w:val="21"/>
                    <w:szCs w:val="21"/>
                    <w:lang w:val="en-US"/>
                  </w:rPr>
                  <m:t>+</m:t>
                </m:r>
                <m:f>
                  <m:fPr>
                    <m:ctrlPr>
                      <w:rPr>
                        <w:rFonts w:ascii="Cambria Math" w:hAnsi="Cambria Math"/>
                        <w:sz w:val="21"/>
                        <w:szCs w:val="21"/>
                        <w:lang w:val="en-US"/>
                      </w:rPr>
                    </m:ctrlPr>
                  </m:fPr>
                  <m:num>
                    <m:sSup>
                      <m:sSupPr>
                        <m:ctrlPr>
                          <w:rPr>
                            <w:rFonts w:ascii="Cambria Math" w:hAnsi="Cambria Math"/>
                            <w:i/>
                            <w:sz w:val="21"/>
                            <w:szCs w:val="21"/>
                            <w:lang w:val="en-US"/>
                          </w:rPr>
                        </m:ctrlPr>
                      </m:sSupPr>
                      <m:e>
                        <m:r>
                          <w:rPr>
                            <w:rFonts w:ascii="Cambria Math" w:hAnsi="Cambria Math"/>
                            <w:sz w:val="21"/>
                            <w:szCs w:val="21"/>
                            <w:lang w:val="en-US"/>
                          </w:rPr>
                          <m:t>x</m:t>
                        </m:r>
                      </m:e>
                      <m:sup>
                        <m:r>
                          <w:rPr>
                            <w:rFonts w:ascii="Cambria Math" w:hAnsi="Cambria Math"/>
                            <w:sz w:val="21"/>
                            <w:szCs w:val="21"/>
                            <w:lang w:val="en-US"/>
                          </w:rPr>
                          <m:t>9</m:t>
                        </m:r>
                      </m:sup>
                    </m:sSup>
                    <m:ctrlPr>
                      <w:rPr>
                        <w:rFonts w:ascii="Cambria Math" w:hAnsi="Cambria Math"/>
                        <w:i/>
                        <w:sz w:val="21"/>
                        <w:szCs w:val="21"/>
                        <w:lang w:val="en-US"/>
                      </w:rPr>
                    </m:ctrlPr>
                  </m:num>
                  <m:den>
                    <m:r>
                      <w:rPr>
                        <w:rFonts w:ascii="Cambria Math" w:hAnsi="Cambria Math"/>
                        <w:sz w:val="21"/>
                        <w:szCs w:val="21"/>
                        <w:lang w:val="en-US"/>
                      </w:rPr>
                      <m:t>1474560</m:t>
                    </m:r>
                    <m:ctrlPr>
                      <w:rPr>
                        <w:rFonts w:ascii="Cambria Math" w:hAnsi="Cambria Math"/>
                        <w:i/>
                        <w:sz w:val="21"/>
                        <w:szCs w:val="21"/>
                        <w:lang w:val="en-US"/>
                      </w:rPr>
                    </m:ctrlPr>
                  </m:den>
                </m:f>
                <m:r>
                  <w:rPr>
                    <w:rFonts w:ascii="Cambria Math" w:hAnsi="Cambria Math"/>
                    <w:sz w:val="21"/>
                    <w:szCs w:val="21"/>
                    <w:lang w:val="en-US"/>
                  </w:rPr>
                  <m:t>+O</m:t>
                </m:r>
                <m:d>
                  <m:dPr>
                    <m:ctrlPr>
                      <w:rPr>
                        <w:rFonts w:ascii="Cambria Math" w:hAnsi="Cambria Math"/>
                        <w:sz w:val="21"/>
                        <w:szCs w:val="21"/>
                        <w:lang w:val="en-US"/>
                      </w:rPr>
                    </m:ctrlPr>
                  </m:dPr>
                  <m:e>
                    <m:sSup>
                      <m:sSupPr>
                        <m:ctrlPr>
                          <w:rPr>
                            <w:rFonts w:ascii="Cambria Math" w:hAnsi="Cambria Math"/>
                            <w:i/>
                            <w:sz w:val="21"/>
                            <w:szCs w:val="21"/>
                            <w:lang w:val="en-US"/>
                          </w:rPr>
                        </m:ctrlPr>
                      </m:sSupPr>
                      <m:e>
                        <m:r>
                          <w:rPr>
                            <w:rFonts w:ascii="Cambria Math" w:hAnsi="Cambria Math"/>
                            <w:sz w:val="21"/>
                            <w:szCs w:val="21"/>
                            <w:lang w:val="en-US"/>
                          </w:rPr>
                          <m:t>x</m:t>
                        </m:r>
                        <m:ctrlPr>
                          <w:rPr>
                            <w:rFonts w:ascii="Cambria Math" w:hAnsi="Cambria Math"/>
                            <w:sz w:val="21"/>
                            <w:szCs w:val="21"/>
                            <w:lang w:val="en-US"/>
                          </w:rPr>
                        </m:ctrlPr>
                      </m:e>
                      <m:sup>
                        <m:r>
                          <w:rPr>
                            <w:rFonts w:ascii="Cambria Math" w:hAnsi="Cambria Math"/>
                            <w:sz w:val="21"/>
                            <w:szCs w:val="21"/>
                            <w:lang w:val="en-US"/>
                          </w:rPr>
                          <m:t>11</m:t>
                        </m:r>
                      </m:sup>
                    </m:sSup>
                    <m:ctrlPr>
                      <w:rPr>
                        <w:rFonts w:ascii="Cambria Math" w:hAnsi="Cambria Math"/>
                        <w:i/>
                        <w:sz w:val="21"/>
                        <w:szCs w:val="21"/>
                        <w:lang w:val="en-US"/>
                      </w:rPr>
                    </m:ctrlPr>
                  </m:e>
                </m:d>
              </m:oMath>
            </m:oMathPara>
          </w:p>
          <w:p w14:paraId="15E1B543" w14:textId="79CD4692" w:rsidR="00036BD9" w:rsidRPr="00036BD9" w:rsidRDefault="00CD34D2" w:rsidP="0008684D">
            <w:pPr>
              <w:rPr>
                <w:lang w:val="en-US"/>
              </w:rPr>
            </w:pPr>
            <m:oMathPara>
              <m:oMath>
                <m:r>
                  <w:rPr>
                    <w:rFonts w:ascii="Cambria Math" w:hAnsi="Cambria Math"/>
                    <w:color w:val="538135" w:themeColor="accent6" w:themeShade="BF"/>
                    <w:lang w:val="en-US"/>
                  </w:rPr>
                  <m:t>1-</m:t>
                </m:r>
                <m:f>
                  <m:fPr>
                    <m:ctrlPr>
                      <w:rPr>
                        <w:rFonts w:ascii="Cambria Math" w:hAnsi="Cambria Math"/>
                        <w:color w:val="538135" w:themeColor="accent6" w:themeShade="BF"/>
                        <w:lang w:val="en-US"/>
                      </w:rPr>
                    </m:ctrlPr>
                  </m:fPr>
                  <m:num>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e>
                      <m:sup>
                        <m:r>
                          <w:rPr>
                            <w:rFonts w:ascii="Cambria Math" w:hAnsi="Cambria Math"/>
                            <w:color w:val="538135" w:themeColor="accent6" w:themeShade="BF"/>
                            <w:lang w:val="en-US"/>
                          </w:rPr>
                          <m:t>2</m:t>
                        </m:r>
                      </m:sup>
                    </m:sSup>
                    <m:ctrlPr>
                      <w:rPr>
                        <w:rFonts w:ascii="Cambria Math" w:hAnsi="Cambria Math"/>
                        <w:i/>
                        <w:color w:val="538135" w:themeColor="accent6" w:themeShade="BF"/>
                        <w:lang w:val="en-US"/>
                      </w:rPr>
                    </m:ctrlPr>
                  </m:num>
                  <m:den>
                    <m:r>
                      <w:rPr>
                        <w:rFonts w:ascii="Cambria Math" w:hAnsi="Cambria Math"/>
                        <w:color w:val="538135" w:themeColor="accent6" w:themeShade="BF"/>
                        <w:lang w:val="en-US"/>
                      </w:rPr>
                      <m:t>6</m:t>
                    </m:r>
                    <m:ctrlPr>
                      <w:rPr>
                        <w:rFonts w:ascii="Cambria Math" w:hAnsi="Cambria Math"/>
                        <w:i/>
                        <w:color w:val="538135" w:themeColor="accent6" w:themeShade="BF"/>
                        <w:lang w:val="en-US"/>
                      </w:rPr>
                    </m:ctrlPr>
                  </m:den>
                </m:f>
                <m:r>
                  <w:rPr>
                    <w:rFonts w:ascii="Cambria Math" w:hAnsi="Cambria Math"/>
                    <w:color w:val="538135" w:themeColor="accent6" w:themeShade="BF"/>
                    <w:lang w:val="en-US"/>
                  </w:rPr>
                  <m:t>+</m:t>
                </m:r>
                <m:f>
                  <m:fPr>
                    <m:ctrlPr>
                      <w:rPr>
                        <w:rFonts w:ascii="Cambria Math" w:hAnsi="Cambria Math"/>
                        <w:color w:val="538135" w:themeColor="accent6" w:themeShade="BF"/>
                        <w:lang w:val="en-US"/>
                      </w:rPr>
                    </m:ctrlPr>
                  </m:fPr>
                  <m:num>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e>
                      <m:sup>
                        <m:r>
                          <w:rPr>
                            <w:rFonts w:ascii="Cambria Math" w:hAnsi="Cambria Math"/>
                            <w:color w:val="538135" w:themeColor="accent6" w:themeShade="BF"/>
                            <w:lang w:val="en-US"/>
                          </w:rPr>
                          <m:t>4</m:t>
                        </m:r>
                      </m:sup>
                    </m:sSup>
                    <m:ctrlPr>
                      <w:rPr>
                        <w:rFonts w:ascii="Cambria Math" w:hAnsi="Cambria Math"/>
                        <w:i/>
                        <w:color w:val="538135" w:themeColor="accent6" w:themeShade="BF"/>
                        <w:lang w:val="en-US"/>
                      </w:rPr>
                    </m:ctrlPr>
                  </m:num>
                  <m:den>
                    <m:r>
                      <w:rPr>
                        <w:rFonts w:ascii="Cambria Math" w:hAnsi="Cambria Math"/>
                        <w:color w:val="538135" w:themeColor="accent6" w:themeShade="BF"/>
                        <w:lang w:val="en-US"/>
                      </w:rPr>
                      <m:t>120</m:t>
                    </m:r>
                    <m:ctrlPr>
                      <w:rPr>
                        <w:rFonts w:ascii="Cambria Math" w:hAnsi="Cambria Math"/>
                        <w:i/>
                        <w:color w:val="538135" w:themeColor="accent6" w:themeShade="BF"/>
                        <w:lang w:val="en-US"/>
                      </w:rPr>
                    </m:ctrlPr>
                  </m:den>
                </m:f>
                <m:r>
                  <w:rPr>
                    <w:rFonts w:ascii="Cambria Math" w:hAnsi="Cambria Math"/>
                    <w:color w:val="538135" w:themeColor="accent6" w:themeShade="BF"/>
                    <w:lang w:val="en-US"/>
                  </w:rPr>
                  <m:t>-</m:t>
                </m:r>
                <m:f>
                  <m:fPr>
                    <m:ctrlPr>
                      <w:rPr>
                        <w:rFonts w:ascii="Cambria Math" w:hAnsi="Cambria Math"/>
                        <w:color w:val="538135" w:themeColor="accent6" w:themeShade="BF"/>
                        <w:lang w:val="en-US"/>
                      </w:rPr>
                    </m:ctrlPr>
                  </m:fPr>
                  <m:num>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e>
                      <m:sup>
                        <m:r>
                          <w:rPr>
                            <w:rFonts w:ascii="Cambria Math" w:hAnsi="Cambria Math"/>
                            <w:color w:val="538135" w:themeColor="accent6" w:themeShade="BF"/>
                            <w:lang w:val="en-US"/>
                          </w:rPr>
                          <m:t>6</m:t>
                        </m:r>
                      </m:sup>
                    </m:sSup>
                    <m:ctrlPr>
                      <w:rPr>
                        <w:rFonts w:ascii="Cambria Math" w:hAnsi="Cambria Math"/>
                        <w:i/>
                        <w:color w:val="538135" w:themeColor="accent6" w:themeShade="BF"/>
                        <w:lang w:val="en-US"/>
                      </w:rPr>
                    </m:ctrlPr>
                  </m:num>
                  <m:den>
                    <m:r>
                      <w:rPr>
                        <w:rFonts w:ascii="Cambria Math" w:hAnsi="Cambria Math"/>
                        <w:color w:val="538135" w:themeColor="accent6" w:themeShade="BF"/>
                        <w:lang w:val="en-US"/>
                      </w:rPr>
                      <m:t>5040</m:t>
                    </m:r>
                    <m:ctrlPr>
                      <w:rPr>
                        <w:rFonts w:ascii="Cambria Math" w:hAnsi="Cambria Math"/>
                        <w:i/>
                        <w:color w:val="538135" w:themeColor="accent6" w:themeShade="BF"/>
                        <w:lang w:val="en-US"/>
                      </w:rPr>
                    </m:ctrlPr>
                  </m:den>
                </m:f>
                <m:r>
                  <w:rPr>
                    <w:rFonts w:ascii="Cambria Math" w:hAnsi="Cambria Math"/>
                    <w:color w:val="538135" w:themeColor="accent6" w:themeShade="BF"/>
                    <w:lang w:val="en-US"/>
                  </w:rPr>
                  <m:t>+</m:t>
                </m:r>
                <m:f>
                  <m:fPr>
                    <m:ctrlPr>
                      <w:rPr>
                        <w:rFonts w:ascii="Cambria Math" w:hAnsi="Cambria Math"/>
                        <w:color w:val="538135" w:themeColor="accent6" w:themeShade="BF"/>
                        <w:lang w:val="en-US"/>
                      </w:rPr>
                    </m:ctrlPr>
                  </m:fPr>
                  <m:num>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e>
                      <m:sup>
                        <m:r>
                          <w:rPr>
                            <w:rFonts w:ascii="Cambria Math" w:hAnsi="Cambria Math"/>
                            <w:color w:val="538135" w:themeColor="accent6" w:themeShade="BF"/>
                            <w:lang w:val="en-US"/>
                          </w:rPr>
                          <m:t>8</m:t>
                        </m:r>
                      </m:sup>
                    </m:sSup>
                    <m:ctrlPr>
                      <w:rPr>
                        <w:rFonts w:ascii="Cambria Math" w:hAnsi="Cambria Math"/>
                        <w:i/>
                        <w:color w:val="538135" w:themeColor="accent6" w:themeShade="BF"/>
                        <w:lang w:val="en-US"/>
                      </w:rPr>
                    </m:ctrlPr>
                  </m:num>
                  <m:den>
                    <m:r>
                      <w:rPr>
                        <w:rFonts w:ascii="Cambria Math" w:hAnsi="Cambria Math"/>
                        <w:color w:val="538135" w:themeColor="accent6" w:themeShade="BF"/>
                        <w:lang w:val="en-US"/>
                      </w:rPr>
                      <m:t>362880</m:t>
                    </m:r>
                    <m:ctrlPr>
                      <w:rPr>
                        <w:rFonts w:ascii="Cambria Math" w:hAnsi="Cambria Math"/>
                        <w:i/>
                        <w:color w:val="538135" w:themeColor="accent6" w:themeShade="BF"/>
                        <w:lang w:val="en-US"/>
                      </w:rPr>
                    </m:ctrlPr>
                  </m:den>
                </m:f>
                <m:r>
                  <w:rPr>
                    <w:rFonts w:ascii="Cambria Math" w:hAnsi="Cambria Math"/>
                    <w:color w:val="538135" w:themeColor="accent6" w:themeShade="BF"/>
                    <w:lang w:val="en-US"/>
                  </w:rPr>
                  <m:t>-</m:t>
                </m:r>
                <m:f>
                  <m:fPr>
                    <m:ctrlPr>
                      <w:rPr>
                        <w:rFonts w:ascii="Cambria Math" w:hAnsi="Cambria Math"/>
                        <w:color w:val="538135" w:themeColor="accent6" w:themeShade="BF"/>
                        <w:lang w:val="en-US"/>
                      </w:rPr>
                    </m:ctrlPr>
                  </m:fPr>
                  <m:num>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e>
                      <m:sup>
                        <m:r>
                          <w:rPr>
                            <w:rFonts w:ascii="Cambria Math" w:hAnsi="Cambria Math"/>
                            <w:color w:val="538135" w:themeColor="accent6" w:themeShade="BF"/>
                            <w:lang w:val="en-US"/>
                          </w:rPr>
                          <m:t>10</m:t>
                        </m:r>
                      </m:sup>
                    </m:sSup>
                    <m:ctrlPr>
                      <w:rPr>
                        <w:rFonts w:ascii="Cambria Math" w:hAnsi="Cambria Math"/>
                        <w:i/>
                        <w:color w:val="538135" w:themeColor="accent6" w:themeShade="BF"/>
                        <w:lang w:val="en-US"/>
                      </w:rPr>
                    </m:ctrlPr>
                  </m:num>
                  <m:den>
                    <m:r>
                      <w:rPr>
                        <w:rFonts w:ascii="Cambria Math" w:hAnsi="Cambria Math"/>
                        <w:color w:val="538135" w:themeColor="accent6" w:themeShade="BF"/>
                        <w:lang w:val="en-US"/>
                      </w:rPr>
                      <m:t>39916800</m:t>
                    </m:r>
                    <m:ctrlPr>
                      <w:rPr>
                        <w:rFonts w:ascii="Cambria Math" w:hAnsi="Cambria Math"/>
                        <w:i/>
                        <w:color w:val="538135" w:themeColor="accent6" w:themeShade="BF"/>
                        <w:lang w:val="en-US"/>
                      </w:rPr>
                    </m:ctrlPr>
                  </m:den>
                </m:f>
                <m:r>
                  <w:rPr>
                    <w:rFonts w:ascii="Cambria Math" w:hAnsi="Cambria Math"/>
                    <w:color w:val="538135" w:themeColor="accent6" w:themeShade="BF"/>
                    <w:lang w:val="en-US"/>
                  </w:rPr>
                  <m:t>+O</m:t>
                </m:r>
                <m:d>
                  <m:dPr>
                    <m:ctrlPr>
                      <w:rPr>
                        <w:rFonts w:ascii="Cambria Math" w:hAnsi="Cambria Math"/>
                        <w:color w:val="538135" w:themeColor="accent6" w:themeShade="BF"/>
                        <w:lang w:val="en-US"/>
                      </w:rPr>
                    </m:ctrlPr>
                  </m:dPr>
                  <m:e>
                    <m:sSup>
                      <m:sSupPr>
                        <m:ctrlPr>
                          <w:rPr>
                            <w:rFonts w:ascii="Cambria Math" w:hAnsi="Cambria Math"/>
                            <w:i/>
                            <w:color w:val="538135" w:themeColor="accent6" w:themeShade="BF"/>
                            <w:lang w:val="en-US"/>
                          </w:rPr>
                        </m:ctrlPr>
                      </m:sSupPr>
                      <m:e>
                        <m:r>
                          <w:rPr>
                            <w:rFonts w:ascii="Cambria Math" w:hAnsi="Cambria Math"/>
                            <w:color w:val="538135" w:themeColor="accent6" w:themeShade="BF"/>
                            <w:lang w:val="en-US"/>
                          </w:rPr>
                          <m:t>x</m:t>
                        </m:r>
                        <m:ctrlPr>
                          <w:rPr>
                            <w:rFonts w:ascii="Cambria Math" w:hAnsi="Cambria Math"/>
                            <w:color w:val="538135" w:themeColor="accent6" w:themeShade="BF"/>
                            <w:lang w:val="en-US"/>
                          </w:rPr>
                        </m:ctrlPr>
                      </m:e>
                      <m:sup>
                        <m:r>
                          <w:rPr>
                            <w:rFonts w:ascii="Cambria Math" w:hAnsi="Cambria Math"/>
                            <w:color w:val="538135" w:themeColor="accent6" w:themeShade="BF"/>
                            <w:lang w:val="en-US"/>
                          </w:rPr>
                          <m:t>11</m:t>
                        </m:r>
                      </m:sup>
                    </m:sSup>
                    <m:ctrlPr>
                      <w:rPr>
                        <w:rFonts w:ascii="Cambria Math" w:hAnsi="Cambria Math"/>
                        <w:i/>
                        <w:color w:val="538135" w:themeColor="accent6" w:themeShade="BF"/>
                        <w:lang w:val="en-US"/>
                      </w:rPr>
                    </m:ctrlPr>
                  </m:e>
                </m:d>
              </m:oMath>
            </m:oMathPara>
          </w:p>
        </w:tc>
      </w:tr>
      <w:tr w:rsidR="00D9425F" w14:paraId="25A07CE4" w14:textId="77777777" w:rsidTr="00936340">
        <w:tc>
          <w:tcPr>
            <w:tcW w:w="4815" w:type="dxa"/>
          </w:tcPr>
          <w:p w14:paraId="2F2C7FE6" w14:textId="77777777" w:rsidR="00D9425F" w:rsidRDefault="00D9425F" w:rsidP="0008684D">
            <w:pPr>
              <w:rPr>
                <w:lang w:val="en-US"/>
              </w:rPr>
            </w:pPr>
          </w:p>
        </w:tc>
        <w:tc>
          <w:tcPr>
            <w:tcW w:w="5812" w:type="dxa"/>
          </w:tcPr>
          <w:p w14:paraId="593371C5" w14:textId="14E70BE5" w:rsidR="00D9425F" w:rsidRDefault="00D9425F" w:rsidP="0008684D">
            <w:pPr>
              <w:rPr>
                <w:lang w:val="en-US"/>
              </w:rPr>
            </w:pPr>
          </w:p>
        </w:tc>
      </w:tr>
    </w:tbl>
    <w:p w14:paraId="523A06D6" w14:textId="1B9E2DF1" w:rsidR="00E840D6" w:rsidRDefault="00557049" w:rsidP="00557049">
      <w:pPr>
        <w:pStyle w:val="Heading1"/>
        <w:rPr>
          <w:lang w:val="en-US"/>
        </w:rPr>
      </w:pPr>
      <w:r>
        <w:rPr>
          <w:lang w:val="en-US"/>
        </w:rPr>
        <w:lastRenderedPageBreak/>
        <w:t>Summary Table:</w:t>
      </w:r>
    </w:p>
    <w:p w14:paraId="1E5535B8" w14:textId="77777777" w:rsidR="00557049" w:rsidRDefault="00557049" w:rsidP="0008684D">
      <w:pPr>
        <w:rPr>
          <w:lang w:val="en-US"/>
        </w:rPr>
      </w:pPr>
    </w:p>
    <w:tbl>
      <w:tblPr>
        <w:tblStyle w:val="TableGrid"/>
        <w:tblW w:w="0" w:type="auto"/>
        <w:tblInd w:w="-5" w:type="dxa"/>
        <w:tblLook w:val="04A0" w:firstRow="1" w:lastRow="0" w:firstColumn="1" w:lastColumn="0" w:noHBand="0" w:noVBand="1"/>
      </w:tblPr>
      <w:tblGrid>
        <w:gridCol w:w="516"/>
        <w:gridCol w:w="7638"/>
        <w:gridCol w:w="2296"/>
      </w:tblGrid>
      <w:tr w:rsidR="00557049" w14:paraId="171A7383" w14:textId="77777777" w:rsidTr="00557049">
        <w:tc>
          <w:tcPr>
            <w:tcW w:w="0" w:type="auto"/>
            <w:shd w:val="clear" w:color="auto" w:fill="E2EFD9" w:themeFill="accent6" w:themeFillTint="33"/>
          </w:tcPr>
          <w:p w14:paraId="4473DF8C" w14:textId="77777777" w:rsidR="00557049" w:rsidRPr="00AF6F5D" w:rsidRDefault="00557049" w:rsidP="00D348E2">
            <w:pPr>
              <w:rPr>
                <w:lang w:val="en-US"/>
              </w:rPr>
            </w:pPr>
            <w:r>
              <w:rPr>
                <w:lang w:val="en-US"/>
              </w:rPr>
              <w:t>#</w:t>
            </w:r>
          </w:p>
        </w:tc>
        <w:tc>
          <w:tcPr>
            <w:tcW w:w="0" w:type="auto"/>
            <w:shd w:val="clear" w:color="auto" w:fill="E2EFD9" w:themeFill="accent6" w:themeFillTint="33"/>
          </w:tcPr>
          <w:p w14:paraId="2C53D228" w14:textId="77777777" w:rsidR="00557049" w:rsidRPr="005023A9" w:rsidRDefault="00557049" w:rsidP="00D348E2">
            <w:pPr>
              <w:rPr>
                <w:lang w:val="en-US"/>
              </w:rPr>
            </w:pPr>
            <w:r>
              <w:rPr>
                <w:lang w:val="en-US"/>
              </w:rPr>
              <w:t>Summary Equations</w:t>
            </w:r>
          </w:p>
        </w:tc>
        <w:tc>
          <w:tcPr>
            <w:tcW w:w="0" w:type="auto"/>
            <w:shd w:val="clear" w:color="auto" w:fill="E2EFD9" w:themeFill="accent6" w:themeFillTint="33"/>
          </w:tcPr>
          <w:p w14:paraId="26B20945" w14:textId="77777777" w:rsidR="00557049" w:rsidRPr="005023A9" w:rsidRDefault="00557049" w:rsidP="00D348E2">
            <w:pPr>
              <w:jc w:val="center"/>
              <w:rPr>
                <w:lang w:val="en-US"/>
              </w:rPr>
            </w:pPr>
            <w:r>
              <w:rPr>
                <w:lang w:val="en-US"/>
              </w:rPr>
              <w:t>Figures</w:t>
            </w:r>
          </w:p>
        </w:tc>
      </w:tr>
      <w:tr w:rsidR="00557049" w14:paraId="0731205B" w14:textId="77777777" w:rsidTr="00557049">
        <w:tc>
          <w:tcPr>
            <w:tcW w:w="0" w:type="auto"/>
          </w:tcPr>
          <w:p w14:paraId="6CCE1B17" w14:textId="77777777" w:rsidR="00557049" w:rsidRPr="00AF6F5D" w:rsidRDefault="00557049" w:rsidP="00D348E2">
            <w:pPr>
              <w:rPr>
                <w:lang w:val="en-US"/>
              </w:rPr>
            </w:pPr>
            <w:r>
              <w:rPr>
                <w:lang w:val="en-US"/>
              </w:rPr>
              <w:t>7.3</w:t>
            </w:r>
          </w:p>
        </w:tc>
        <w:tc>
          <w:tcPr>
            <w:tcW w:w="0" w:type="auto"/>
          </w:tcPr>
          <w:p w14:paraId="39F22B88" w14:textId="77777777" w:rsidR="00557049" w:rsidRPr="00AF6F5D" w:rsidRDefault="00557049" w:rsidP="00D348E2">
            <w:pPr>
              <w:rPr>
                <w:rFonts w:asciiTheme="minorHAnsi" w:eastAsiaTheme="minorEastAsia" w:hAnsiTheme="minorHAnsi" w:cstheme="minorBidi"/>
                <w:lang w:val="en-US"/>
              </w:rPr>
            </w:pPr>
            <w:r w:rsidRPr="00AF6F5D">
              <w:rPr>
                <w:rFonts w:eastAsiaTheme="minorEastAsia"/>
                <w:lang w:val="en-US"/>
              </w:rPr>
              <w:t>Time-Independent Diffusion Equation</w:t>
            </w:r>
            <w:r>
              <w:rPr>
                <w:rFonts w:eastAsiaTheme="minorEastAsia"/>
                <w:lang w:val="en-US"/>
              </w:rPr>
              <w:t xml:space="preserve"> (</w:t>
            </w:r>
            <w:proofErr w:type="spellStart"/>
            <w:r>
              <w:rPr>
                <w:rFonts w:eastAsiaTheme="minorEastAsia"/>
                <w:lang w:val="en-US"/>
              </w:rPr>
              <w:t>Eqn</w:t>
            </w:r>
            <w:proofErr w:type="spellEnd"/>
            <w:r>
              <w:rPr>
                <w:rFonts w:eastAsiaTheme="minorEastAsia"/>
                <w:lang w:val="en-US"/>
              </w:rPr>
              <w:t xml:space="preserve"> 7.1):</w:t>
            </w:r>
          </w:p>
          <w:p w14:paraId="1A7CC2B8" w14:textId="77777777" w:rsidR="00557049" w:rsidRPr="00AF6F5D" w:rsidRDefault="00557049" w:rsidP="00D348E2">
            <w:pPr>
              <w:rPr>
                <w:rFonts w:eastAsiaTheme="minorEastAsia"/>
                <w:lang w:val="en-US"/>
              </w:rPr>
            </w:pPr>
            <m:oMathPara>
              <m:oMath>
                <m:acc>
                  <m:accPr>
                    <m:chr m:val="⃗"/>
                    <m:ctrlPr>
                      <w:rPr>
                        <w:rFonts w:ascii="Cambria Math" w:hAnsi="Cambria Math"/>
                        <w:i/>
                        <w:color w:val="7030A0"/>
                        <w:lang w:val="en-US"/>
                      </w:rPr>
                    </m:ctrlPr>
                  </m:accPr>
                  <m:e>
                    <m:r>
                      <m:rPr>
                        <m:sty m:val="p"/>
                      </m:rPr>
                      <w:rPr>
                        <w:rFonts w:ascii="Cambria Math" w:hAnsi="Cambria Math"/>
                        <w:color w:val="7030A0"/>
                        <w:lang w:val="en-US"/>
                      </w:rPr>
                      <m:t>∇</m:t>
                    </m:r>
                    <m:ctrlPr>
                      <w:rPr>
                        <w:rFonts w:ascii="Cambria Math" w:hAnsi="Cambria Math"/>
                        <w:color w:val="7030A0"/>
                        <w:lang w:val="en-US"/>
                      </w:rPr>
                    </m:ctrlPr>
                  </m:e>
                </m:acc>
                <m:r>
                  <w:rPr>
                    <w:rFonts w:ascii="Cambria Math" w:hAnsi="Cambria Math"/>
                    <w:color w:val="7030A0"/>
                    <w:lang w:val="en-US"/>
                  </w:rPr>
                  <m:t>.D</m:t>
                </m:r>
                <m:acc>
                  <m:accPr>
                    <m:chr m:val="⃗"/>
                    <m:ctrlPr>
                      <w:rPr>
                        <w:rFonts w:ascii="Cambria Math" w:hAnsi="Cambria Math"/>
                        <w:i/>
                        <w:color w:val="7030A0"/>
                        <w:lang w:val="en-US"/>
                      </w:rPr>
                    </m:ctrlPr>
                  </m:accPr>
                  <m:e>
                    <m:r>
                      <m:rPr>
                        <m:sty m:val="p"/>
                      </m:rPr>
                      <w:rPr>
                        <w:rFonts w:ascii="Cambria Math" w:hAnsi="Cambria Math"/>
                        <w:color w:val="7030A0"/>
                        <w:lang w:val="en-US"/>
                      </w:rPr>
                      <m:t>∇</m:t>
                    </m:r>
                  </m:e>
                </m:acc>
                <m:r>
                  <w:rPr>
                    <w:rFonts w:ascii="Cambria Math" w:hAnsi="Cambria Math"/>
                    <w:color w:val="7030A0"/>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r>
                  <w:rPr>
                    <w:rFonts w:ascii="Cambria Math" w:hAnsi="Cambria Math"/>
                    <w:lang w:val="en-US"/>
                  </w:rPr>
                  <m:t>ϕ</m:t>
                </m:r>
                <m:d>
                  <m:dPr>
                    <m:ctrlPr>
                      <w:rPr>
                        <w:rFonts w:ascii="Cambria Math" w:hAnsi="Cambria Math"/>
                        <w:i/>
                        <w:lang w:val="en-US"/>
                      </w:rPr>
                    </m:ctrlPr>
                  </m:dPr>
                  <m:e>
                    <m:acc>
                      <m:accPr>
                        <m:chr m:val="⃗"/>
                        <m:ctrlPr>
                          <w:rPr>
                            <w:rFonts w:ascii="Cambria Math" w:hAnsi="Cambria Math"/>
                            <w:i/>
                            <w:lang w:val="en-US"/>
                          </w:rPr>
                        </m:ctrlPr>
                      </m:accPr>
                      <m:e>
                        <m:r>
                          <w:rPr>
                            <w:rFonts w:ascii="Cambria Math" w:hAnsi="Cambria Math"/>
                            <w:lang w:val="en-US"/>
                          </w:rPr>
                          <m:t>r</m:t>
                        </m:r>
                      </m:e>
                    </m:acc>
                  </m:e>
                </m:d>
                <m:r>
                  <w:rPr>
                    <w:rFonts w:ascii="Cambria Math" w:hAnsi="Cambria Math"/>
                    <w:lang w:val="en-US"/>
                  </w:rPr>
                  <m:t>=0</m:t>
                </m:r>
                <m:r>
                  <w:rPr>
                    <w:rFonts w:ascii="Cambria Math" w:eastAsiaTheme="minorEastAsia" w:hAnsi="Cambria Math"/>
                    <w:lang w:val="en-US"/>
                  </w:rPr>
                  <m:t>→</m:t>
                </m:r>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ψ</m:t>
                    </m:r>
                  </m:den>
                </m:f>
                <m:f>
                  <m:fPr>
                    <m:ctrlPr>
                      <w:rPr>
                        <w:rFonts w:ascii="Cambria Math" w:hAnsi="Cambria Math"/>
                        <w:i/>
                        <w:color w:val="C00000"/>
                        <w:lang w:val="en-US"/>
                      </w:rPr>
                    </m:ctrlPr>
                  </m:fPr>
                  <m:num>
                    <m:r>
                      <w:rPr>
                        <w:rFonts w:ascii="Cambria Math" w:hAnsi="Cambria Math"/>
                        <w:color w:val="C00000"/>
                        <w:lang w:val="en-US"/>
                      </w:rPr>
                      <m:t>1</m:t>
                    </m:r>
                  </m:num>
                  <m:den>
                    <m:r>
                      <w:rPr>
                        <w:rFonts w:ascii="Cambria Math" w:hAnsi="Cambria Math"/>
                        <w:color w:val="C00000"/>
                        <w:lang w:val="en-US"/>
                      </w:rPr>
                      <m:t>r</m:t>
                    </m:r>
                  </m:den>
                </m:f>
                <m:f>
                  <m:fPr>
                    <m:ctrlPr>
                      <w:rPr>
                        <w:rFonts w:ascii="Cambria Math" w:hAnsi="Cambria Math"/>
                        <w:i/>
                        <w:color w:val="C00000"/>
                        <w:lang w:val="en-US"/>
                      </w:rPr>
                    </m:ctrlPr>
                  </m:fPr>
                  <m:num>
                    <m:r>
                      <w:rPr>
                        <w:rFonts w:ascii="Cambria Math" w:hAnsi="Cambria Math"/>
                        <w:color w:val="C00000"/>
                        <w:lang w:val="en-US"/>
                      </w:rPr>
                      <m:t>∂</m:t>
                    </m:r>
                  </m:num>
                  <m:den>
                    <m:r>
                      <w:rPr>
                        <w:rFonts w:ascii="Cambria Math" w:hAnsi="Cambria Math"/>
                        <w:color w:val="C00000"/>
                        <w:lang w:val="en-US"/>
                      </w:rPr>
                      <m:t>∂r</m:t>
                    </m:r>
                  </m:den>
                </m:f>
                <m:r>
                  <w:rPr>
                    <w:rFonts w:ascii="Cambria Math" w:hAnsi="Cambria Math"/>
                    <w:color w:val="C00000"/>
                    <w:lang w:val="en-US"/>
                  </w:rPr>
                  <m:t xml:space="preserve"> r</m:t>
                </m:r>
                <m:f>
                  <m:fPr>
                    <m:ctrlPr>
                      <w:rPr>
                        <w:rFonts w:ascii="Cambria Math" w:hAnsi="Cambria Math"/>
                        <w:i/>
                        <w:color w:val="C00000"/>
                        <w:lang w:val="en-US"/>
                      </w:rPr>
                    </m:ctrlPr>
                  </m:fPr>
                  <m:num>
                    <m:r>
                      <w:rPr>
                        <w:rFonts w:ascii="Cambria Math" w:hAnsi="Cambria Math"/>
                        <w:color w:val="C00000"/>
                        <w:lang w:val="en-US"/>
                      </w:rPr>
                      <m:t>d</m:t>
                    </m:r>
                  </m:num>
                  <m:den>
                    <m:r>
                      <w:rPr>
                        <w:rFonts w:ascii="Cambria Math" w:hAnsi="Cambria Math"/>
                        <w:color w:val="C00000"/>
                        <w:lang w:val="en-US"/>
                      </w:rPr>
                      <m:t>dr</m:t>
                    </m:r>
                  </m:den>
                </m:f>
                <m:r>
                  <w:rPr>
                    <w:rFonts w:ascii="Cambria Math" w:hAnsi="Cambria Math"/>
                    <w:color w:val="C00000"/>
                    <w:lang w:val="en-US"/>
                  </w:rPr>
                  <m:t xml:space="preserve"> ψ</m:t>
                </m:r>
                <m:r>
                  <w:rPr>
                    <w:rFonts w:ascii="Cambria Math" w:hAnsi="Cambria Math"/>
                    <w:lang w:val="en-US"/>
                  </w:rPr>
                  <m:t>+</m:t>
                </m:r>
                <m:f>
                  <m:fPr>
                    <m:ctrlPr>
                      <w:rPr>
                        <w:rFonts w:ascii="Cambria Math" w:hAnsi="Cambria Math"/>
                        <w:i/>
                        <w:color w:val="7030A0"/>
                        <w:lang w:val="en-US"/>
                      </w:rPr>
                    </m:ctrlPr>
                  </m:fPr>
                  <m:num>
                    <m:r>
                      <w:rPr>
                        <w:rFonts w:ascii="Cambria Math" w:hAnsi="Cambria Math"/>
                        <w:color w:val="7030A0"/>
                        <w:lang w:val="en-US"/>
                      </w:rPr>
                      <m:t>1</m:t>
                    </m:r>
                  </m:num>
                  <m:den>
                    <m:r>
                      <w:rPr>
                        <w:rFonts w:ascii="Cambria Math" w:hAnsi="Cambria Math"/>
                        <w:color w:val="7030A0"/>
                        <w:lang w:val="en-US"/>
                      </w:rPr>
                      <m:t>χ</m:t>
                    </m:r>
                  </m:den>
                </m:f>
                <m:f>
                  <m:fPr>
                    <m:ctrlPr>
                      <w:rPr>
                        <w:rFonts w:ascii="Cambria Math" w:hAnsi="Cambria Math"/>
                        <w:i/>
                        <w:color w:val="7030A0"/>
                        <w:lang w:val="en-US"/>
                      </w:rPr>
                    </m:ctrlPr>
                  </m:fPr>
                  <m:num>
                    <m:sSup>
                      <m:sSupPr>
                        <m:ctrlPr>
                          <w:rPr>
                            <w:rFonts w:ascii="Cambria Math" w:hAnsi="Cambria Math"/>
                            <w:i/>
                            <w:color w:val="7030A0"/>
                            <w:lang w:val="en-US"/>
                          </w:rPr>
                        </m:ctrlPr>
                      </m:sSupPr>
                      <m:e>
                        <m:r>
                          <w:rPr>
                            <w:rFonts w:ascii="Cambria Math" w:hAnsi="Cambria Math"/>
                            <w:color w:val="7030A0"/>
                            <w:lang w:val="en-US"/>
                          </w:rPr>
                          <m:t>∂</m:t>
                        </m:r>
                      </m:e>
                      <m:sup>
                        <m:r>
                          <w:rPr>
                            <w:rFonts w:ascii="Cambria Math" w:hAnsi="Cambria Math"/>
                            <w:color w:val="7030A0"/>
                            <w:lang w:val="en-US"/>
                          </w:rPr>
                          <m:t>2</m:t>
                        </m:r>
                      </m:sup>
                    </m:sSup>
                  </m:num>
                  <m:den>
                    <m:r>
                      <w:rPr>
                        <w:rFonts w:ascii="Cambria Math" w:hAnsi="Cambria Math"/>
                        <w:color w:val="7030A0"/>
                        <w:lang w:val="en-US"/>
                      </w:rPr>
                      <m:t>∂</m:t>
                    </m:r>
                    <m:sSup>
                      <m:sSupPr>
                        <m:ctrlPr>
                          <w:rPr>
                            <w:rFonts w:ascii="Cambria Math" w:hAnsi="Cambria Math"/>
                            <w:i/>
                            <w:color w:val="7030A0"/>
                            <w:lang w:val="en-US"/>
                          </w:rPr>
                        </m:ctrlPr>
                      </m:sSupPr>
                      <m:e>
                        <m:r>
                          <w:rPr>
                            <w:rFonts w:ascii="Cambria Math" w:hAnsi="Cambria Math"/>
                            <w:color w:val="7030A0"/>
                            <w:lang w:val="en-US"/>
                          </w:rPr>
                          <m:t>z</m:t>
                        </m:r>
                      </m:e>
                      <m:sup>
                        <m:r>
                          <w:rPr>
                            <w:rFonts w:ascii="Cambria Math" w:hAnsi="Cambria Math"/>
                            <w:color w:val="7030A0"/>
                            <w:lang w:val="en-US"/>
                          </w:rPr>
                          <m:t>2</m:t>
                        </m:r>
                      </m:sup>
                    </m:sSup>
                  </m:den>
                </m:f>
                <m:r>
                  <w:rPr>
                    <w:rFonts w:ascii="Cambria Math" w:hAnsi="Cambria Math"/>
                    <w:color w:val="7030A0"/>
                    <w:lang w:val="en-US"/>
                  </w:rPr>
                  <m:t>χ</m:t>
                </m:r>
                <m:r>
                  <w:rPr>
                    <w:rFonts w:ascii="Cambria Math" w:hAnsi="Cambria Math"/>
                    <w:lang w:val="en-US"/>
                  </w:rPr>
                  <m:t>+</m:t>
                </m:r>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=0</m:t>
                </m:r>
              </m:oMath>
            </m:oMathPara>
          </w:p>
          <w:p w14:paraId="3F46DD2B" w14:textId="77777777" w:rsidR="00557049" w:rsidRPr="00AF6F5D" w:rsidRDefault="00557049" w:rsidP="00D348E2">
            <w:pPr>
              <w:rPr>
                <w:rFonts w:asciiTheme="minorHAnsi" w:eastAsiaTheme="minorEastAsia" w:hAnsiTheme="minorHAnsi" w:cstheme="minorBidi"/>
                <w:lang w:val="en-US"/>
              </w:rPr>
            </w:pPr>
          </w:p>
          <w:p w14:paraId="1C9F89AC" w14:textId="77777777" w:rsidR="00557049" w:rsidRPr="00AF6F5D" w:rsidRDefault="00557049" w:rsidP="00D348E2">
            <w:pPr>
              <w:rPr>
                <w:rFonts w:eastAsiaTheme="minorEastAsia"/>
                <w:lang w:val="en-US"/>
              </w:rPr>
            </w:pPr>
            <m:oMathPara>
              <m:oMath>
                <m:r>
                  <w:rPr>
                    <w:rFonts w:ascii="Cambria Math" w:hAnsi="Cambria Math"/>
                    <w:lang w:val="en-US"/>
                  </w:rPr>
                  <m:t>k=</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L</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ν</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num>
                  <m:den>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den>
                </m:f>
              </m:oMath>
            </m:oMathPara>
          </w:p>
          <w:p w14:paraId="2F71572A" w14:textId="77777777" w:rsidR="00557049" w:rsidRPr="00AF6F5D" w:rsidRDefault="00557049" w:rsidP="00D348E2">
            <w:pPr>
              <w:rPr>
                <w:rFonts w:asciiTheme="minorHAnsi" w:eastAsiaTheme="minorEastAsia" w:hAnsiTheme="minorHAnsi" w:cstheme="minorBidi"/>
                <w:lang w:val="en-US"/>
              </w:rPr>
            </w:pPr>
          </w:p>
          <w:p w14:paraId="2A29AB45" w14:textId="77777777" w:rsidR="00557049" w:rsidRPr="00AF6F5D" w:rsidRDefault="00557049" w:rsidP="00D348E2">
            <w:pPr>
              <w:rPr>
                <w:rFonts w:asciiTheme="minorHAnsi" w:eastAsiaTheme="minorEastAsia" w:hAnsiTheme="minorHAnsi" w:cstheme="minorBidi"/>
                <w:color w:val="7030A0"/>
                <w:lang w:val="en-US"/>
              </w:rPr>
            </w:pPr>
            <m:oMathPara>
              <m:oMath>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r>
                  <w:rPr>
                    <w:rFonts w:ascii="Cambria Math" w:hAnsi="Cambria Math"/>
                    <w:lang w:val="en-US"/>
                  </w:rPr>
                  <m:t>=</m:t>
                </m:r>
                <m:sSup>
                  <m:sSupPr>
                    <m:ctrlPr>
                      <w:rPr>
                        <w:rFonts w:ascii="Cambria Math" w:hAnsi="Cambria Math"/>
                        <w:i/>
                        <w:color w:val="C00000"/>
                        <w:lang w:val="en-US"/>
                      </w:rPr>
                    </m:ctrlPr>
                  </m:sSupPr>
                  <m:e>
                    <m:d>
                      <m:dPr>
                        <m:ctrlPr>
                          <w:rPr>
                            <w:rFonts w:ascii="Cambria Math" w:hAnsi="Cambria Math"/>
                            <w:i/>
                            <w:color w:val="C00000"/>
                            <w:lang w:val="en-US"/>
                          </w:rPr>
                        </m:ctrlPr>
                      </m:dPr>
                      <m:e>
                        <m:r>
                          <w:rPr>
                            <w:rFonts w:ascii="Cambria Math" w:hAnsi="Cambria Math"/>
                            <w:color w:val="C00000"/>
                            <w:lang w:val="en-US"/>
                          </w:rPr>
                          <m:t>2.405</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e>
                  <m:sup>
                    <m:r>
                      <w:rPr>
                        <w:rFonts w:ascii="Cambria Math" w:hAnsi="Cambria Math"/>
                        <w:color w:val="C00000"/>
                        <w:lang w:val="en-US"/>
                      </w:rPr>
                      <m:t>2</m:t>
                    </m:r>
                  </m:sup>
                </m:sSup>
                <m:r>
                  <w:rPr>
                    <w:rFonts w:ascii="Cambria Math" w:hAnsi="Cambria Math"/>
                    <w:lang w:val="en-US"/>
                  </w:rPr>
                  <m:t>+</m:t>
                </m:r>
                <m:sSup>
                  <m:sSupPr>
                    <m:ctrlPr>
                      <w:rPr>
                        <w:rFonts w:ascii="Cambria Math" w:hAnsi="Cambria Math"/>
                        <w:i/>
                        <w:color w:val="7030A0"/>
                        <w:lang w:val="en-US"/>
                      </w:rPr>
                    </m:ctrlPr>
                  </m:sSupPr>
                  <m:e>
                    <m:d>
                      <m:dPr>
                        <m:ctrlPr>
                          <w:rPr>
                            <w:rFonts w:ascii="Cambria Math" w:hAnsi="Cambria Math"/>
                            <w:i/>
                            <w:color w:val="7030A0"/>
                            <w:lang w:val="en-US"/>
                          </w:rPr>
                        </m:ctrlPr>
                      </m:dPr>
                      <m:e>
                        <m:r>
                          <w:rPr>
                            <w:rFonts w:ascii="Cambria Math" w:hAnsi="Cambria Math"/>
                            <w:color w:val="7030A0"/>
                            <w:lang w:val="en-US"/>
                          </w:rPr>
                          <m:t>π</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sup>
                    <m:r>
                      <w:rPr>
                        <w:rFonts w:ascii="Cambria Math" w:hAnsi="Cambria Math"/>
                        <w:color w:val="7030A0"/>
                        <w:lang w:val="en-US"/>
                      </w:rPr>
                      <m:t>2</m:t>
                    </m:r>
                  </m:sup>
                </m:sSup>
              </m:oMath>
            </m:oMathPara>
          </w:p>
          <w:p w14:paraId="1B9C34B6" w14:textId="77777777" w:rsidR="00557049" w:rsidRPr="00AF6F5D" w:rsidRDefault="00557049" w:rsidP="00D348E2">
            <w:pPr>
              <w:rPr>
                <w:rFonts w:asciiTheme="minorHAnsi" w:eastAsiaTheme="minorEastAsia" w:hAnsiTheme="minorHAnsi" w:cstheme="minorBidi"/>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m:rPr>
                    <m:scr m:val="double-struck"/>
                  </m:rPr>
                  <w:rPr>
                    <w:rFonts w:ascii="Cambria Math" w:hAnsi="Cambria Math"/>
                    <w:lang w:val="en-US"/>
                  </w:rPr>
                  <m:t xml:space="preserve">=C </m:t>
                </m:r>
                <m:r>
                  <w:rPr>
                    <w:rFonts w:ascii="Cambria Math" w:hAnsi="Cambria Math"/>
                    <w:color w:val="C00000"/>
                    <w:lang w:val="en-US"/>
                  </w:rPr>
                  <m:t>J0</m:t>
                </m:r>
                <m:d>
                  <m:dPr>
                    <m:ctrlPr>
                      <w:rPr>
                        <w:rFonts w:ascii="Cambria Math" w:hAnsi="Cambria Math"/>
                        <w:i/>
                        <w:color w:val="C00000"/>
                        <w:lang w:val="en-US"/>
                      </w:rPr>
                    </m:ctrlPr>
                  </m:dPr>
                  <m:e>
                    <m:r>
                      <w:rPr>
                        <w:rFonts w:ascii="Cambria Math" w:hAnsi="Cambria Math"/>
                        <w:color w:val="C00000"/>
                        <w:lang w:val="en-US"/>
                      </w:rPr>
                      <m:t>2.405 r</m:t>
                    </m:r>
                    <m:r>
                      <m:rPr>
                        <m:lit/>
                      </m:rPr>
                      <w:rPr>
                        <w:rFonts w:ascii="Cambria Math" w:hAnsi="Cambria Math"/>
                        <w:color w:val="C00000"/>
                        <w:lang w:val="en-US"/>
                      </w:rPr>
                      <m:t>/</m:t>
                    </m:r>
                    <m:acc>
                      <m:accPr>
                        <m:chr m:val="̃"/>
                        <m:ctrlPr>
                          <w:rPr>
                            <w:rFonts w:ascii="Cambria Math" w:hAnsi="Cambria Math"/>
                            <w:i/>
                            <w:color w:val="C00000"/>
                            <w:lang w:val="en-US"/>
                          </w:rPr>
                        </m:ctrlPr>
                      </m:accPr>
                      <m:e>
                        <m:r>
                          <w:rPr>
                            <w:rFonts w:ascii="Cambria Math" w:hAnsi="Cambria Math"/>
                            <w:color w:val="C00000"/>
                            <w:lang w:val="en-US"/>
                          </w:rPr>
                          <m:t>R</m:t>
                        </m:r>
                      </m:e>
                    </m:acc>
                  </m:e>
                </m:d>
                <m:func>
                  <m:funcPr>
                    <m:ctrlPr>
                      <w:rPr>
                        <w:rFonts w:ascii="Cambria Math" w:hAnsi="Cambria Math"/>
                        <w:i/>
                        <w:color w:val="7030A0"/>
                        <w:lang w:val="en-US"/>
                      </w:rPr>
                    </m:ctrlPr>
                  </m:funcPr>
                  <m:fName>
                    <m:r>
                      <m:rPr>
                        <m:sty m:val="p"/>
                      </m:rPr>
                      <w:rPr>
                        <w:rFonts w:ascii="Cambria Math" w:hAnsi="Cambria Math"/>
                        <w:color w:val="7030A0"/>
                        <w:lang w:val="en-US"/>
                      </w:rPr>
                      <m:t>cos</m:t>
                    </m:r>
                  </m:fName>
                  <m:e>
                    <m:d>
                      <m:dPr>
                        <m:ctrlPr>
                          <w:rPr>
                            <w:rFonts w:ascii="Cambria Math" w:hAnsi="Cambria Math"/>
                            <w:i/>
                            <w:color w:val="7030A0"/>
                            <w:lang w:val="en-US"/>
                          </w:rPr>
                        </m:ctrlPr>
                      </m:dPr>
                      <m:e>
                        <m:r>
                          <w:rPr>
                            <w:rFonts w:ascii="Cambria Math" w:hAnsi="Cambria Math"/>
                            <w:color w:val="7030A0"/>
                            <w:lang w:val="en-US"/>
                          </w:rPr>
                          <m:t>π z</m:t>
                        </m:r>
                        <m:r>
                          <m:rPr>
                            <m:lit/>
                          </m:rPr>
                          <w:rPr>
                            <w:rFonts w:ascii="Cambria Math" w:hAnsi="Cambria Math"/>
                            <w:color w:val="7030A0"/>
                            <w:lang w:val="en-US"/>
                          </w:rPr>
                          <m:t>/</m:t>
                        </m:r>
                        <m:acc>
                          <m:accPr>
                            <m:chr m:val="̃"/>
                            <m:ctrlPr>
                              <w:rPr>
                                <w:rFonts w:ascii="Cambria Math" w:hAnsi="Cambria Math"/>
                                <w:i/>
                                <w:color w:val="7030A0"/>
                                <w:lang w:val="en-US"/>
                              </w:rPr>
                            </m:ctrlPr>
                          </m:accPr>
                          <m:e>
                            <m:r>
                              <w:rPr>
                                <w:rFonts w:ascii="Cambria Math" w:hAnsi="Cambria Math"/>
                                <w:color w:val="7030A0"/>
                                <w:lang w:val="en-US"/>
                              </w:rPr>
                              <m:t>H</m:t>
                            </m:r>
                          </m:e>
                        </m:acc>
                      </m:e>
                    </m:d>
                  </m:e>
                </m:func>
              </m:oMath>
            </m:oMathPara>
          </w:p>
          <w:p w14:paraId="529ED7E6" w14:textId="77777777" w:rsidR="00557049" w:rsidRPr="00AF6F5D" w:rsidRDefault="00557049" w:rsidP="00D348E2">
            <w:pPr>
              <w:rPr>
                <w:rFonts w:eastAsiaTheme="minorEastAsia"/>
                <w:lang w:val="en-US"/>
              </w:rPr>
            </w:pPr>
            <m:oMathPara>
              <m:oMath>
                <m:r>
                  <w:rPr>
                    <w:rFonts w:ascii="Cambria Math" w:hAnsi="Cambria Math"/>
                    <w:lang w:val="en-US"/>
                  </w:rPr>
                  <m:t>ϕ</m:t>
                </m:r>
                <m:d>
                  <m:dPr>
                    <m:ctrlPr>
                      <w:rPr>
                        <w:rFonts w:ascii="Cambria Math" w:hAnsi="Cambria Math"/>
                        <w:i/>
                        <w:lang w:val="en-US"/>
                      </w:rPr>
                    </m:ctrlPr>
                  </m:dPr>
                  <m:e>
                    <m:r>
                      <w:rPr>
                        <w:rFonts w:ascii="Cambria Math" w:hAnsi="Cambria Math"/>
                        <w:lang w:val="en-US"/>
                      </w:rPr>
                      <m:t>r,z</m:t>
                    </m:r>
                  </m:e>
                </m:d>
                <m:r>
                  <w:rPr>
                    <w:rFonts w:ascii="Cambria Math" w:hAnsi="Cambria Math"/>
                    <w:lang w:val="en-US"/>
                  </w:rPr>
                  <m:t>=3.63</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γ</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f</m:t>
                        </m:r>
                      </m:sub>
                    </m:sSub>
                    <m:r>
                      <w:rPr>
                        <w:rFonts w:ascii="Cambria Math" w:hAnsi="Cambria Math"/>
                        <w:color w:val="BF8F00" w:themeColor="accent4" w:themeShade="BF"/>
                        <w:lang w:val="en-US"/>
                      </w:rPr>
                      <m:t>V</m:t>
                    </m:r>
                  </m:den>
                </m:f>
                <m:sSub>
                  <m:sSubPr>
                    <m:ctrlPr>
                      <w:rPr>
                        <w:rFonts w:ascii="Cambria Math" w:hAnsi="Cambria Math"/>
                        <w:i/>
                        <w:lang w:val="en-US"/>
                      </w:rPr>
                    </m:ctrlPr>
                  </m:sSubPr>
                  <m:e>
                    <m:r>
                      <w:rPr>
                        <w:rFonts w:ascii="Cambria Math" w:hAnsi="Cambria Math"/>
                        <w:lang w:val="en-US"/>
                      </w:rPr>
                      <m:t>J</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2.405</m:t>
                    </m:r>
                    <m:f>
                      <m:fPr>
                        <m:ctrlPr>
                          <w:rPr>
                            <w:rFonts w:ascii="Cambria Math" w:hAnsi="Cambria Math"/>
                            <w:i/>
                            <w:lang w:val="en-US"/>
                          </w:rPr>
                        </m:ctrlPr>
                      </m:fPr>
                      <m:num>
                        <m:r>
                          <w:rPr>
                            <w:rFonts w:ascii="Cambria Math" w:hAnsi="Cambria Math"/>
                            <w:lang w:val="en-US"/>
                          </w:rPr>
                          <m:t>r</m:t>
                        </m:r>
                      </m:num>
                      <m:den>
                        <m:r>
                          <w:rPr>
                            <w:rFonts w:ascii="Cambria Math" w:hAnsi="Cambria Math"/>
                            <w:lang w:val="en-US"/>
                          </w:rPr>
                          <m:t>R</m:t>
                        </m:r>
                      </m:den>
                    </m:f>
                  </m:e>
                </m:d>
                <m:func>
                  <m:funcPr>
                    <m:ctrlPr>
                      <w:rPr>
                        <w:rFonts w:ascii="Cambria Math" w:hAnsi="Cambria Math"/>
                        <w:i/>
                        <w:lang w:val="en-US"/>
                      </w:rPr>
                    </m:ctrlPr>
                  </m:funcPr>
                  <m:fName>
                    <m:r>
                      <m:rPr>
                        <m:sty m:val="p"/>
                      </m:rPr>
                      <w:rPr>
                        <w:rFonts w:ascii="Cambria Math" w:hAnsi="Cambria Math"/>
                        <w:lang w:val="en-US"/>
                      </w:rPr>
                      <m:t>cos</m:t>
                    </m:r>
                  </m:fName>
                  <m:e>
                    <m:d>
                      <m:dPr>
                        <m:ctrlPr>
                          <w:rPr>
                            <w:rFonts w:ascii="Cambria Math" w:hAnsi="Cambria Math"/>
                            <w:i/>
                            <w:lang w:val="en-US"/>
                          </w:rPr>
                        </m:ctrlPr>
                      </m:dPr>
                      <m:e>
                        <m:r>
                          <w:rPr>
                            <w:rFonts w:ascii="Cambria Math" w:hAnsi="Cambria Math"/>
                            <w:lang w:val="en-US"/>
                          </w:rPr>
                          <m:t>π</m:t>
                        </m:r>
                        <m:f>
                          <m:fPr>
                            <m:ctrlPr>
                              <w:rPr>
                                <w:rFonts w:ascii="Cambria Math" w:hAnsi="Cambria Math"/>
                                <w:i/>
                                <w:lang w:val="en-US"/>
                              </w:rPr>
                            </m:ctrlPr>
                          </m:fPr>
                          <m:num>
                            <m:r>
                              <w:rPr>
                                <w:rFonts w:ascii="Cambria Math" w:hAnsi="Cambria Math"/>
                                <w:lang w:val="en-US"/>
                              </w:rPr>
                              <m:t>z</m:t>
                            </m:r>
                          </m:num>
                          <m:den>
                            <m:r>
                              <w:rPr>
                                <w:rFonts w:ascii="Cambria Math" w:hAnsi="Cambria Math"/>
                                <w:lang w:val="en-US"/>
                              </w:rPr>
                              <m:t>H</m:t>
                            </m:r>
                          </m:den>
                        </m:f>
                      </m:e>
                    </m:d>
                  </m:e>
                </m:func>
              </m:oMath>
            </m:oMathPara>
          </w:p>
          <w:p w14:paraId="32CD6BB8" w14:textId="77777777" w:rsidR="00557049" w:rsidRPr="00AF6F5D" w:rsidRDefault="00557049" w:rsidP="00D348E2">
            <w:pPr>
              <w:rPr>
                <w:rFonts w:asciiTheme="minorHAnsi" w:eastAsiaTheme="minorEastAsia" w:hAnsiTheme="minorHAnsi" w:cstheme="minorBidi"/>
              </w:rPr>
            </w:pPr>
          </w:p>
        </w:tc>
        <w:tc>
          <w:tcPr>
            <w:tcW w:w="0" w:type="auto"/>
          </w:tcPr>
          <w:p w14:paraId="0DAA5188" w14:textId="77777777" w:rsidR="00557049" w:rsidRDefault="00557049" w:rsidP="00D348E2">
            <w:pPr>
              <w:jc w:val="center"/>
              <w:rPr>
                <w:lang w:val="en-US"/>
              </w:rPr>
            </w:pPr>
            <w:r>
              <w:rPr>
                <w:lang w:val="en-US"/>
              </w:rPr>
              <w:t>Uniform reactors:</w:t>
            </w:r>
          </w:p>
          <w:p w14:paraId="5A068028" w14:textId="77777777" w:rsidR="00557049" w:rsidRDefault="00557049" w:rsidP="00D348E2">
            <w:pPr>
              <w:jc w:val="center"/>
              <w:rPr>
                <w:lang w:val="en-US"/>
              </w:rPr>
            </w:pPr>
          </w:p>
          <w:p w14:paraId="466F6FBF" w14:textId="77777777" w:rsidR="00557049" w:rsidRDefault="00557049" w:rsidP="00D348E2">
            <w:pPr>
              <w:jc w:val="center"/>
              <w:rPr>
                <w:lang w:val="en-US"/>
              </w:rPr>
            </w:pPr>
          </w:p>
          <w:p w14:paraId="3C1EDDD6" w14:textId="77777777" w:rsidR="00557049" w:rsidRPr="00AF6F5D" w:rsidRDefault="00557049" w:rsidP="00D348E2">
            <w:pPr>
              <w:jc w:val="center"/>
              <w:rPr>
                <w:lang w:val="en-US"/>
              </w:rPr>
            </w:pPr>
            <w:r w:rsidRPr="006C0EDB">
              <w:rPr>
                <w:noProof/>
              </w:rPr>
              <w:drawing>
                <wp:inline distT="0" distB="0" distL="0" distR="0" wp14:anchorId="736B05A7" wp14:editId="6BC4D565">
                  <wp:extent cx="1321200" cy="14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21200" cy="1440000"/>
                          </a:xfrm>
                          <a:prstGeom prst="rect">
                            <a:avLst/>
                          </a:prstGeom>
                        </pic:spPr>
                      </pic:pic>
                    </a:graphicData>
                  </a:graphic>
                </wp:inline>
              </w:drawing>
            </w:r>
          </w:p>
        </w:tc>
      </w:tr>
      <w:tr w:rsidR="00557049" w14:paraId="2F844787" w14:textId="77777777" w:rsidTr="00557049">
        <w:tc>
          <w:tcPr>
            <w:tcW w:w="0" w:type="auto"/>
          </w:tcPr>
          <w:p w14:paraId="02B2ECB9" w14:textId="77777777" w:rsidR="00557049" w:rsidRDefault="00557049" w:rsidP="00D348E2">
            <w:pPr>
              <w:rPr>
                <w:lang w:val="en-US"/>
              </w:rPr>
            </w:pPr>
            <w:r>
              <w:rPr>
                <w:lang w:val="en-US"/>
              </w:rPr>
              <w:t>7.4</w:t>
            </w:r>
          </w:p>
        </w:tc>
        <w:tc>
          <w:tcPr>
            <w:tcW w:w="0" w:type="auto"/>
          </w:tcPr>
          <w:p w14:paraId="25302863" w14:textId="77777777" w:rsidR="00557049" w:rsidRPr="00AF6F5D" w:rsidRDefault="00557049" w:rsidP="00D348E2">
            <w:pPr>
              <w:rPr>
                <w:rFonts w:asciiTheme="minorHAnsi" w:eastAsiaTheme="minorEastAsia" w:hAnsiTheme="minorHAnsi" w:cstheme="minorBidi"/>
                <w:lang w:val="en-US"/>
              </w:rPr>
            </w:pPr>
            <w:r>
              <w:rPr>
                <w:rFonts w:eastAsiaTheme="minorEastAsia"/>
                <w:lang w:val="en-US"/>
              </w:rPr>
              <w:t>Move from thermal diffusion lengths to migration length:</w:t>
            </w:r>
          </w:p>
          <w:p w14:paraId="438A13C4" w14:textId="77777777" w:rsidR="00557049" w:rsidRPr="00506FF5" w:rsidRDefault="00557049" w:rsidP="00D348E2">
            <w:pPr>
              <w:rPr>
                <w:rFonts w:asciiTheme="minorHAnsi" w:eastAsiaTheme="minorEastAsia" w:hAnsiTheme="minorHAnsi" w:cstheme="minorBidi"/>
                <w:lang w:val="en-US"/>
              </w:rPr>
            </w:pPr>
            <m:oMathPara>
              <m:oMath>
                <m:sSub>
                  <m:sSubPr>
                    <m:ctrlPr>
                      <w:rPr>
                        <w:rFonts w:ascii="Cambria Math" w:hAnsi="Cambria Math"/>
                        <w:i/>
                        <w:color w:val="7030A0"/>
                        <w:lang w:val="en-US"/>
                      </w:rPr>
                    </m:ctrlPr>
                  </m:sSubPr>
                  <m:e>
                    <m:r>
                      <w:rPr>
                        <w:rFonts w:ascii="Cambria Math" w:hAnsi="Cambria Math"/>
                        <w:color w:val="7030A0"/>
                        <w:lang w:val="en-US"/>
                      </w:rPr>
                      <m:t>L</m:t>
                    </m:r>
                  </m:e>
                  <m:sub>
                    <m:r>
                      <w:rPr>
                        <w:rFonts w:ascii="Cambria Math" w:hAnsi="Cambria Math"/>
                        <w:color w:val="7030A0"/>
                        <w:lang w:val="en-US"/>
                      </w:rPr>
                      <m:t>1</m:t>
                    </m:r>
                  </m:sub>
                </m:sSub>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color w:val="7030A0"/>
                            <w:lang w:val="en-US"/>
                          </w:rPr>
                        </m:ctrlPr>
                      </m:sSubPr>
                      <m:e>
                        <m:r>
                          <w:rPr>
                            <w:rFonts w:ascii="Cambria Math" w:hAnsi="Cambria Math"/>
                            <w:color w:val="7030A0"/>
                            <w:lang w:val="en-US"/>
                          </w:rPr>
                          <m:t>D</m:t>
                        </m:r>
                      </m:e>
                      <m:sub>
                        <m:r>
                          <w:rPr>
                            <w:rFonts w:ascii="Cambria Math" w:hAnsi="Cambria Math"/>
                            <w:color w:val="7030A0"/>
                            <w:lang w:val="en-US"/>
                          </w:rPr>
                          <m:t>1</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r</m:t>
                        </m:r>
                      </m:sub>
                    </m:sSub>
                  </m:e>
                </m:rad>
                <m:r>
                  <w:rPr>
                    <w:rFonts w:ascii="Cambria Math" w:hAnsi="Cambria Math"/>
                    <w:lang w:val="en-US"/>
                  </w:rPr>
                  <m:t xml:space="preserve">    </m:t>
                </m:r>
              </m:oMath>
            </m:oMathPara>
          </w:p>
          <w:p w14:paraId="232520B8" w14:textId="77777777" w:rsidR="00557049" w:rsidRPr="005023A9" w:rsidRDefault="00557049" w:rsidP="00D348E2">
            <w:pPr>
              <w:rPr>
                <w:rFonts w:eastAsiaTheme="minorEastAsia"/>
                <w:lang w:val="en-US"/>
              </w:rPr>
            </w:pPr>
            <m:oMathPara>
              <m:oMath>
                <m:sSub>
                  <m:sSubPr>
                    <m:ctrlPr>
                      <w:rPr>
                        <w:rFonts w:ascii="Cambria Math" w:hAnsi="Cambria Math"/>
                        <w:i/>
                        <w:color w:val="C00000"/>
                        <w:lang w:val="en-US"/>
                      </w:rPr>
                    </m:ctrlPr>
                  </m:sSubPr>
                  <m:e>
                    <m:r>
                      <w:rPr>
                        <w:rFonts w:ascii="Cambria Math" w:hAnsi="Cambria Math"/>
                        <w:color w:val="C00000"/>
                        <w:lang w:val="en-US"/>
                      </w:rPr>
                      <m:t>L</m:t>
                    </m:r>
                  </m:e>
                  <m:sub>
                    <m:r>
                      <w:rPr>
                        <w:rFonts w:ascii="Cambria Math" w:hAnsi="Cambria Math"/>
                        <w:color w:val="C00000"/>
                        <w:lang w:val="en-US"/>
                      </w:rPr>
                      <m:t>2</m:t>
                    </m:r>
                  </m:sub>
                </m:sSub>
                <m:r>
                  <w:rPr>
                    <w:rFonts w:ascii="Cambria Math" w:hAnsi="Cambria Math"/>
                    <w:lang w:val="en-US"/>
                  </w:rPr>
                  <m:t>=</m:t>
                </m:r>
                <m:rad>
                  <m:radPr>
                    <m:degHide m:val="1"/>
                    <m:ctrlPr>
                      <w:rPr>
                        <w:rFonts w:ascii="Cambria Math" w:hAnsi="Cambria Math"/>
                        <w:i/>
                        <w:lang w:val="en-US"/>
                      </w:rPr>
                    </m:ctrlPr>
                  </m:radPr>
                  <m:deg/>
                  <m:e>
                    <m:sSub>
                      <m:sSubPr>
                        <m:ctrlPr>
                          <w:rPr>
                            <w:rFonts w:ascii="Cambria Math" w:hAnsi="Cambria Math"/>
                            <w:i/>
                            <w:color w:val="C00000"/>
                            <w:lang w:val="en-US"/>
                          </w:rPr>
                        </m:ctrlPr>
                      </m:sSubPr>
                      <m:e>
                        <m:r>
                          <w:rPr>
                            <w:rFonts w:ascii="Cambria Math" w:hAnsi="Cambria Math"/>
                            <w:color w:val="C00000"/>
                            <w:lang w:val="en-US"/>
                          </w:rPr>
                          <m:t>D</m:t>
                        </m:r>
                      </m:e>
                      <m:sub>
                        <m:r>
                          <w:rPr>
                            <w:rFonts w:ascii="Cambria Math" w:hAnsi="Cambria Math"/>
                            <w:color w:val="C00000"/>
                            <w:lang w:val="en-US"/>
                          </w:rPr>
                          <m:t>2</m:t>
                        </m:r>
                      </m:sub>
                    </m:sSub>
                    <m:r>
                      <m:rPr>
                        <m:lit/>
                      </m:rP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Σ</m:t>
                        </m:r>
                        <m:ctrlPr>
                          <w:rPr>
                            <w:rFonts w:ascii="Cambria Math" w:hAnsi="Cambria Math"/>
                            <w:lang w:val="en-US"/>
                          </w:rPr>
                        </m:ctrlPr>
                      </m:e>
                      <m:sub>
                        <m:r>
                          <w:rPr>
                            <w:rFonts w:ascii="Cambria Math" w:hAnsi="Cambria Math"/>
                            <w:lang w:val="en-US"/>
                          </w:rPr>
                          <m:t>a</m:t>
                        </m:r>
                      </m:sub>
                    </m:sSub>
                  </m:e>
                </m:rad>
              </m:oMath>
            </m:oMathPara>
          </w:p>
          <w:p w14:paraId="6264F681" w14:textId="77777777" w:rsidR="00557049" w:rsidRPr="00506FF5" w:rsidRDefault="00557049" w:rsidP="00D348E2">
            <w:pPr>
              <w:rPr>
                <w:rFonts w:asciiTheme="minorHAnsi" w:eastAsiaTheme="minorEastAsia" w:hAnsiTheme="minorHAnsi" w:cstheme="minorBidi"/>
                <w:lang w:val="en-US"/>
              </w:rPr>
            </w:pPr>
          </w:p>
          <w:p w14:paraId="56518D87" w14:textId="77777777" w:rsidR="00557049" w:rsidRPr="00AF6F5D" w:rsidRDefault="00557049" w:rsidP="00D348E2">
            <w:pPr>
              <w:rPr>
                <w:rFonts w:asciiTheme="minorHAnsi" w:eastAsiaTheme="minorEastAsia" w:hAnsiTheme="minorHAnsi" w:cstheme="minorBidi"/>
                <w:color w:val="C00000"/>
                <w:lang w:val="en-US"/>
              </w:rPr>
            </w:pPr>
            <m:oMathPara>
              <m:oMath>
                <m:r>
                  <w:rPr>
                    <w:rFonts w:ascii="Cambria Math" w:hAnsi="Cambria Math"/>
                    <w:lang w:val="en-US"/>
                  </w:rPr>
                  <m:t xml:space="preserve">→ </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r>
                  <w:rPr>
                    <w:rFonts w:ascii="Cambria Math" w:hAnsi="Cambria Math"/>
                    <w:lang w:val="en-US"/>
                  </w:rPr>
                  <m:t>=</m:t>
                </m:r>
                <m:sSubSup>
                  <m:sSubSupPr>
                    <m:ctrlPr>
                      <w:rPr>
                        <w:rFonts w:ascii="Cambria Math" w:hAnsi="Cambria Math"/>
                        <w:i/>
                        <w:color w:val="7030A0"/>
                        <w:lang w:val="en-US"/>
                      </w:rPr>
                    </m:ctrlPr>
                  </m:sSubSupPr>
                  <m:e>
                    <m:r>
                      <w:rPr>
                        <w:rFonts w:ascii="Cambria Math" w:hAnsi="Cambria Math"/>
                        <w:color w:val="7030A0"/>
                        <w:lang w:val="en-US"/>
                      </w:rPr>
                      <m:t>L</m:t>
                    </m:r>
                  </m:e>
                  <m:sub>
                    <m:r>
                      <w:rPr>
                        <w:rFonts w:ascii="Cambria Math" w:hAnsi="Cambria Math"/>
                        <w:color w:val="7030A0"/>
                        <w:lang w:val="en-US"/>
                      </w:rPr>
                      <m:t>1</m:t>
                    </m:r>
                  </m:sub>
                  <m:sup>
                    <m:r>
                      <w:rPr>
                        <w:rFonts w:ascii="Cambria Math" w:hAnsi="Cambria Math"/>
                        <w:color w:val="7030A0"/>
                        <w:lang w:val="en-US"/>
                      </w:rPr>
                      <m:t>2</m:t>
                    </m:r>
                  </m:sup>
                </m:sSubSup>
                <m:r>
                  <w:rPr>
                    <w:rFonts w:ascii="Cambria Math" w:hAnsi="Cambria Math"/>
                    <w:lang w:val="en-US"/>
                  </w:rPr>
                  <m:t>+</m:t>
                </m:r>
                <m:sSubSup>
                  <m:sSubSupPr>
                    <m:ctrlPr>
                      <w:rPr>
                        <w:rFonts w:ascii="Cambria Math" w:hAnsi="Cambria Math"/>
                        <w:i/>
                        <w:color w:val="C00000"/>
                        <w:lang w:val="en-US"/>
                      </w:rPr>
                    </m:ctrlPr>
                  </m:sSubSupPr>
                  <m:e>
                    <m:r>
                      <w:rPr>
                        <w:rFonts w:ascii="Cambria Math" w:hAnsi="Cambria Math"/>
                        <w:color w:val="C00000"/>
                        <w:lang w:val="en-US"/>
                      </w:rPr>
                      <m:t>L</m:t>
                    </m:r>
                  </m:e>
                  <m:sub>
                    <m:r>
                      <w:rPr>
                        <w:rFonts w:ascii="Cambria Math" w:hAnsi="Cambria Math"/>
                        <w:color w:val="C00000"/>
                        <w:lang w:val="en-US"/>
                      </w:rPr>
                      <m:t>2</m:t>
                    </m:r>
                  </m:sub>
                  <m:sup>
                    <m:r>
                      <w:rPr>
                        <w:rFonts w:ascii="Cambria Math" w:hAnsi="Cambria Math"/>
                        <w:color w:val="C00000"/>
                        <w:lang w:val="en-US"/>
                      </w:rPr>
                      <m:t>2</m:t>
                    </m:r>
                  </m:sup>
                </m:sSubSup>
              </m:oMath>
            </m:oMathPara>
          </w:p>
          <w:p w14:paraId="11AF45A5" w14:textId="77777777" w:rsidR="00557049" w:rsidRPr="00AF6F5D" w:rsidRDefault="00557049" w:rsidP="00D348E2">
            <w:pPr>
              <w:rPr>
                <w:rFonts w:asciiTheme="minorHAnsi" w:eastAsiaTheme="minorEastAsia" w:hAnsiTheme="minorHAnsi" w:cstheme="minorBidi"/>
                <w:lang w:val="en-US"/>
              </w:rPr>
            </w:pPr>
            <m:oMathPara>
              <m:oMath>
                <m:r>
                  <w:rPr>
                    <w:rFonts w:ascii="Cambria Math" w:hAnsi="Cambria Math"/>
                    <w:lang w:val="en-US"/>
                  </w:rPr>
                  <m:t>k=</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sSup>
                      <m:sSupPr>
                        <m:ctrlPr>
                          <w:rPr>
                            <w:rFonts w:ascii="Cambria Math" w:hAnsi="Cambria Math"/>
                            <w:i/>
                            <w:lang w:val="en-US"/>
                          </w:rPr>
                        </m:ctrlPr>
                      </m:sSupPr>
                      <m:e>
                        <m:r>
                          <w:rPr>
                            <w:rFonts w:ascii="Cambria Math" w:hAnsi="Cambria Math"/>
                            <w:lang w:val="en-US"/>
                          </w:rPr>
                          <m:t>M</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B</m:t>
                        </m:r>
                      </m:e>
                      <m:sup>
                        <m:r>
                          <w:rPr>
                            <w:rFonts w:ascii="Cambria Math" w:hAnsi="Cambria Math"/>
                            <w:lang w:val="en-US"/>
                          </w:rPr>
                          <m:t>2</m:t>
                        </m:r>
                      </m:sup>
                    </m:sSup>
                  </m:den>
                </m:f>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t>
                    </m:r>
                  </m:sub>
                </m:sSub>
              </m:oMath>
            </m:oMathPara>
          </w:p>
          <w:p w14:paraId="0C0F7701" w14:textId="77777777" w:rsidR="00557049" w:rsidRPr="00AF6F5D" w:rsidRDefault="00557049" w:rsidP="00D348E2">
            <w:pPr>
              <w:rPr>
                <w:rFonts w:eastAsiaTheme="minorEastAsia"/>
                <w:lang w:val="en-US"/>
              </w:rPr>
            </w:pPr>
          </w:p>
        </w:tc>
        <w:tc>
          <w:tcPr>
            <w:tcW w:w="0" w:type="auto"/>
          </w:tcPr>
          <w:p w14:paraId="48550D59" w14:textId="77777777" w:rsidR="00557049" w:rsidRDefault="00557049" w:rsidP="00D348E2">
            <w:pPr>
              <w:jc w:val="center"/>
              <w:rPr>
                <w:lang w:val="en-US"/>
              </w:rPr>
            </w:pPr>
            <w:r w:rsidRPr="007501D1">
              <w:rPr>
                <w:lang w:val="en-US"/>
              </w:rPr>
              <w:t>Neutron Leakage</w:t>
            </w:r>
          </w:p>
          <w:p w14:paraId="01EDDAB7" w14:textId="77777777" w:rsidR="00557049" w:rsidRDefault="00557049" w:rsidP="00D348E2">
            <w:pPr>
              <w:jc w:val="center"/>
              <w:rPr>
                <w:lang w:val="en-US"/>
              </w:rPr>
            </w:pPr>
          </w:p>
          <w:p w14:paraId="1CEC479E" w14:textId="77777777" w:rsidR="00557049" w:rsidRDefault="00557049" w:rsidP="00D348E2">
            <w:pPr>
              <w:jc w:val="center"/>
              <w:rPr>
                <w:lang w:val="en-US"/>
              </w:rPr>
            </w:pPr>
            <w:r w:rsidRPr="00B30A9E">
              <w:rPr>
                <w:noProof/>
                <w:lang w:val="en-US"/>
              </w:rPr>
              <w:drawing>
                <wp:inline distT="0" distB="0" distL="0" distR="0" wp14:anchorId="793B7C19" wp14:editId="7A14C763">
                  <wp:extent cx="914400" cy="108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00" cy="1080000"/>
                          </a:xfrm>
                          <a:prstGeom prst="rect">
                            <a:avLst/>
                          </a:prstGeom>
                        </pic:spPr>
                      </pic:pic>
                    </a:graphicData>
                  </a:graphic>
                </wp:inline>
              </w:drawing>
            </w:r>
          </w:p>
        </w:tc>
      </w:tr>
      <w:tr w:rsidR="00557049" w14:paraId="6D319659" w14:textId="77777777" w:rsidTr="00557049">
        <w:tc>
          <w:tcPr>
            <w:tcW w:w="0" w:type="auto"/>
          </w:tcPr>
          <w:p w14:paraId="00B8C955" w14:textId="77777777" w:rsidR="00557049" w:rsidRDefault="00557049" w:rsidP="00D348E2">
            <w:pPr>
              <w:rPr>
                <w:lang w:val="en-US"/>
              </w:rPr>
            </w:pPr>
            <w:r>
              <w:rPr>
                <w:lang w:val="en-US"/>
              </w:rPr>
              <w:t>7.5</w:t>
            </w:r>
          </w:p>
        </w:tc>
        <w:tc>
          <w:tcPr>
            <w:tcW w:w="0" w:type="auto"/>
          </w:tcPr>
          <w:p w14:paraId="4C1079B3" w14:textId="77777777" w:rsidR="00557049" w:rsidRDefault="00557049" w:rsidP="00D348E2">
            <w:pPr>
              <w:rPr>
                <w:rFonts w:eastAsiaTheme="minorEastAsia"/>
                <w:lang w:val="en-US"/>
              </w:rPr>
            </w:pPr>
          </w:p>
        </w:tc>
        <w:tc>
          <w:tcPr>
            <w:tcW w:w="0" w:type="auto"/>
          </w:tcPr>
          <w:p w14:paraId="2F19AE3B" w14:textId="77777777" w:rsidR="00557049" w:rsidRDefault="00557049" w:rsidP="00D348E2">
            <w:pPr>
              <w:jc w:val="center"/>
              <w:rPr>
                <w:lang w:val="en-US"/>
              </w:rPr>
            </w:pPr>
            <w:r w:rsidRPr="007501D1">
              <w:rPr>
                <w:lang w:val="en-US"/>
              </w:rPr>
              <w:t>Reflected Reactors</w:t>
            </w:r>
          </w:p>
          <w:p w14:paraId="073DE973" w14:textId="77777777" w:rsidR="00557049" w:rsidRPr="007501D1" w:rsidRDefault="00557049" w:rsidP="00D348E2">
            <w:pPr>
              <w:jc w:val="center"/>
              <w:rPr>
                <w:lang w:val="en-US"/>
              </w:rPr>
            </w:pPr>
            <w:r w:rsidRPr="00506FF5">
              <w:rPr>
                <w:lang w:val="en-US"/>
              </w:rPr>
              <w:drawing>
                <wp:inline distT="0" distB="0" distL="0" distR="0" wp14:anchorId="0A3207FF" wp14:editId="3C696BD2">
                  <wp:extent cx="572400" cy="108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2400" cy="1080000"/>
                          </a:xfrm>
                          <a:prstGeom prst="rect">
                            <a:avLst/>
                          </a:prstGeom>
                        </pic:spPr>
                      </pic:pic>
                    </a:graphicData>
                  </a:graphic>
                </wp:inline>
              </w:drawing>
            </w:r>
          </w:p>
        </w:tc>
      </w:tr>
      <w:tr w:rsidR="00557049" w14:paraId="1417E2F8" w14:textId="77777777" w:rsidTr="00557049">
        <w:tc>
          <w:tcPr>
            <w:tcW w:w="0" w:type="auto"/>
          </w:tcPr>
          <w:p w14:paraId="2261CFAB" w14:textId="77777777" w:rsidR="00557049" w:rsidRDefault="00557049" w:rsidP="00D348E2">
            <w:pPr>
              <w:rPr>
                <w:lang w:val="en-US"/>
              </w:rPr>
            </w:pPr>
            <w:r>
              <w:rPr>
                <w:lang w:val="en-US"/>
              </w:rPr>
              <w:t>7.6</w:t>
            </w:r>
          </w:p>
        </w:tc>
        <w:tc>
          <w:tcPr>
            <w:tcW w:w="0" w:type="auto"/>
          </w:tcPr>
          <w:p w14:paraId="1D688600" w14:textId="6F7ABA77" w:rsidR="00557049" w:rsidRDefault="00557049" w:rsidP="00D348E2">
            <w:pPr>
              <w:rPr>
                <w:rFonts w:eastAsiaTheme="minorEastAsia"/>
                <w:lang w:val="en-US"/>
              </w:rPr>
            </w:pPr>
          </w:p>
        </w:tc>
        <w:tc>
          <w:tcPr>
            <w:tcW w:w="0" w:type="auto"/>
          </w:tcPr>
          <w:p w14:paraId="4DE96E4A" w14:textId="77777777" w:rsidR="00557049" w:rsidRDefault="00557049" w:rsidP="00D348E2">
            <w:pPr>
              <w:jc w:val="center"/>
              <w:rPr>
                <w:lang w:val="en-US"/>
              </w:rPr>
            </w:pPr>
            <w:r>
              <w:rPr>
                <w:lang w:val="en-US"/>
              </w:rPr>
              <w:t>Control Poisons</w:t>
            </w:r>
          </w:p>
          <w:p w14:paraId="0F38E0E1" w14:textId="77777777" w:rsidR="00557049" w:rsidRPr="007501D1" w:rsidRDefault="00557049" w:rsidP="00D348E2">
            <w:pPr>
              <w:jc w:val="center"/>
              <w:rPr>
                <w:lang w:val="en-US"/>
              </w:rPr>
            </w:pPr>
            <w:r w:rsidRPr="00506FF5">
              <w:rPr>
                <w:lang w:val="en-US"/>
              </w:rPr>
              <w:drawing>
                <wp:inline distT="0" distB="0" distL="0" distR="0" wp14:anchorId="31AB5406" wp14:editId="14C3449F">
                  <wp:extent cx="871200" cy="10800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71200" cy="1080000"/>
                          </a:xfrm>
                          <a:prstGeom prst="rect">
                            <a:avLst/>
                          </a:prstGeom>
                        </pic:spPr>
                      </pic:pic>
                    </a:graphicData>
                  </a:graphic>
                </wp:inline>
              </w:drawing>
            </w:r>
          </w:p>
        </w:tc>
      </w:tr>
    </w:tbl>
    <w:p w14:paraId="6EF3B113" w14:textId="77777777" w:rsidR="009433DA" w:rsidRPr="0008684D" w:rsidRDefault="009433DA" w:rsidP="0008684D">
      <w:pPr>
        <w:rPr>
          <w:lang w:val="en-US"/>
        </w:rPr>
      </w:pPr>
    </w:p>
    <w:sectPr w:rsidR="009433DA" w:rsidRPr="0008684D" w:rsidSect="00261C6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F1512" w14:textId="77777777" w:rsidR="002E5657" w:rsidRDefault="002E5657" w:rsidP="00F2542E">
      <w:r>
        <w:separator/>
      </w:r>
    </w:p>
  </w:endnote>
  <w:endnote w:type="continuationSeparator" w:id="0">
    <w:p w14:paraId="1A24BE75" w14:textId="77777777" w:rsidR="002E5657" w:rsidRDefault="002E5657" w:rsidP="00F25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NSFont&lt;0x495d2e4a2a4787ac&g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NSFont&lt;0x1dd74f7906010298&gt;">
    <w:altName w:val="Cambria"/>
    <w:panose1 w:val="020B0604020202020204"/>
    <w:charset w:val="00"/>
    <w:family w:val="roman"/>
    <w:pitch w:val="default"/>
  </w:font>
  <w:font w:name="NSFont&lt;0x5910816c8ec7fc46&gt;">
    <w:altName w:val="Cambria"/>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55DFB4" w14:textId="77777777" w:rsidR="002E5657" w:rsidRDefault="002E5657" w:rsidP="00F2542E">
      <w:r>
        <w:separator/>
      </w:r>
    </w:p>
  </w:footnote>
  <w:footnote w:type="continuationSeparator" w:id="0">
    <w:p w14:paraId="306A8413" w14:textId="77777777" w:rsidR="002E5657" w:rsidRDefault="002E5657" w:rsidP="00F2542E">
      <w:r>
        <w:continuationSeparator/>
      </w:r>
    </w:p>
  </w:footnote>
  <w:footnote w:id="1">
    <w:p w14:paraId="19DF5F0A" w14:textId="2986EC9F" w:rsidR="00FC7217" w:rsidRPr="00FC7217" w:rsidRDefault="00FC7217">
      <w:pPr>
        <w:pStyle w:val="FootnoteText"/>
        <w:rPr>
          <w:lang w:val="en-US"/>
        </w:rPr>
      </w:pPr>
      <w:r>
        <w:rPr>
          <w:rStyle w:val="FootnoteReference"/>
        </w:rPr>
        <w:footnoteRef/>
      </w:r>
      <w:r>
        <w:t xml:space="preserve"> </w:t>
      </w:r>
      <w:hyperlink r:id="rId1" w:history="1">
        <w:r w:rsidRPr="007C1B32">
          <w:rPr>
            <w:rStyle w:val="Hyperlink"/>
          </w:rPr>
          <w:t>https://physics.stackexchange.com/questions/607964/what-is-fermi-age-what-does-it-represent</w:t>
        </w:r>
      </w:hyperlink>
      <w:r>
        <w:rPr>
          <w:lang w:val="en-US"/>
        </w:rPr>
        <w:t xml:space="preserve"> </w:t>
      </w:r>
    </w:p>
  </w:footnote>
  <w:footnote w:id="2">
    <w:p w14:paraId="0B86DFE4" w14:textId="43F5ACA2" w:rsidR="00447426" w:rsidRDefault="00447426" w:rsidP="00447426">
      <w:r>
        <w:rPr>
          <w:rStyle w:val="FootnoteReference"/>
        </w:rPr>
        <w:footnoteRef/>
      </w:r>
      <w:r>
        <w:t xml:space="preserve"> </w:t>
      </w:r>
      <w:r>
        <w:rPr>
          <w:lang w:val="en-US"/>
        </w:rPr>
        <w:t xml:space="preserve">The constant is assumed positive which gives: </w:t>
      </w:r>
      <m:oMath>
        <m:f>
          <m:fPr>
            <m:ctrlPr>
              <w:rPr>
                <w:rFonts w:ascii="Cambria Math" w:hAnsi="Cambria Math"/>
                <w:i/>
                <w:color w:val="0432FF"/>
                <w:sz w:val="16"/>
                <w:szCs w:val="16"/>
                <w:lang w:val="en-US"/>
              </w:rPr>
            </m:ctrlPr>
          </m:fPr>
          <m:num>
            <m:sSup>
              <m:sSupPr>
                <m:ctrlPr>
                  <w:rPr>
                    <w:rFonts w:ascii="Cambria Math" w:hAnsi="Cambria Math"/>
                    <w:i/>
                    <w:color w:val="0432FF"/>
                    <w:sz w:val="16"/>
                    <w:szCs w:val="16"/>
                    <w:lang w:val="en-US"/>
                  </w:rPr>
                </m:ctrlPr>
              </m:sSupPr>
              <m:e>
                <m:r>
                  <w:rPr>
                    <w:rFonts w:ascii="Cambria Math" w:hAnsi="Cambria Math"/>
                    <w:color w:val="0432FF"/>
                    <w:sz w:val="16"/>
                    <w:szCs w:val="16"/>
                    <w:lang w:val="en-US"/>
                  </w:rPr>
                  <m:t>∂</m:t>
                </m:r>
              </m:e>
              <m:sup>
                <m:r>
                  <w:rPr>
                    <w:rFonts w:ascii="Cambria Math" w:hAnsi="Cambria Math"/>
                    <w:color w:val="0432FF"/>
                    <w:sz w:val="16"/>
                    <w:szCs w:val="16"/>
                    <w:lang w:val="en-US"/>
                  </w:rPr>
                  <m:t>2</m:t>
                </m:r>
              </m:sup>
            </m:sSup>
          </m:num>
          <m:den>
            <m:r>
              <w:rPr>
                <w:rFonts w:ascii="Cambria Math" w:hAnsi="Cambria Math"/>
                <w:color w:val="0432FF"/>
                <w:sz w:val="16"/>
                <w:szCs w:val="16"/>
                <w:lang w:val="en-US"/>
              </w:rPr>
              <m:t>∂</m:t>
            </m:r>
            <m:sSup>
              <m:sSupPr>
                <m:ctrlPr>
                  <w:rPr>
                    <w:rFonts w:ascii="Cambria Math" w:hAnsi="Cambria Math"/>
                    <w:i/>
                    <w:color w:val="0432FF"/>
                    <w:sz w:val="16"/>
                    <w:szCs w:val="16"/>
                    <w:lang w:val="en-US"/>
                  </w:rPr>
                </m:ctrlPr>
              </m:sSupPr>
              <m:e>
                <m:r>
                  <w:rPr>
                    <w:rFonts w:ascii="Cambria Math" w:hAnsi="Cambria Math"/>
                    <w:color w:val="0432FF"/>
                    <w:sz w:val="16"/>
                    <w:szCs w:val="16"/>
                    <w:lang w:val="en-US"/>
                  </w:rPr>
                  <m:t>z</m:t>
                </m:r>
              </m:e>
              <m:sup>
                <m:r>
                  <w:rPr>
                    <w:rFonts w:ascii="Cambria Math" w:hAnsi="Cambria Math"/>
                    <w:color w:val="0432FF"/>
                    <w:sz w:val="16"/>
                    <w:szCs w:val="16"/>
                    <w:lang w:val="en-US"/>
                  </w:rPr>
                  <m:t>2</m:t>
                </m:r>
              </m:sup>
            </m:sSup>
          </m:den>
        </m:f>
        <m:r>
          <w:rPr>
            <w:rFonts w:ascii="Cambria Math" w:hAnsi="Cambria Math"/>
            <w:color w:val="0432FF"/>
            <w:sz w:val="16"/>
            <w:szCs w:val="16"/>
            <w:lang w:val="en-US"/>
          </w:rPr>
          <m:t>χ</m:t>
        </m:r>
        <m:d>
          <m:dPr>
            <m:ctrlPr>
              <w:rPr>
                <w:rFonts w:ascii="Cambria Math" w:hAnsi="Cambria Math"/>
                <w:i/>
                <w:color w:val="0432FF"/>
                <w:sz w:val="16"/>
                <w:szCs w:val="16"/>
                <w:lang w:val="en-US"/>
              </w:rPr>
            </m:ctrlPr>
          </m:dPr>
          <m:e>
            <m:r>
              <w:rPr>
                <w:rFonts w:ascii="Cambria Math" w:hAnsi="Cambria Math"/>
                <w:color w:val="0432FF"/>
                <w:sz w:val="16"/>
                <w:szCs w:val="16"/>
                <w:lang w:val="en-US"/>
              </w:rPr>
              <m:t>z</m:t>
            </m:r>
          </m:e>
        </m:d>
        <m:r>
          <w:rPr>
            <w:rFonts w:ascii="Cambria Math" w:hAnsi="Cambria Math"/>
            <w:color w:val="0432FF"/>
            <w:sz w:val="16"/>
            <w:szCs w:val="16"/>
            <w:lang w:val="en-US"/>
          </w:rPr>
          <m:t>+</m:t>
        </m:r>
        <m:sSubSup>
          <m:sSubSupPr>
            <m:ctrlPr>
              <w:rPr>
                <w:rFonts w:ascii="Cambria Math" w:hAnsi="Cambria Math"/>
                <w:i/>
                <w:color w:val="0432FF"/>
                <w:sz w:val="16"/>
                <w:szCs w:val="16"/>
                <w:lang w:val="en-US"/>
              </w:rPr>
            </m:ctrlPr>
          </m:sSubSupPr>
          <m:e>
            <m:r>
              <w:rPr>
                <w:rFonts w:ascii="Cambria Math" w:hAnsi="Cambria Math"/>
                <w:color w:val="0432FF"/>
                <w:sz w:val="16"/>
                <w:szCs w:val="16"/>
                <w:lang w:val="en-US"/>
              </w:rPr>
              <m:t>B</m:t>
            </m:r>
          </m:e>
          <m:sub>
            <m:r>
              <w:rPr>
                <w:rFonts w:ascii="Cambria Math" w:hAnsi="Cambria Math"/>
                <w:color w:val="0432FF"/>
                <w:sz w:val="16"/>
                <w:szCs w:val="16"/>
                <w:lang w:val="en-US"/>
              </w:rPr>
              <m:t>z</m:t>
            </m:r>
          </m:sub>
          <m:sup>
            <m:r>
              <w:rPr>
                <w:rFonts w:ascii="Cambria Math" w:hAnsi="Cambria Math"/>
                <w:color w:val="0432FF"/>
                <w:sz w:val="16"/>
                <w:szCs w:val="16"/>
                <w:lang w:val="en-US"/>
              </w:rPr>
              <m:t>2</m:t>
            </m:r>
          </m:sup>
        </m:sSubSup>
        <m:r>
          <w:rPr>
            <w:rFonts w:ascii="Cambria Math" w:hAnsi="Cambria Math"/>
            <w:color w:val="0432FF"/>
            <w:sz w:val="16"/>
            <w:szCs w:val="16"/>
            <w:lang w:val="en-US"/>
          </w:rPr>
          <m:t>χ</m:t>
        </m:r>
        <m:d>
          <m:dPr>
            <m:ctrlPr>
              <w:rPr>
                <w:rFonts w:ascii="Cambria Math" w:hAnsi="Cambria Math"/>
                <w:i/>
                <w:color w:val="0432FF"/>
                <w:sz w:val="16"/>
                <w:szCs w:val="16"/>
                <w:lang w:val="en-US"/>
              </w:rPr>
            </m:ctrlPr>
          </m:dPr>
          <m:e>
            <m:r>
              <w:rPr>
                <w:rFonts w:ascii="Cambria Math" w:hAnsi="Cambria Math"/>
                <w:color w:val="0432FF"/>
                <w:sz w:val="16"/>
                <w:szCs w:val="16"/>
                <w:lang w:val="en-US"/>
              </w:rPr>
              <m:t>z</m:t>
            </m:r>
          </m:e>
        </m:d>
        <m:r>
          <w:rPr>
            <w:rFonts w:ascii="Cambria Math" w:hAnsi="Cambria Math"/>
            <w:color w:val="0432FF"/>
            <w:sz w:val="16"/>
            <w:szCs w:val="16"/>
            <w:lang w:val="en-US"/>
          </w:rPr>
          <m:t>=0→χ</m:t>
        </m:r>
        <m:d>
          <m:dPr>
            <m:ctrlPr>
              <w:rPr>
                <w:rFonts w:ascii="Cambria Math" w:hAnsi="Cambria Math"/>
                <w:i/>
                <w:color w:val="0432FF"/>
                <w:sz w:val="16"/>
                <w:szCs w:val="16"/>
                <w:lang w:val="en-US"/>
              </w:rPr>
            </m:ctrlPr>
          </m:dPr>
          <m:e>
            <m:r>
              <w:rPr>
                <w:rFonts w:ascii="Cambria Math" w:hAnsi="Cambria Math"/>
                <w:color w:val="0432FF"/>
                <w:sz w:val="16"/>
                <w:szCs w:val="16"/>
                <w:lang w:val="en-US"/>
              </w:rPr>
              <m:t>z</m:t>
            </m:r>
          </m:e>
        </m:d>
        <m:r>
          <w:rPr>
            <w:rFonts w:ascii="Cambria Math" w:hAnsi="Cambria Math"/>
            <w:color w:val="0432FF"/>
            <w:sz w:val="16"/>
            <w:szCs w:val="16"/>
            <w:lang w:val="en-US"/>
          </w:rPr>
          <m:t>=</m:t>
        </m:r>
        <m:sSub>
          <m:sSubPr>
            <m:ctrlPr>
              <w:rPr>
                <w:rFonts w:ascii="Cambria Math" w:hAnsi="Cambria Math"/>
                <w:i/>
                <w:color w:val="0432FF"/>
                <w:sz w:val="16"/>
                <w:szCs w:val="16"/>
                <w:lang w:val="en-US"/>
              </w:rPr>
            </m:ctrlPr>
          </m:sSubPr>
          <m:e>
            <m:r>
              <m:rPr>
                <m:scr m:val="double-struck"/>
              </m:rPr>
              <w:rPr>
                <w:rFonts w:ascii="Cambria Math" w:hAnsi="Cambria Math"/>
                <w:color w:val="0432FF"/>
                <w:sz w:val="16"/>
                <w:szCs w:val="16"/>
                <w:lang w:val="en-US"/>
              </w:rPr>
              <m:t>C</m:t>
            </m:r>
          </m:e>
          <m:sub>
            <m:r>
              <w:rPr>
                <w:rFonts w:ascii="Cambria Math" w:hAnsi="Cambria Math"/>
                <w:color w:val="0432FF"/>
                <w:sz w:val="16"/>
                <w:szCs w:val="16"/>
                <w:lang w:val="en-US"/>
              </w:rPr>
              <m:t>1</m:t>
            </m:r>
          </m:sub>
        </m:sSub>
        <m:func>
          <m:funcPr>
            <m:ctrlPr>
              <w:rPr>
                <w:rFonts w:ascii="Cambria Math" w:hAnsi="Cambria Math"/>
                <w:i/>
                <w:color w:val="0432FF"/>
                <w:sz w:val="16"/>
                <w:szCs w:val="16"/>
                <w:lang w:val="en-US"/>
              </w:rPr>
            </m:ctrlPr>
          </m:funcPr>
          <m:fName>
            <m:r>
              <m:rPr>
                <m:sty m:val="p"/>
              </m:rPr>
              <w:rPr>
                <w:rFonts w:ascii="Cambria Math" w:hAnsi="Cambria Math"/>
                <w:color w:val="0432FF"/>
                <w:sz w:val="16"/>
                <w:szCs w:val="16"/>
                <w:lang w:val="en-US"/>
              </w:rPr>
              <m:t>sin</m:t>
            </m:r>
          </m:fName>
          <m:e>
            <m:d>
              <m:dPr>
                <m:ctrlPr>
                  <w:rPr>
                    <w:rFonts w:ascii="Cambria Math" w:hAnsi="Cambria Math"/>
                    <w:i/>
                    <w:color w:val="0432FF"/>
                    <w:sz w:val="16"/>
                    <w:szCs w:val="16"/>
                    <w:lang w:val="en-US"/>
                  </w:rPr>
                </m:ctrlPr>
              </m:dPr>
              <m:e>
                <m:sSub>
                  <m:sSubPr>
                    <m:ctrlPr>
                      <w:rPr>
                        <w:rFonts w:ascii="Cambria Math" w:hAnsi="Cambria Math"/>
                        <w:i/>
                        <w:color w:val="0432FF"/>
                        <w:sz w:val="16"/>
                        <w:szCs w:val="16"/>
                        <w:lang w:val="en-US"/>
                      </w:rPr>
                    </m:ctrlPr>
                  </m:sSubPr>
                  <m:e>
                    <m:r>
                      <w:rPr>
                        <w:rFonts w:ascii="Cambria Math" w:hAnsi="Cambria Math"/>
                        <w:color w:val="0432FF"/>
                        <w:sz w:val="16"/>
                        <w:szCs w:val="16"/>
                        <w:lang w:val="en-US"/>
                      </w:rPr>
                      <m:t>B</m:t>
                    </m:r>
                  </m:e>
                  <m:sub>
                    <m:r>
                      <w:rPr>
                        <w:rFonts w:ascii="Cambria Math" w:hAnsi="Cambria Math"/>
                        <w:color w:val="0432FF"/>
                        <w:sz w:val="16"/>
                        <w:szCs w:val="16"/>
                        <w:lang w:val="en-US"/>
                      </w:rPr>
                      <m:t>z</m:t>
                    </m:r>
                  </m:sub>
                </m:sSub>
                <m:r>
                  <w:rPr>
                    <w:rFonts w:ascii="Cambria Math" w:hAnsi="Cambria Math"/>
                    <w:color w:val="0432FF"/>
                    <w:sz w:val="16"/>
                    <w:szCs w:val="16"/>
                    <w:lang w:val="en-US"/>
                  </w:rPr>
                  <m:t>z</m:t>
                </m:r>
              </m:e>
            </m:d>
          </m:e>
        </m:func>
        <m:r>
          <w:rPr>
            <w:rFonts w:ascii="Cambria Math" w:hAnsi="Cambria Math"/>
            <w:color w:val="0432FF"/>
            <w:sz w:val="16"/>
            <w:szCs w:val="16"/>
            <w:lang w:val="en-US"/>
          </w:rPr>
          <m:t>+</m:t>
        </m:r>
        <m:sSub>
          <m:sSubPr>
            <m:ctrlPr>
              <w:rPr>
                <w:rFonts w:ascii="Cambria Math" w:hAnsi="Cambria Math"/>
                <w:i/>
                <w:color w:val="0432FF"/>
                <w:sz w:val="16"/>
                <w:szCs w:val="16"/>
                <w:lang w:val="en-US"/>
              </w:rPr>
            </m:ctrlPr>
          </m:sSubPr>
          <m:e>
            <m:r>
              <m:rPr>
                <m:scr m:val="double-struck"/>
              </m:rPr>
              <w:rPr>
                <w:rFonts w:ascii="Cambria Math" w:hAnsi="Cambria Math"/>
                <w:color w:val="0432FF"/>
                <w:sz w:val="16"/>
                <w:szCs w:val="16"/>
                <w:lang w:val="en-US"/>
              </w:rPr>
              <m:t>C</m:t>
            </m:r>
          </m:e>
          <m:sub>
            <m:r>
              <w:rPr>
                <w:rFonts w:ascii="Cambria Math" w:hAnsi="Cambria Math"/>
                <w:color w:val="0432FF"/>
                <w:sz w:val="16"/>
                <w:szCs w:val="16"/>
                <w:lang w:val="en-US"/>
              </w:rPr>
              <m:t>2</m:t>
            </m:r>
          </m:sub>
        </m:sSub>
        <m:func>
          <m:funcPr>
            <m:ctrlPr>
              <w:rPr>
                <w:rFonts w:ascii="Cambria Math" w:hAnsi="Cambria Math"/>
                <w:i/>
                <w:color w:val="0432FF"/>
                <w:sz w:val="16"/>
                <w:szCs w:val="16"/>
                <w:lang w:val="en-US"/>
              </w:rPr>
            </m:ctrlPr>
          </m:funcPr>
          <m:fName>
            <m:r>
              <m:rPr>
                <m:sty m:val="p"/>
              </m:rPr>
              <w:rPr>
                <w:rFonts w:ascii="Cambria Math" w:hAnsi="Cambria Math"/>
                <w:color w:val="0432FF"/>
                <w:sz w:val="16"/>
                <w:szCs w:val="16"/>
                <w:lang w:val="en-US"/>
              </w:rPr>
              <m:t>cos</m:t>
            </m:r>
          </m:fName>
          <m:e>
            <m:d>
              <m:dPr>
                <m:ctrlPr>
                  <w:rPr>
                    <w:rFonts w:ascii="Cambria Math" w:hAnsi="Cambria Math"/>
                    <w:i/>
                    <w:color w:val="0432FF"/>
                    <w:sz w:val="16"/>
                    <w:szCs w:val="16"/>
                    <w:lang w:val="en-US"/>
                  </w:rPr>
                </m:ctrlPr>
              </m:dPr>
              <m:e>
                <m:sSub>
                  <m:sSubPr>
                    <m:ctrlPr>
                      <w:rPr>
                        <w:rFonts w:ascii="Cambria Math" w:hAnsi="Cambria Math"/>
                        <w:i/>
                        <w:color w:val="0432FF"/>
                        <w:sz w:val="16"/>
                        <w:szCs w:val="16"/>
                        <w:lang w:val="en-US"/>
                      </w:rPr>
                    </m:ctrlPr>
                  </m:sSubPr>
                  <m:e>
                    <m:r>
                      <w:rPr>
                        <w:rFonts w:ascii="Cambria Math" w:hAnsi="Cambria Math"/>
                        <w:color w:val="0432FF"/>
                        <w:sz w:val="16"/>
                        <w:szCs w:val="16"/>
                        <w:lang w:val="en-US"/>
                      </w:rPr>
                      <m:t>B</m:t>
                    </m:r>
                  </m:e>
                  <m:sub>
                    <m:r>
                      <w:rPr>
                        <w:rFonts w:ascii="Cambria Math" w:hAnsi="Cambria Math"/>
                        <w:color w:val="0432FF"/>
                        <w:sz w:val="16"/>
                        <w:szCs w:val="16"/>
                        <w:lang w:val="en-US"/>
                      </w:rPr>
                      <m:t>z</m:t>
                    </m:r>
                  </m:sub>
                </m:sSub>
                <m:r>
                  <w:rPr>
                    <w:rFonts w:ascii="Cambria Math" w:hAnsi="Cambria Math"/>
                    <w:color w:val="0432FF"/>
                    <w:sz w:val="16"/>
                    <w:szCs w:val="16"/>
                    <w:lang w:val="en-US"/>
                  </w:rPr>
                  <m:t>z</m:t>
                </m:r>
              </m:e>
            </m:d>
          </m:e>
        </m:func>
      </m:oMath>
    </w:p>
    <w:p w14:paraId="60886ECD" w14:textId="5047F23D" w:rsidR="00447426" w:rsidRPr="00447426" w:rsidRDefault="00447426">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34A67"/>
    <w:multiLevelType w:val="multilevel"/>
    <w:tmpl w:val="1F3832F2"/>
    <w:styleLink w:val="CurrentList6"/>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57B6193"/>
    <w:multiLevelType w:val="hybridMultilevel"/>
    <w:tmpl w:val="B2C83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6A3132"/>
    <w:multiLevelType w:val="hybridMultilevel"/>
    <w:tmpl w:val="4ABEB3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F10BEA"/>
    <w:multiLevelType w:val="multilevel"/>
    <w:tmpl w:val="695A016C"/>
    <w:styleLink w:val="CurrentList7"/>
    <w:lvl w:ilvl="0">
      <w:start w:val="6"/>
      <w:numFmt w:val="decimal"/>
      <w:lvlText w:val="%1"/>
      <w:lvlJc w:val="left"/>
      <w:pPr>
        <w:ind w:left="432" w:hanging="432"/>
      </w:pPr>
      <w:rPr>
        <w:rFonts w:hint="default"/>
      </w:rPr>
    </w:lvl>
    <w:lvl w:ilvl="1">
      <w:start w:val="1"/>
      <w:numFmt w:val="decimal"/>
      <w:lvlText w:val="7.%2"/>
      <w:lvlJc w:val="left"/>
      <w:pPr>
        <w:ind w:left="576" w:hanging="576"/>
      </w:pPr>
      <w:rPr>
        <w:rFonts w:hint="default"/>
      </w:rPr>
    </w:lvl>
    <w:lvl w:ilvl="2">
      <w:start w:val="1"/>
      <w:numFmt w:val="decimal"/>
      <w:lvlText w:val="7.%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707278A"/>
    <w:multiLevelType w:val="hybridMultilevel"/>
    <w:tmpl w:val="18F49F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9810E0"/>
    <w:multiLevelType w:val="hybridMultilevel"/>
    <w:tmpl w:val="9404D4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FF048D"/>
    <w:multiLevelType w:val="multilevel"/>
    <w:tmpl w:val="89EED056"/>
    <w:styleLink w:val="CurrentList4"/>
    <w:lvl w:ilvl="0">
      <w:start w:val="5"/>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AA3193D"/>
    <w:multiLevelType w:val="hybridMultilevel"/>
    <w:tmpl w:val="7C4E39B0"/>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8" w15:restartNumberingAfterBreak="0">
    <w:nsid w:val="1E4D3317"/>
    <w:multiLevelType w:val="hybridMultilevel"/>
    <w:tmpl w:val="5BA8AA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0170E2"/>
    <w:multiLevelType w:val="hybridMultilevel"/>
    <w:tmpl w:val="1996FD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891A72"/>
    <w:multiLevelType w:val="hybridMultilevel"/>
    <w:tmpl w:val="75D4C478"/>
    <w:lvl w:ilvl="0" w:tplc="04090001">
      <w:start w:val="1"/>
      <w:numFmt w:val="bullet"/>
      <w:lvlText w:val=""/>
      <w:lvlJc w:val="left"/>
      <w:pPr>
        <w:ind w:left="1180" w:hanging="360"/>
      </w:pPr>
      <w:rPr>
        <w:rFonts w:ascii="Symbol" w:hAnsi="Symbol" w:hint="default"/>
      </w:rPr>
    </w:lvl>
    <w:lvl w:ilvl="1" w:tplc="04090003">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1" w15:restartNumberingAfterBreak="0">
    <w:nsid w:val="243D7BAC"/>
    <w:multiLevelType w:val="hybridMultilevel"/>
    <w:tmpl w:val="5B6841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7439D9"/>
    <w:multiLevelType w:val="hybridMultilevel"/>
    <w:tmpl w:val="F8902D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7C309E"/>
    <w:multiLevelType w:val="hybridMultilevel"/>
    <w:tmpl w:val="9A9E41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D5F541B"/>
    <w:multiLevelType w:val="hybridMultilevel"/>
    <w:tmpl w:val="8DA2F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4672207"/>
    <w:multiLevelType w:val="hybridMultilevel"/>
    <w:tmpl w:val="306276F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BD52A0A"/>
    <w:multiLevelType w:val="hybridMultilevel"/>
    <w:tmpl w:val="E48C5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8F7CD7"/>
    <w:multiLevelType w:val="hybridMultilevel"/>
    <w:tmpl w:val="6518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C482D"/>
    <w:multiLevelType w:val="hybridMultilevel"/>
    <w:tmpl w:val="5560B6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A723532"/>
    <w:multiLevelType w:val="hybridMultilevel"/>
    <w:tmpl w:val="651C61C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C25F7E"/>
    <w:multiLevelType w:val="hybridMultilevel"/>
    <w:tmpl w:val="CF8E34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01617A1"/>
    <w:multiLevelType w:val="hybridMultilevel"/>
    <w:tmpl w:val="7DE2CD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24A2091"/>
    <w:multiLevelType w:val="hybridMultilevel"/>
    <w:tmpl w:val="E7042B68"/>
    <w:lvl w:ilvl="0" w:tplc="04090001">
      <w:start w:val="1"/>
      <w:numFmt w:val="bullet"/>
      <w:lvlText w:val=""/>
      <w:lvlJc w:val="left"/>
      <w:pPr>
        <w:ind w:left="1127" w:hanging="360"/>
      </w:pPr>
      <w:rPr>
        <w:rFonts w:ascii="Symbol" w:hAnsi="Symbol" w:hint="default"/>
      </w:rPr>
    </w:lvl>
    <w:lvl w:ilvl="1" w:tplc="04090003">
      <w:start w:val="1"/>
      <w:numFmt w:val="bullet"/>
      <w:lvlText w:val="o"/>
      <w:lvlJc w:val="left"/>
      <w:pPr>
        <w:ind w:left="1847" w:hanging="360"/>
      </w:pPr>
      <w:rPr>
        <w:rFonts w:ascii="Courier New" w:hAnsi="Courier New" w:cs="Courier New" w:hint="default"/>
      </w:rPr>
    </w:lvl>
    <w:lvl w:ilvl="2" w:tplc="04090005">
      <w:start w:val="1"/>
      <w:numFmt w:val="bullet"/>
      <w:lvlText w:val=""/>
      <w:lvlJc w:val="left"/>
      <w:pPr>
        <w:ind w:left="2567" w:hanging="360"/>
      </w:pPr>
      <w:rPr>
        <w:rFonts w:ascii="Wingdings" w:hAnsi="Wingdings" w:hint="default"/>
      </w:rPr>
    </w:lvl>
    <w:lvl w:ilvl="3" w:tplc="04090001" w:tentative="1">
      <w:start w:val="1"/>
      <w:numFmt w:val="bullet"/>
      <w:lvlText w:val=""/>
      <w:lvlJc w:val="left"/>
      <w:pPr>
        <w:ind w:left="3287" w:hanging="360"/>
      </w:pPr>
      <w:rPr>
        <w:rFonts w:ascii="Symbol" w:hAnsi="Symbol" w:hint="default"/>
      </w:rPr>
    </w:lvl>
    <w:lvl w:ilvl="4" w:tplc="04090003" w:tentative="1">
      <w:start w:val="1"/>
      <w:numFmt w:val="bullet"/>
      <w:lvlText w:val="o"/>
      <w:lvlJc w:val="left"/>
      <w:pPr>
        <w:ind w:left="4007" w:hanging="360"/>
      </w:pPr>
      <w:rPr>
        <w:rFonts w:ascii="Courier New" w:hAnsi="Courier New" w:cs="Courier New" w:hint="default"/>
      </w:rPr>
    </w:lvl>
    <w:lvl w:ilvl="5" w:tplc="04090005" w:tentative="1">
      <w:start w:val="1"/>
      <w:numFmt w:val="bullet"/>
      <w:lvlText w:val=""/>
      <w:lvlJc w:val="left"/>
      <w:pPr>
        <w:ind w:left="4727" w:hanging="360"/>
      </w:pPr>
      <w:rPr>
        <w:rFonts w:ascii="Wingdings" w:hAnsi="Wingdings" w:hint="default"/>
      </w:rPr>
    </w:lvl>
    <w:lvl w:ilvl="6" w:tplc="04090001" w:tentative="1">
      <w:start w:val="1"/>
      <w:numFmt w:val="bullet"/>
      <w:lvlText w:val=""/>
      <w:lvlJc w:val="left"/>
      <w:pPr>
        <w:ind w:left="5447" w:hanging="360"/>
      </w:pPr>
      <w:rPr>
        <w:rFonts w:ascii="Symbol" w:hAnsi="Symbol" w:hint="default"/>
      </w:rPr>
    </w:lvl>
    <w:lvl w:ilvl="7" w:tplc="04090003" w:tentative="1">
      <w:start w:val="1"/>
      <w:numFmt w:val="bullet"/>
      <w:lvlText w:val="o"/>
      <w:lvlJc w:val="left"/>
      <w:pPr>
        <w:ind w:left="6167" w:hanging="360"/>
      </w:pPr>
      <w:rPr>
        <w:rFonts w:ascii="Courier New" w:hAnsi="Courier New" w:cs="Courier New" w:hint="default"/>
      </w:rPr>
    </w:lvl>
    <w:lvl w:ilvl="8" w:tplc="04090005" w:tentative="1">
      <w:start w:val="1"/>
      <w:numFmt w:val="bullet"/>
      <w:lvlText w:val=""/>
      <w:lvlJc w:val="left"/>
      <w:pPr>
        <w:ind w:left="6887" w:hanging="360"/>
      </w:pPr>
      <w:rPr>
        <w:rFonts w:ascii="Wingdings" w:hAnsi="Wingdings" w:hint="default"/>
      </w:rPr>
    </w:lvl>
  </w:abstractNum>
  <w:abstractNum w:abstractNumId="23" w15:restartNumberingAfterBreak="0">
    <w:nsid w:val="581559EF"/>
    <w:multiLevelType w:val="multilevel"/>
    <w:tmpl w:val="80A269BC"/>
    <w:styleLink w:val="CurrentList3"/>
    <w:lvl w:ilvl="0">
      <w:start w:val="5"/>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F68610A"/>
    <w:multiLevelType w:val="hybridMultilevel"/>
    <w:tmpl w:val="33A21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713A46"/>
    <w:multiLevelType w:val="multilevel"/>
    <w:tmpl w:val="68B673D4"/>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67E62261"/>
    <w:multiLevelType w:val="hybridMultilevel"/>
    <w:tmpl w:val="178C9E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D744DF0"/>
    <w:multiLevelType w:val="hybridMultilevel"/>
    <w:tmpl w:val="793C8F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741F1193"/>
    <w:multiLevelType w:val="multilevel"/>
    <w:tmpl w:val="35E85B66"/>
    <w:lvl w:ilvl="0">
      <w:start w:val="7"/>
      <w:numFmt w:val="decimal"/>
      <w:pStyle w:val="Heading1"/>
      <w:lvlText w:val="%1"/>
      <w:lvlJc w:val="left"/>
      <w:pPr>
        <w:ind w:left="432" w:hanging="432"/>
      </w:pPr>
      <w:rPr>
        <w:rFonts w:hint="default"/>
      </w:rPr>
    </w:lvl>
    <w:lvl w:ilvl="1">
      <w:start w:val="1"/>
      <w:numFmt w:val="decimal"/>
      <w:pStyle w:val="Heading2"/>
      <w:lvlText w:val="7.%2"/>
      <w:lvlJc w:val="left"/>
      <w:pPr>
        <w:ind w:left="576" w:hanging="576"/>
      </w:pPr>
      <w:rPr>
        <w:rFonts w:hint="default"/>
      </w:rPr>
    </w:lvl>
    <w:lvl w:ilvl="2">
      <w:start w:val="1"/>
      <w:numFmt w:val="decimal"/>
      <w:pStyle w:val="Heading3"/>
      <w:lvlText w:val="7.%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9" w15:restartNumberingAfterBreak="0">
    <w:nsid w:val="74203CA1"/>
    <w:multiLevelType w:val="hybridMultilevel"/>
    <w:tmpl w:val="F19467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3861BE"/>
    <w:multiLevelType w:val="multilevel"/>
    <w:tmpl w:val="5778FA50"/>
    <w:styleLink w:val="CurrentList5"/>
    <w:lvl w:ilvl="0">
      <w:start w:val="6"/>
      <w:numFmt w:val="decimal"/>
      <w:lvlText w:val="%1"/>
      <w:lvlJc w:val="left"/>
      <w:pPr>
        <w:ind w:left="432" w:hanging="432"/>
      </w:pPr>
      <w:rPr>
        <w:rFonts w:hint="default"/>
      </w:rPr>
    </w:lvl>
    <w:lvl w:ilvl="1">
      <w:start w:val="1"/>
      <w:numFmt w:val="decimal"/>
      <w:lvlText w:val="6.%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7B400BCD"/>
    <w:multiLevelType w:val="hybridMultilevel"/>
    <w:tmpl w:val="F2320B74"/>
    <w:lvl w:ilvl="0" w:tplc="04090001">
      <w:start w:val="1"/>
      <w:numFmt w:val="bullet"/>
      <w:lvlText w:val=""/>
      <w:lvlJc w:val="left"/>
      <w:pPr>
        <w:ind w:left="1182" w:hanging="360"/>
      </w:pPr>
      <w:rPr>
        <w:rFonts w:ascii="Symbol" w:hAnsi="Symbol" w:hint="default"/>
      </w:rPr>
    </w:lvl>
    <w:lvl w:ilvl="1" w:tplc="04090003" w:tentative="1">
      <w:start w:val="1"/>
      <w:numFmt w:val="bullet"/>
      <w:lvlText w:val="o"/>
      <w:lvlJc w:val="left"/>
      <w:pPr>
        <w:ind w:left="1902" w:hanging="360"/>
      </w:pPr>
      <w:rPr>
        <w:rFonts w:ascii="Courier New" w:hAnsi="Courier New" w:cs="Courier New" w:hint="default"/>
      </w:rPr>
    </w:lvl>
    <w:lvl w:ilvl="2" w:tplc="04090005" w:tentative="1">
      <w:start w:val="1"/>
      <w:numFmt w:val="bullet"/>
      <w:lvlText w:val=""/>
      <w:lvlJc w:val="left"/>
      <w:pPr>
        <w:ind w:left="2622" w:hanging="360"/>
      </w:pPr>
      <w:rPr>
        <w:rFonts w:ascii="Wingdings" w:hAnsi="Wingdings" w:hint="default"/>
      </w:rPr>
    </w:lvl>
    <w:lvl w:ilvl="3" w:tplc="04090001" w:tentative="1">
      <w:start w:val="1"/>
      <w:numFmt w:val="bullet"/>
      <w:lvlText w:val=""/>
      <w:lvlJc w:val="left"/>
      <w:pPr>
        <w:ind w:left="3342" w:hanging="360"/>
      </w:pPr>
      <w:rPr>
        <w:rFonts w:ascii="Symbol" w:hAnsi="Symbol" w:hint="default"/>
      </w:rPr>
    </w:lvl>
    <w:lvl w:ilvl="4" w:tplc="04090003" w:tentative="1">
      <w:start w:val="1"/>
      <w:numFmt w:val="bullet"/>
      <w:lvlText w:val="o"/>
      <w:lvlJc w:val="left"/>
      <w:pPr>
        <w:ind w:left="4062" w:hanging="360"/>
      </w:pPr>
      <w:rPr>
        <w:rFonts w:ascii="Courier New" w:hAnsi="Courier New" w:cs="Courier New" w:hint="default"/>
      </w:rPr>
    </w:lvl>
    <w:lvl w:ilvl="5" w:tplc="04090005" w:tentative="1">
      <w:start w:val="1"/>
      <w:numFmt w:val="bullet"/>
      <w:lvlText w:val=""/>
      <w:lvlJc w:val="left"/>
      <w:pPr>
        <w:ind w:left="4782" w:hanging="360"/>
      </w:pPr>
      <w:rPr>
        <w:rFonts w:ascii="Wingdings" w:hAnsi="Wingdings" w:hint="default"/>
      </w:rPr>
    </w:lvl>
    <w:lvl w:ilvl="6" w:tplc="04090001" w:tentative="1">
      <w:start w:val="1"/>
      <w:numFmt w:val="bullet"/>
      <w:lvlText w:val=""/>
      <w:lvlJc w:val="left"/>
      <w:pPr>
        <w:ind w:left="5502" w:hanging="360"/>
      </w:pPr>
      <w:rPr>
        <w:rFonts w:ascii="Symbol" w:hAnsi="Symbol" w:hint="default"/>
      </w:rPr>
    </w:lvl>
    <w:lvl w:ilvl="7" w:tplc="04090003" w:tentative="1">
      <w:start w:val="1"/>
      <w:numFmt w:val="bullet"/>
      <w:lvlText w:val="o"/>
      <w:lvlJc w:val="left"/>
      <w:pPr>
        <w:ind w:left="6222" w:hanging="360"/>
      </w:pPr>
      <w:rPr>
        <w:rFonts w:ascii="Courier New" w:hAnsi="Courier New" w:cs="Courier New" w:hint="default"/>
      </w:rPr>
    </w:lvl>
    <w:lvl w:ilvl="8" w:tplc="04090005" w:tentative="1">
      <w:start w:val="1"/>
      <w:numFmt w:val="bullet"/>
      <w:lvlText w:val=""/>
      <w:lvlJc w:val="left"/>
      <w:pPr>
        <w:ind w:left="6942" w:hanging="360"/>
      </w:pPr>
      <w:rPr>
        <w:rFonts w:ascii="Wingdings" w:hAnsi="Wingdings" w:hint="default"/>
      </w:rPr>
    </w:lvl>
  </w:abstractNum>
  <w:abstractNum w:abstractNumId="32" w15:restartNumberingAfterBreak="0">
    <w:nsid w:val="7D7301C3"/>
    <w:multiLevelType w:val="multilevel"/>
    <w:tmpl w:val="3EA4702C"/>
    <w:styleLink w:val="CurrentList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7EED26ED"/>
    <w:multiLevelType w:val="hybridMultilevel"/>
    <w:tmpl w:val="17B86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40374219">
    <w:abstractNumId w:val="28"/>
  </w:num>
  <w:num w:numId="2" w16cid:durableId="1075131556">
    <w:abstractNumId w:val="32"/>
  </w:num>
  <w:num w:numId="3" w16cid:durableId="1013727803">
    <w:abstractNumId w:val="25"/>
  </w:num>
  <w:num w:numId="4" w16cid:durableId="1682665286">
    <w:abstractNumId w:val="23"/>
  </w:num>
  <w:num w:numId="5" w16cid:durableId="1382293122">
    <w:abstractNumId w:val="6"/>
  </w:num>
  <w:num w:numId="6" w16cid:durableId="3555933">
    <w:abstractNumId w:val="30"/>
  </w:num>
  <w:num w:numId="7" w16cid:durableId="213778921">
    <w:abstractNumId w:val="0"/>
  </w:num>
  <w:num w:numId="8" w16cid:durableId="1147627056">
    <w:abstractNumId w:val="3"/>
  </w:num>
  <w:num w:numId="9" w16cid:durableId="1062366768">
    <w:abstractNumId w:val="26"/>
  </w:num>
  <w:num w:numId="10" w16cid:durableId="1642273962">
    <w:abstractNumId w:val="20"/>
  </w:num>
  <w:num w:numId="11" w16cid:durableId="331300091">
    <w:abstractNumId w:val="11"/>
  </w:num>
  <w:num w:numId="12" w16cid:durableId="115947343">
    <w:abstractNumId w:val="10"/>
  </w:num>
  <w:num w:numId="13" w16cid:durableId="124467887">
    <w:abstractNumId w:val="4"/>
  </w:num>
  <w:num w:numId="14" w16cid:durableId="1695618430">
    <w:abstractNumId w:val="29"/>
  </w:num>
  <w:num w:numId="15" w16cid:durableId="16930471">
    <w:abstractNumId w:val="7"/>
  </w:num>
  <w:num w:numId="16" w16cid:durableId="1861353807">
    <w:abstractNumId w:val="22"/>
  </w:num>
  <w:num w:numId="17" w16cid:durableId="1779325417">
    <w:abstractNumId w:val="31"/>
  </w:num>
  <w:num w:numId="18" w16cid:durableId="1362777457">
    <w:abstractNumId w:val="2"/>
  </w:num>
  <w:num w:numId="19" w16cid:durableId="1217009766">
    <w:abstractNumId w:val="12"/>
  </w:num>
  <w:num w:numId="20" w16cid:durableId="259488280">
    <w:abstractNumId w:val="18"/>
  </w:num>
  <w:num w:numId="21" w16cid:durableId="1597178718">
    <w:abstractNumId w:val="27"/>
  </w:num>
  <w:num w:numId="22" w16cid:durableId="1774015902">
    <w:abstractNumId w:val="19"/>
  </w:num>
  <w:num w:numId="23" w16cid:durableId="629020843">
    <w:abstractNumId w:val="5"/>
  </w:num>
  <w:num w:numId="24" w16cid:durableId="199243445">
    <w:abstractNumId w:val="1"/>
  </w:num>
  <w:num w:numId="25" w16cid:durableId="783303815">
    <w:abstractNumId w:val="17"/>
  </w:num>
  <w:num w:numId="26" w16cid:durableId="1435638617">
    <w:abstractNumId w:val="24"/>
  </w:num>
  <w:num w:numId="27" w16cid:durableId="674305676">
    <w:abstractNumId w:val="15"/>
  </w:num>
  <w:num w:numId="28" w16cid:durableId="253706131">
    <w:abstractNumId w:val="13"/>
  </w:num>
  <w:num w:numId="29" w16cid:durableId="1049106822">
    <w:abstractNumId w:val="21"/>
  </w:num>
  <w:num w:numId="30" w16cid:durableId="1756198673">
    <w:abstractNumId w:val="9"/>
  </w:num>
  <w:num w:numId="31" w16cid:durableId="499350980">
    <w:abstractNumId w:val="14"/>
  </w:num>
  <w:num w:numId="32" w16cid:durableId="904221984">
    <w:abstractNumId w:val="33"/>
  </w:num>
  <w:num w:numId="33" w16cid:durableId="20664956">
    <w:abstractNumId w:val="8"/>
  </w:num>
  <w:num w:numId="34" w16cid:durableId="20263911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3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C65"/>
    <w:rsid w:val="00005B94"/>
    <w:rsid w:val="000201AE"/>
    <w:rsid w:val="000206D8"/>
    <w:rsid w:val="000209F2"/>
    <w:rsid w:val="00025E43"/>
    <w:rsid w:val="00026779"/>
    <w:rsid w:val="00031C4B"/>
    <w:rsid w:val="00035168"/>
    <w:rsid w:val="00036BD9"/>
    <w:rsid w:val="00037CD5"/>
    <w:rsid w:val="00050E96"/>
    <w:rsid w:val="00065501"/>
    <w:rsid w:val="0007163E"/>
    <w:rsid w:val="00073275"/>
    <w:rsid w:val="0007625F"/>
    <w:rsid w:val="00077CCC"/>
    <w:rsid w:val="0008084F"/>
    <w:rsid w:val="000820CA"/>
    <w:rsid w:val="0008684D"/>
    <w:rsid w:val="00086C59"/>
    <w:rsid w:val="0008732E"/>
    <w:rsid w:val="0009019B"/>
    <w:rsid w:val="00093845"/>
    <w:rsid w:val="00096936"/>
    <w:rsid w:val="000B736E"/>
    <w:rsid w:val="000B7B15"/>
    <w:rsid w:val="000C1673"/>
    <w:rsid w:val="000C239B"/>
    <w:rsid w:val="000C3166"/>
    <w:rsid w:val="000C490F"/>
    <w:rsid w:val="000C4976"/>
    <w:rsid w:val="000C63AA"/>
    <w:rsid w:val="000D3002"/>
    <w:rsid w:val="000D6518"/>
    <w:rsid w:val="000E68E0"/>
    <w:rsid w:val="00107352"/>
    <w:rsid w:val="001168AB"/>
    <w:rsid w:val="001309BE"/>
    <w:rsid w:val="0014065C"/>
    <w:rsid w:val="00141C9B"/>
    <w:rsid w:val="001452B3"/>
    <w:rsid w:val="00150E84"/>
    <w:rsid w:val="00157FF3"/>
    <w:rsid w:val="00163529"/>
    <w:rsid w:val="00170E4D"/>
    <w:rsid w:val="00170E5F"/>
    <w:rsid w:val="00172957"/>
    <w:rsid w:val="001732BA"/>
    <w:rsid w:val="00174CA0"/>
    <w:rsid w:val="00177C9C"/>
    <w:rsid w:val="00185F95"/>
    <w:rsid w:val="001A1721"/>
    <w:rsid w:val="001B41B0"/>
    <w:rsid w:val="001B7CEA"/>
    <w:rsid w:val="001C066A"/>
    <w:rsid w:val="001C5479"/>
    <w:rsid w:val="001D2526"/>
    <w:rsid w:val="001D5FC4"/>
    <w:rsid w:val="001D7567"/>
    <w:rsid w:val="001E3286"/>
    <w:rsid w:val="001E4DD6"/>
    <w:rsid w:val="00201149"/>
    <w:rsid w:val="00201AA7"/>
    <w:rsid w:val="002036ED"/>
    <w:rsid w:val="00216850"/>
    <w:rsid w:val="00221010"/>
    <w:rsid w:val="00232A14"/>
    <w:rsid w:val="00234D8F"/>
    <w:rsid w:val="0023701F"/>
    <w:rsid w:val="00245FFF"/>
    <w:rsid w:val="002535F9"/>
    <w:rsid w:val="00261C65"/>
    <w:rsid w:val="00261F1E"/>
    <w:rsid w:val="00263019"/>
    <w:rsid w:val="00267073"/>
    <w:rsid w:val="00273163"/>
    <w:rsid w:val="002812EA"/>
    <w:rsid w:val="0028629C"/>
    <w:rsid w:val="00286DE8"/>
    <w:rsid w:val="00291685"/>
    <w:rsid w:val="00294D0A"/>
    <w:rsid w:val="00297F79"/>
    <w:rsid w:val="002A55AB"/>
    <w:rsid w:val="002B04A6"/>
    <w:rsid w:val="002B2039"/>
    <w:rsid w:val="002B6B81"/>
    <w:rsid w:val="002B7BBA"/>
    <w:rsid w:val="002C0494"/>
    <w:rsid w:val="002C0B6C"/>
    <w:rsid w:val="002C4D9A"/>
    <w:rsid w:val="002C6FF2"/>
    <w:rsid w:val="002E1455"/>
    <w:rsid w:val="002E2896"/>
    <w:rsid w:val="002E5657"/>
    <w:rsid w:val="002E776E"/>
    <w:rsid w:val="002F2439"/>
    <w:rsid w:val="003062C1"/>
    <w:rsid w:val="00315EDC"/>
    <w:rsid w:val="003200F3"/>
    <w:rsid w:val="003226E6"/>
    <w:rsid w:val="00326B44"/>
    <w:rsid w:val="00334BE2"/>
    <w:rsid w:val="003352BE"/>
    <w:rsid w:val="00336120"/>
    <w:rsid w:val="003371B5"/>
    <w:rsid w:val="0034395A"/>
    <w:rsid w:val="003460A0"/>
    <w:rsid w:val="00347EB7"/>
    <w:rsid w:val="0035136A"/>
    <w:rsid w:val="00351421"/>
    <w:rsid w:val="0035418C"/>
    <w:rsid w:val="003601E8"/>
    <w:rsid w:val="00362010"/>
    <w:rsid w:val="00362257"/>
    <w:rsid w:val="003629BE"/>
    <w:rsid w:val="0036348D"/>
    <w:rsid w:val="0037799B"/>
    <w:rsid w:val="00377DA5"/>
    <w:rsid w:val="00381F70"/>
    <w:rsid w:val="003827AE"/>
    <w:rsid w:val="00383B0C"/>
    <w:rsid w:val="00393EBD"/>
    <w:rsid w:val="003A71A2"/>
    <w:rsid w:val="003B0D59"/>
    <w:rsid w:val="003B1972"/>
    <w:rsid w:val="003B6195"/>
    <w:rsid w:val="003C38BB"/>
    <w:rsid w:val="003C59C0"/>
    <w:rsid w:val="003D1461"/>
    <w:rsid w:val="003D3480"/>
    <w:rsid w:val="003D62EC"/>
    <w:rsid w:val="003E2B1D"/>
    <w:rsid w:val="003E2DD9"/>
    <w:rsid w:val="003E2FE5"/>
    <w:rsid w:val="00400C92"/>
    <w:rsid w:val="00402197"/>
    <w:rsid w:val="00405C2E"/>
    <w:rsid w:val="00413C8A"/>
    <w:rsid w:val="00416BFF"/>
    <w:rsid w:val="00420B87"/>
    <w:rsid w:val="0042365F"/>
    <w:rsid w:val="00425214"/>
    <w:rsid w:val="00425D33"/>
    <w:rsid w:val="00441CBA"/>
    <w:rsid w:val="0044569C"/>
    <w:rsid w:val="0044585A"/>
    <w:rsid w:val="00447426"/>
    <w:rsid w:val="004574D6"/>
    <w:rsid w:val="0046241C"/>
    <w:rsid w:val="004668B9"/>
    <w:rsid w:val="00471533"/>
    <w:rsid w:val="004715FB"/>
    <w:rsid w:val="00474B84"/>
    <w:rsid w:val="00475E81"/>
    <w:rsid w:val="0048027B"/>
    <w:rsid w:val="00483C7C"/>
    <w:rsid w:val="00484379"/>
    <w:rsid w:val="004864BD"/>
    <w:rsid w:val="00491B94"/>
    <w:rsid w:val="004943CE"/>
    <w:rsid w:val="00495745"/>
    <w:rsid w:val="00496B61"/>
    <w:rsid w:val="004A27D4"/>
    <w:rsid w:val="004B0279"/>
    <w:rsid w:val="004B1E8C"/>
    <w:rsid w:val="004B2570"/>
    <w:rsid w:val="004B7D67"/>
    <w:rsid w:val="004C75F6"/>
    <w:rsid w:val="004D173F"/>
    <w:rsid w:val="004D5885"/>
    <w:rsid w:val="004D5990"/>
    <w:rsid w:val="004E3109"/>
    <w:rsid w:val="004E3E03"/>
    <w:rsid w:val="004E4A5E"/>
    <w:rsid w:val="004E6176"/>
    <w:rsid w:val="004E7784"/>
    <w:rsid w:val="004F5B81"/>
    <w:rsid w:val="00501A40"/>
    <w:rsid w:val="0050252B"/>
    <w:rsid w:val="005072EC"/>
    <w:rsid w:val="0051044A"/>
    <w:rsid w:val="00511E76"/>
    <w:rsid w:val="0051682A"/>
    <w:rsid w:val="00516E57"/>
    <w:rsid w:val="0052652C"/>
    <w:rsid w:val="00526CE8"/>
    <w:rsid w:val="00527EF2"/>
    <w:rsid w:val="005310B3"/>
    <w:rsid w:val="0053218F"/>
    <w:rsid w:val="00532A28"/>
    <w:rsid w:val="00535039"/>
    <w:rsid w:val="00540823"/>
    <w:rsid w:val="0054351D"/>
    <w:rsid w:val="00552C2E"/>
    <w:rsid w:val="00557049"/>
    <w:rsid w:val="00557D98"/>
    <w:rsid w:val="0056625C"/>
    <w:rsid w:val="00566784"/>
    <w:rsid w:val="005679E0"/>
    <w:rsid w:val="00567C1D"/>
    <w:rsid w:val="00567E63"/>
    <w:rsid w:val="005701AC"/>
    <w:rsid w:val="00570656"/>
    <w:rsid w:val="00576069"/>
    <w:rsid w:val="00577B1E"/>
    <w:rsid w:val="00580148"/>
    <w:rsid w:val="00592ABD"/>
    <w:rsid w:val="00593236"/>
    <w:rsid w:val="00596AAD"/>
    <w:rsid w:val="005A0D5D"/>
    <w:rsid w:val="005A0EDB"/>
    <w:rsid w:val="005A1A19"/>
    <w:rsid w:val="005A7086"/>
    <w:rsid w:val="005B19AE"/>
    <w:rsid w:val="005B294B"/>
    <w:rsid w:val="005B790E"/>
    <w:rsid w:val="005C0DF8"/>
    <w:rsid w:val="005C79D2"/>
    <w:rsid w:val="005D33BB"/>
    <w:rsid w:val="005D5881"/>
    <w:rsid w:val="005E2CE4"/>
    <w:rsid w:val="005E50F0"/>
    <w:rsid w:val="005F22B7"/>
    <w:rsid w:val="005F4D22"/>
    <w:rsid w:val="006049B7"/>
    <w:rsid w:val="006049F4"/>
    <w:rsid w:val="00613885"/>
    <w:rsid w:val="006176F3"/>
    <w:rsid w:val="0062204E"/>
    <w:rsid w:val="0062352A"/>
    <w:rsid w:val="00633D82"/>
    <w:rsid w:val="00633F1C"/>
    <w:rsid w:val="0064080D"/>
    <w:rsid w:val="00641BED"/>
    <w:rsid w:val="00647116"/>
    <w:rsid w:val="0065152E"/>
    <w:rsid w:val="00653F5F"/>
    <w:rsid w:val="00662691"/>
    <w:rsid w:val="00665011"/>
    <w:rsid w:val="006663A6"/>
    <w:rsid w:val="00667A9A"/>
    <w:rsid w:val="0067107B"/>
    <w:rsid w:val="0068171F"/>
    <w:rsid w:val="006859EF"/>
    <w:rsid w:val="00690D0A"/>
    <w:rsid w:val="006B0FDF"/>
    <w:rsid w:val="006B2D9A"/>
    <w:rsid w:val="006B5F62"/>
    <w:rsid w:val="006C0EDB"/>
    <w:rsid w:val="006C3186"/>
    <w:rsid w:val="006C7B57"/>
    <w:rsid w:val="006D1C9F"/>
    <w:rsid w:val="006D50DD"/>
    <w:rsid w:val="006D525B"/>
    <w:rsid w:val="006D68F6"/>
    <w:rsid w:val="006E05AF"/>
    <w:rsid w:val="006E23C7"/>
    <w:rsid w:val="006E6D06"/>
    <w:rsid w:val="006E7408"/>
    <w:rsid w:val="006F0126"/>
    <w:rsid w:val="006F4DCA"/>
    <w:rsid w:val="00704D32"/>
    <w:rsid w:val="00706834"/>
    <w:rsid w:val="00707129"/>
    <w:rsid w:val="0071387B"/>
    <w:rsid w:val="0071511C"/>
    <w:rsid w:val="00717724"/>
    <w:rsid w:val="007261AD"/>
    <w:rsid w:val="00731538"/>
    <w:rsid w:val="00731DB6"/>
    <w:rsid w:val="0074105D"/>
    <w:rsid w:val="007501D1"/>
    <w:rsid w:val="007534E7"/>
    <w:rsid w:val="00763265"/>
    <w:rsid w:val="007639E1"/>
    <w:rsid w:val="00770D16"/>
    <w:rsid w:val="007765E3"/>
    <w:rsid w:val="0078290E"/>
    <w:rsid w:val="0078561C"/>
    <w:rsid w:val="00786E9E"/>
    <w:rsid w:val="00787669"/>
    <w:rsid w:val="00791B49"/>
    <w:rsid w:val="0079558E"/>
    <w:rsid w:val="007A1C8D"/>
    <w:rsid w:val="007A1CEE"/>
    <w:rsid w:val="007A3ADD"/>
    <w:rsid w:val="007B7384"/>
    <w:rsid w:val="007C0875"/>
    <w:rsid w:val="007C3649"/>
    <w:rsid w:val="007C5902"/>
    <w:rsid w:val="007C599F"/>
    <w:rsid w:val="007C6200"/>
    <w:rsid w:val="007C773C"/>
    <w:rsid w:val="007E3251"/>
    <w:rsid w:val="007F1D1E"/>
    <w:rsid w:val="007F4C94"/>
    <w:rsid w:val="00811F87"/>
    <w:rsid w:val="00813BFF"/>
    <w:rsid w:val="00815236"/>
    <w:rsid w:val="008204C4"/>
    <w:rsid w:val="008267D6"/>
    <w:rsid w:val="0082771F"/>
    <w:rsid w:val="0082783A"/>
    <w:rsid w:val="00831F54"/>
    <w:rsid w:val="00836965"/>
    <w:rsid w:val="0083717B"/>
    <w:rsid w:val="008431B2"/>
    <w:rsid w:val="00847343"/>
    <w:rsid w:val="00857847"/>
    <w:rsid w:val="008603E3"/>
    <w:rsid w:val="00862FB9"/>
    <w:rsid w:val="00864733"/>
    <w:rsid w:val="00870DF9"/>
    <w:rsid w:val="00872D39"/>
    <w:rsid w:val="00880528"/>
    <w:rsid w:val="008960DA"/>
    <w:rsid w:val="008A3187"/>
    <w:rsid w:val="008A3832"/>
    <w:rsid w:val="008A53F2"/>
    <w:rsid w:val="008A7065"/>
    <w:rsid w:val="008D0ADA"/>
    <w:rsid w:val="008D5A80"/>
    <w:rsid w:val="008E1C36"/>
    <w:rsid w:val="008E3854"/>
    <w:rsid w:val="008E7705"/>
    <w:rsid w:val="008F2713"/>
    <w:rsid w:val="008F2D60"/>
    <w:rsid w:val="008F3165"/>
    <w:rsid w:val="008F3EC0"/>
    <w:rsid w:val="008F594C"/>
    <w:rsid w:val="00900499"/>
    <w:rsid w:val="00902B10"/>
    <w:rsid w:val="009107BE"/>
    <w:rsid w:val="00922043"/>
    <w:rsid w:val="009253A9"/>
    <w:rsid w:val="0092721F"/>
    <w:rsid w:val="009338BE"/>
    <w:rsid w:val="00936340"/>
    <w:rsid w:val="009433DA"/>
    <w:rsid w:val="00950F57"/>
    <w:rsid w:val="009619E7"/>
    <w:rsid w:val="00974449"/>
    <w:rsid w:val="00980F9B"/>
    <w:rsid w:val="009813A7"/>
    <w:rsid w:val="00981DA0"/>
    <w:rsid w:val="00983042"/>
    <w:rsid w:val="00983396"/>
    <w:rsid w:val="00990F35"/>
    <w:rsid w:val="009912E5"/>
    <w:rsid w:val="00991BE4"/>
    <w:rsid w:val="0099782D"/>
    <w:rsid w:val="009A07D2"/>
    <w:rsid w:val="009A3A42"/>
    <w:rsid w:val="009A4CF9"/>
    <w:rsid w:val="009B13F4"/>
    <w:rsid w:val="009B1FCC"/>
    <w:rsid w:val="009C08A1"/>
    <w:rsid w:val="009C2FE9"/>
    <w:rsid w:val="009C37BE"/>
    <w:rsid w:val="009C52EA"/>
    <w:rsid w:val="009D1924"/>
    <w:rsid w:val="009D404F"/>
    <w:rsid w:val="009E7885"/>
    <w:rsid w:val="009F1DAD"/>
    <w:rsid w:val="009F276D"/>
    <w:rsid w:val="009F5C3B"/>
    <w:rsid w:val="009F6F1D"/>
    <w:rsid w:val="009F7FC5"/>
    <w:rsid w:val="00A0401D"/>
    <w:rsid w:val="00A0576B"/>
    <w:rsid w:val="00A06EA1"/>
    <w:rsid w:val="00A30F7A"/>
    <w:rsid w:val="00A37560"/>
    <w:rsid w:val="00A44B80"/>
    <w:rsid w:val="00A53109"/>
    <w:rsid w:val="00A53A18"/>
    <w:rsid w:val="00A56F8D"/>
    <w:rsid w:val="00A65692"/>
    <w:rsid w:val="00A71633"/>
    <w:rsid w:val="00A74A7A"/>
    <w:rsid w:val="00A75390"/>
    <w:rsid w:val="00A83013"/>
    <w:rsid w:val="00A83298"/>
    <w:rsid w:val="00A86CF6"/>
    <w:rsid w:val="00AA2CD4"/>
    <w:rsid w:val="00AA4D72"/>
    <w:rsid w:val="00AB13CD"/>
    <w:rsid w:val="00AB2A0B"/>
    <w:rsid w:val="00AB2D92"/>
    <w:rsid w:val="00AB4218"/>
    <w:rsid w:val="00AB4B51"/>
    <w:rsid w:val="00AC7C5F"/>
    <w:rsid w:val="00AD648D"/>
    <w:rsid w:val="00AD7A7A"/>
    <w:rsid w:val="00AE5F3D"/>
    <w:rsid w:val="00AE7614"/>
    <w:rsid w:val="00AF02C0"/>
    <w:rsid w:val="00AF0710"/>
    <w:rsid w:val="00AF7BD2"/>
    <w:rsid w:val="00B0439E"/>
    <w:rsid w:val="00B06836"/>
    <w:rsid w:val="00B13090"/>
    <w:rsid w:val="00B1586C"/>
    <w:rsid w:val="00B16C17"/>
    <w:rsid w:val="00B20886"/>
    <w:rsid w:val="00B21C07"/>
    <w:rsid w:val="00B309AB"/>
    <w:rsid w:val="00B30A9E"/>
    <w:rsid w:val="00B323B4"/>
    <w:rsid w:val="00B32F34"/>
    <w:rsid w:val="00B37016"/>
    <w:rsid w:val="00B4066E"/>
    <w:rsid w:val="00B444C3"/>
    <w:rsid w:val="00B544FE"/>
    <w:rsid w:val="00B56DB0"/>
    <w:rsid w:val="00B60E71"/>
    <w:rsid w:val="00B633D9"/>
    <w:rsid w:val="00B63E78"/>
    <w:rsid w:val="00B770A1"/>
    <w:rsid w:val="00B83F6D"/>
    <w:rsid w:val="00B84A87"/>
    <w:rsid w:val="00B86D80"/>
    <w:rsid w:val="00B93288"/>
    <w:rsid w:val="00B96D5B"/>
    <w:rsid w:val="00B972DA"/>
    <w:rsid w:val="00BA0ED0"/>
    <w:rsid w:val="00BA30FD"/>
    <w:rsid w:val="00BA64DD"/>
    <w:rsid w:val="00BB0650"/>
    <w:rsid w:val="00BB201A"/>
    <w:rsid w:val="00BB2F20"/>
    <w:rsid w:val="00BB3EA3"/>
    <w:rsid w:val="00BB4A25"/>
    <w:rsid w:val="00BB541B"/>
    <w:rsid w:val="00BB6858"/>
    <w:rsid w:val="00BC0F9F"/>
    <w:rsid w:val="00BC682A"/>
    <w:rsid w:val="00BC6B48"/>
    <w:rsid w:val="00BD0D12"/>
    <w:rsid w:val="00BD1E2E"/>
    <w:rsid w:val="00BD4368"/>
    <w:rsid w:val="00BD5502"/>
    <w:rsid w:val="00BE0AD8"/>
    <w:rsid w:val="00BE12B3"/>
    <w:rsid w:val="00BE2979"/>
    <w:rsid w:val="00BF2689"/>
    <w:rsid w:val="00BF2F7B"/>
    <w:rsid w:val="00BF7E71"/>
    <w:rsid w:val="00C00F1C"/>
    <w:rsid w:val="00C07C4A"/>
    <w:rsid w:val="00C1080D"/>
    <w:rsid w:val="00C14298"/>
    <w:rsid w:val="00C148D0"/>
    <w:rsid w:val="00C2042C"/>
    <w:rsid w:val="00C21633"/>
    <w:rsid w:val="00C259E3"/>
    <w:rsid w:val="00C300D6"/>
    <w:rsid w:val="00C31FDC"/>
    <w:rsid w:val="00C34716"/>
    <w:rsid w:val="00C371D7"/>
    <w:rsid w:val="00C57700"/>
    <w:rsid w:val="00C57B04"/>
    <w:rsid w:val="00C61C11"/>
    <w:rsid w:val="00C6464E"/>
    <w:rsid w:val="00C67A50"/>
    <w:rsid w:val="00C71A11"/>
    <w:rsid w:val="00C759BB"/>
    <w:rsid w:val="00C837A9"/>
    <w:rsid w:val="00C92B1D"/>
    <w:rsid w:val="00C95E74"/>
    <w:rsid w:val="00C9672A"/>
    <w:rsid w:val="00C9732C"/>
    <w:rsid w:val="00C97354"/>
    <w:rsid w:val="00C974C6"/>
    <w:rsid w:val="00CA47BA"/>
    <w:rsid w:val="00CA6D2C"/>
    <w:rsid w:val="00CB0278"/>
    <w:rsid w:val="00CB7BBF"/>
    <w:rsid w:val="00CC2F9B"/>
    <w:rsid w:val="00CC7427"/>
    <w:rsid w:val="00CD1C52"/>
    <w:rsid w:val="00CD34D2"/>
    <w:rsid w:val="00CD60F4"/>
    <w:rsid w:val="00CD7413"/>
    <w:rsid w:val="00CE1419"/>
    <w:rsid w:val="00CE5D02"/>
    <w:rsid w:val="00CF0347"/>
    <w:rsid w:val="00CF2E9E"/>
    <w:rsid w:val="00D00A6F"/>
    <w:rsid w:val="00D06A4F"/>
    <w:rsid w:val="00D07D8D"/>
    <w:rsid w:val="00D10A5B"/>
    <w:rsid w:val="00D15B24"/>
    <w:rsid w:val="00D16B6B"/>
    <w:rsid w:val="00D174DF"/>
    <w:rsid w:val="00D17C7E"/>
    <w:rsid w:val="00D249AF"/>
    <w:rsid w:val="00D25AE4"/>
    <w:rsid w:val="00D263C5"/>
    <w:rsid w:val="00D27171"/>
    <w:rsid w:val="00D32896"/>
    <w:rsid w:val="00D34343"/>
    <w:rsid w:val="00D45E84"/>
    <w:rsid w:val="00D51DBC"/>
    <w:rsid w:val="00D51DEF"/>
    <w:rsid w:val="00D52A73"/>
    <w:rsid w:val="00D55840"/>
    <w:rsid w:val="00D62BF2"/>
    <w:rsid w:val="00D673E9"/>
    <w:rsid w:val="00D8034E"/>
    <w:rsid w:val="00D86A22"/>
    <w:rsid w:val="00D875D8"/>
    <w:rsid w:val="00D9290D"/>
    <w:rsid w:val="00D9425F"/>
    <w:rsid w:val="00D95F84"/>
    <w:rsid w:val="00DA221D"/>
    <w:rsid w:val="00DA30DE"/>
    <w:rsid w:val="00DA34EF"/>
    <w:rsid w:val="00DA5D27"/>
    <w:rsid w:val="00DA6338"/>
    <w:rsid w:val="00DB18A8"/>
    <w:rsid w:val="00DB54CC"/>
    <w:rsid w:val="00DB5819"/>
    <w:rsid w:val="00DC19EF"/>
    <w:rsid w:val="00DC5A33"/>
    <w:rsid w:val="00DD010C"/>
    <w:rsid w:val="00DD449E"/>
    <w:rsid w:val="00DD79CE"/>
    <w:rsid w:val="00DE207A"/>
    <w:rsid w:val="00DE40F2"/>
    <w:rsid w:val="00DF0B8B"/>
    <w:rsid w:val="00DF386A"/>
    <w:rsid w:val="00DF7C4C"/>
    <w:rsid w:val="00E02B29"/>
    <w:rsid w:val="00E04836"/>
    <w:rsid w:val="00E1455E"/>
    <w:rsid w:val="00E14670"/>
    <w:rsid w:val="00E158EC"/>
    <w:rsid w:val="00E21838"/>
    <w:rsid w:val="00E22658"/>
    <w:rsid w:val="00E23F1A"/>
    <w:rsid w:val="00E252AD"/>
    <w:rsid w:val="00E277E5"/>
    <w:rsid w:val="00E30BFA"/>
    <w:rsid w:val="00E31430"/>
    <w:rsid w:val="00E31941"/>
    <w:rsid w:val="00E358B9"/>
    <w:rsid w:val="00E35F3C"/>
    <w:rsid w:val="00E37C6E"/>
    <w:rsid w:val="00E61457"/>
    <w:rsid w:val="00E62054"/>
    <w:rsid w:val="00E625C5"/>
    <w:rsid w:val="00E63BA3"/>
    <w:rsid w:val="00E643D1"/>
    <w:rsid w:val="00E677C8"/>
    <w:rsid w:val="00E67E6C"/>
    <w:rsid w:val="00E714AF"/>
    <w:rsid w:val="00E73EDE"/>
    <w:rsid w:val="00E80B5E"/>
    <w:rsid w:val="00E840D6"/>
    <w:rsid w:val="00E8651A"/>
    <w:rsid w:val="00E90625"/>
    <w:rsid w:val="00E945D2"/>
    <w:rsid w:val="00EA153C"/>
    <w:rsid w:val="00EA1FDF"/>
    <w:rsid w:val="00EA415A"/>
    <w:rsid w:val="00EA6719"/>
    <w:rsid w:val="00EB0DBD"/>
    <w:rsid w:val="00EB1BD2"/>
    <w:rsid w:val="00EB2DAC"/>
    <w:rsid w:val="00EB5CC0"/>
    <w:rsid w:val="00EC52A0"/>
    <w:rsid w:val="00EC6301"/>
    <w:rsid w:val="00EC711B"/>
    <w:rsid w:val="00ED3047"/>
    <w:rsid w:val="00ED7959"/>
    <w:rsid w:val="00EE5FB9"/>
    <w:rsid w:val="00EF49E5"/>
    <w:rsid w:val="00EF4CA6"/>
    <w:rsid w:val="00EF55CA"/>
    <w:rsid w:val="00F0081B"/>
    <w:rsid w:val="00F0326B"/>
    <w:rsid w:val="00F12A0A"/>
    <w:rsid w:val="00F13C1C"/>
    <w:rsid w:val="00F17E6F"/>
    <w:rsid w:val="00F221B4"/>
    <w:rsid w:val="00F2542E"/>
    <w:rsid w:val="00F3655F"/>
    <w:rsid w:val="00F402C9"/>
    <w:rsid w:val="00F465D9"/>
    <w:rsid w:val="00F5279F"/>
    <w:rsid w:val="00F55910"/>
    <w:rsid w:val="00F60DF7"/>
    <w:rsid w:val="00F61969"/>
    <w:rsid w:val="00F6248B"/>
    <w:rsid w:val="00F664E0"/>
    <w:rsid w:val="00F716BB"/>
    <w:rsid w:val="00F72554"/>
    <w:rsid w:val="00F73CD0"/>
    <w:rsid w:val="00F74E93"/>
    <w:rsid w:val="00F77EAE"/>
    <w:rsid w:val="00F80A04"/>
    <w:rsid w:val="00F8456C"/>
    <w:rsid w:val="00F8630A"/>
    <w:rsid w:val="00F9285A"/>
    <w:rsid w:val="00F9299C"/>
    <w:rsid w:val="00F935F6"/>
    <w:rsid w:val="00F96DCD"/>
    <w:rsid w:val="00FA3699"/>
    <w:rsid w:val="00FB6346"/>
    <w:rsid w:val="00FC0489"/>
    <w:rsid w:val="00FC1049"/>
    <w:rsid w:val="00FC5291"/>
    <w:rsid w:val="00FC6090"/>
    <w:rsid w:val="00FC7217"/>
    <w:rsid w:val="00FD0D2F"/>
    <w:rsid w:val="00FD1F26"/>
    <w:rsid w:val="00FD5B8C"/>
    <w:rsid w:val="00FE3DF7"/>
    <w:rsid w:val="00FF1AC9"/>
    <w:rsid w:val="00FF3B93"/>
    <w:rsid w:val="00FF4283"/>
    <w:rsid w:val="00FF769F"/>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7BC3A"/>
  <w15:docId w15:val="{7A0E3181-5CA6-D840-83B9-9B538FE41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SA" w:eastAsia="en-US" w:bidi="ar-SA"/>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9BE"/>
    <w:pPr>
      <w:ind w:firstLine="0"/>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76069"/>
    <w:pPr>
      <w:numPr>
        <w:numId w:val="1"/>
      </w:num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rPr>
  </w:style>
  <w:style w:type="paragraph" w:styleId="Heading2">
    <w:name w:val="heading 2"/>
    <w:basedOn w:val="Normal"/>
    <w:next w:val="Normal"/>
    <w:link w:val="Heading2Char"/>
    <w:uiPriority w:val="9"/>
    <w:unhideWhenUsed/>
    <w:qFormat/>
    <w:rsid w:val="00576069"/>
    <w:pPr>
      <w:numPr>
        <w:ilvl w:val="1"/>
        <w:numId w:val="1"/>
      </w:numPr>
      <w:pBdr>
        <w:bottom w:val="single" w:sz="8" w:space="1" w:color="4472C4" w:themeColor="accent1"/>
      </w:pBdr>
      <w:spacing w:before="200" w:after="8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unhideWhenUsed/>
    <w:qFormat/>
    <w:rsid w:val="00576069"/>
    <w:pPr>
      <w:numPr>
        <w:ilvl w:val="2"/>
        <w:numId w:val="1"/>
      </w:numPr>
      <w:pBdr>
        <w:bottom w:val="single" w:sz="4" w:space="1" w:color="8EAADB" w:themeColor="accent1" w:themeTint="99"/>
      </w:pBdr>
      <w:spacing w:before="200" w:after="80"/>
      <w:outlineLvl w:val="2"/>
    </w:pPr>
    <w:rPr>
      <w:rFonts w:asciiTheme="majorHAnsi" w:eastAsiaTheme="majorEastAsia" w:hAnsiTheme="majorHAnsi" w:cstheme="majorBidi"/>
      <w:color w:val="4472C4" w:themeColor="accent1"/>
    </w:rPr>
  </w:style>
  <w:style w:type="paragraph" w:styleId="Heading4">
    <w:name w:val="heading 4"/>
    <w:basedOn w:val="Normal"/>
    <w:next w:val="Normal"/>
    <w:link w:val="Heading4Char"/>
    <w:uiPriority w:val="9"/>
    <w:unhideWhenUsed/>
    <w:qFormat/>
    <w:rsid w:val="00576069"/>
    <w:pPr>
      <w:numPr>
        <w:ilvl w:val="3"/>
        <w:numId w:val="1"/>
      </w:numPr>
      <w:pBdr>
        <w:bottom w:val="single" w:sz="4" w:space="2" w:color="B4C6E7" w:themeColor="accent1" w:themeTint="66"/>
      </w:pBdr>
      <w:spacing w:before="200" w:after="80"/>
      <w:outlineLvl w:val="3"/>
    </w:pPr>
    <w:rPr>
      <w:rFonts w:asciiTheme="majorHAnsi" w:eastAsiaTheme="majorEastAsia" w:hAnsiTheme="majorHAnsi" w:cstheme="majorBidi"/>
      <w:i/>
      <w:iCs/>
      <w:color w:val="4472C4" w:themeColor="accent1"/>
    </w:rPr>
  </w:style>
  <w:style w:type="paragraph" w:styleId="Heading5">
    <w:name w:val="heading 5"/>
    <w:basedOn w:val="Normal"/>
    <w:next w:val="Normal"/>
    <w:link w:val="Heading5Char"/>
    <w:uiPriority w:val="9"/>
    <w:semiHidden/>
    <w:unhideWhenUsed/>
    <w:qFormat/>
    <w:rsid w:val="00576069"/>
    <w:pPr>
      <w:numPr>
        <w:ilvl w:val="4"/>
        <w:numId w:val="1"/>
      </w:numPr>
      <w:spacing w:before="200" w:after="80"/>
      <w:outlineLvl w:val="4"/>
    </w:pPr>
    <w:rPr>
      <w:rFonts w:asciiTheme="majorHAnsi" w:eastAsiaTheme="majorEastAsia" w:hAnsiTheme="majorHAnsi" w:cstheme="majorBidi"/>
      <w:color w:val="4472C4" w:themeColor="accent1"/>
      <w:sz w:val="22"/>
      <w:szCs w:val="22"/>
    </w:rPr>
  </w:style>
  <w:style w:type="paragraph" w:styleId="Heading6">
    <w:name w:val="heading 6"/>
    <w:basedOn w:val="Normal"/>
    <w:next w:val="Normal"/>
    <w:link w:val="Heading6Char"/>
    <w:uiPriority w:val="9"/>
    <w:semiHidden/>
    <w:unhideWhenUsed/>
    <w:qFormat/>
    <w:rsid w:val="00576069"/>
    <w:pPr>
      <w:numPr>
        <w:ilvl w:val="5"/>
        <w:numId w:val="1"/>
      </w:numPr>
      <w:spacing w:before="280" w:after="100"/>
      <w:outlineLvl w:val="5"/>
    </w:pPr>
    <w:rPr>
      <w:rFonts w:asciiTheme="majorHAnsi" w:eastAsiaTheme="majorEastAsia" w:hAnsiTheme="majorHAnsi" w:cstheme="majorBidi"/>
      <w:i/>
      <w:iCs/>
      <w:color w:val="4472C4" w:themeColor="accent1"/>
      <w:sz w:val="22"/>
      <w:szCs w:val="22"/>
    </w:rPr>
  </w:style>
  <w:style w:type="paragraph" w:styleId="Heading7">
    <w:name w:val="heading 7"/>
    <w:basedOn w:val="Normal"/>
    <w:next w:val="Normal"/>
    <w:link w:val="Heading7Char"/>
    <w:uiPriority w:val="9"/>
    <w:semiHidden/>
    <w:unhideWhenUsed/>
    <w:qFormat/>
    <w:rsid w:val="00576069"/>
    <w:pPr>
      <w:numPr>
        <w:ilvl w:val="6"/>
        <w:numId w:val="1"/>
      </w:numPr>
      <w:spacing w:before="320" w:after="100"/>
      <w:outlineLvl w:val="6"/>
    </w:pPr>
    <w:rPr>
      <w:rFonts w:asciiTheme="majorHAnsi" w:eastAsiaTheme="majorEastAsia" w:hAnsiTheme="majorHAnsi" w:cstheme="majorBidi"/>
      <w:b/>
      <w:bCs/>
      <w:color w:val="A5A5A5" w:themeColor="accent3"/>
      <w:sz w:val="20"/>
      <w:szCs w:val="20"/>
    </w:rPr>
  </w:style>
  <w:style w:type="paragraph" w:styleId="Heading8">
    <w:name w:val="heading 8"/>
    <w:basedOn w:val="Normal"/>
    <w:next w:val="Normal"/>
    <w:link w:val="Heading8Char"/>
    <w:uiPriority w:val="9"/>
    <w:semiHidden/>
    <w:unhideWhenUsed/>
    <w:qFormat/>
    <w:rsid w:val="00576069"/>
    <w:pPr>
      <w:numPr>
        <w:ilvl w:val="7"/>
        <w:numId w:val="1"/>
      </w:numPr>
      <w:spacing w:before="320" w:after="100"/>
      <w:outlineLvl w:val="7"/>
    </w:pPr>
    <w:rPr>
      <w:rFonts w:asciiTheme="majorHAnsi" w:eastAsiaTheme="majorEastAsia" w:hAnsiTheme="majorHAnsi" w:cstheme="majorBidi"/>
      <w:b/>
      <w:bCs/>
      <w:i/>
      <w:iCs/>
      <w:color w:val="A5A5A5" w:themeColor="accent3"/>
      <w:sz w:val="20"/>
      <w:szCs w:val="20"/>
    </w:rPr>
  </w:style>
  <w:style w:type="paragraph" w:styleId="Heading9">
    <w:name w:val="heading 9"/>
    <w:basedOn w:val="Normal"/>
    <w:next w:val="Normal"/>
    <w:link w:val="Heading9Char"/>
    <w:uiPriority w:val="9"/>
    <w:semiHidden/>
    <w:unhideWhenUsed/>
    <w:qFormat/>
    <w:rsid w:val="00576069"/>
    <w:pPr>
      <w:numPr>
        <w:ilvl w:val="8"/>
        <w:numId w:val="1"/>
      </w:numPr>
      <w:spacing w:before="320" w:after="100"/>
      <w:outlineLvl w:val="8"/>
    </w:pPr>
    <w:rPr>
      <w:rFonts w:asciiTheme="majorHAnsi" w:eastAsiaTheme="majorEastAsia" w:hAnsiTheme="majorHAnsi" w:cstheme="majorBidi"/>
      <w:i/>
      <w:iCs/>
      <w:color w:val="A5A5A5"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C65"/>
    <w:pPr>
      <w:pBdr>
        <w:top w:val="single" w:sz="8" w:space="10" w:color="A1B8E1" w:themeColor="accent1" w:themeTint="7F"/>
        <w:bottom w:val="single" w:sz="24" w:space="15" w:color="A5A5A5" w:themeColor="accent3"/>
      </w:pBd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uiPriority w:val="10"/>
    <w:rsid w:val="00261C65"/>
    <w:rPr>
      <w:rFonts w:asciiTheme="majorHAnsi" w:eastAsiaTheme="majorEastAsia" w:hAnsiTheme="majorHAnsi" w:cstheme="majorBidi"/>
      <w:i/>
      <w:iCs/>
      <w:color w:val="1F3763" w:themeColor="accent1" w:themeShade="7F"/>
      <w:sz w:val="60"/>
      <w:szCs w:val="60"/>
    </w:rPr>
  </w:style>
  <w:style w:type="character" w:customStyle="1" w:styleId="Heading1Char">
    <w:name w:val="Heading 1 Char"/>
    <w:basedOn w:val="DefaultParagraphFont"/>
    <w:link w:val="Heading1"/>
    <w:uiPriority w:val="9"/>
    <w:rsid w:val="00261C65"/>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basedOn w:val="DefaultParagraphFont"/>
    <w:link w:val="Heading2"/>
    <w:uiPriority w:val="9"/>
    <w:rsid w:val="00261C65"/>
    <w:rPr>
      <w:rFonts w:asciiTheme="majorHAnsi" w:eastAsiaTheme="majorEastAsia" w:hAnsiTheme="majorHAnsi" w:cstheme="majorBidi"/>
      <w:color w:val="2F5496" w:themeColor="accent1" w:themeShade="BF"/>
      <w:sz w:val="24"/>
      <w:szCs w:val="24"/>
    </w:rPr>
  </w:style>
  <w:style w:type="character" w:customStyle="1" w:styleId="Heading3Char">
    <w:name w:val="Heading 3 Char"/>
    <w:basedOn w:val="DefaultParagraphFont"/>
    <w:link w:val="Heading3"/>
    <w:uiPriority w:val="9"/>
    <w:rsid w:val="00261C65"/>
    <w:rPr>
      <w:rFonts w:asciiTheme="majorHAnsi" w:eastAsiaTheme="majorEastAsia" w:hAnsiTheme="majorHAnsi" w:cstheme="majorBidi"/>
      <w:color w:val="4472C4" w:themeColor="accent1"/>
      <w:sz w:val="24"/>
      <w:szCs w:val="24"/>
    </w:rPr>
  </w:style>
  <w:style w:type="character" w:customStyle="1" w:styleId="Heading4Char">
    <w:name w:val="Heading 4 Char"/>
    <w:basedOn w:val="DefaultParagraphFont"/>
    <w:link w:val="Heading4"/>
    <w:uiPriority w:val="9"/>
    <w:rsid w:val="00261C65"/>
    <w:rPr>
      <w:rFonts w:asciiTheme="majorHAnsi" w:eastAsiaTheme="majorEastAsia" w:hAnsiTheme="majorHAnsi" w:cstheme="majorBidi"/>
      <w:i/>
      <w:iCs/>
      <w:color w:val="4472C4" w:themeColor="accent1"/>
      <w:sz w:val="24"/>
      <w:szCs w:val="24"/>
    </w:rPr>
  </w:style>
  <w:style w:type="character" w:customStyle="1" w:styleId="Heading5Char">
    <w:name w:val="Heading 5 Char"/>
    <w:basedOn w:val="DefaultParagraphFont"/>
    <w:link w:val="Heading5"/>
    <w:uiPriority w:val="9"/>
    <w:semiHidden/>
    <w:rsid w:val="00261C65"/>
    <w:rPr>
      <w:rFonts w:asciiTheme="majorHAnsi" w:eastAsiaTheme="majorEastAsia" w:hAnsiTheme="majorHAnsi" w:cstheme="majorBidi"/>
      <w:color w:val="4472C4" w:themeColor="accent1"/>
    </w:rPr>
  </w:style>
  <w:style w:type="character" w:customStyle="1" w:styleId="Heading6Char">
    <w:name w:val="Heading 6 Char"/>
    <w:basedOn w:val="DefaultParagraphFont"/>
    <w:link w:val="Heading6"/>
    <w:uiPriority w:val="9"/>
    <w:semiHidden/>
    <w:rsid w:val="00261C65"/>
    <w:rPr>
      <w:rFonts w:asciiTheme="majorHAnsi" w:eastAsiaTheme="majorEastAsia" w:hAnsiTheme="majorHAnsi" w:cstheme="majorBidi"/>
      <w:i/>
      <w:iCs/>
      <w:color w:val="4472C4" w:themeColor="accent1"/>
    </w:rPr>
  </w:style>
  <w:style w:type="character" w:customStyle="1" w:styleId="Heading7Char">
    <w:name w:val="Heading 7 Char"/>
    <w:basedOn w:val="DefaultParagraphFont"/>
    <w:link w:val="Heading7"/>
    <w:uiPriority w:val="9"/>
    <w:semiHidden/>
    <w:rsid w:val="00261C65"/>
    <w:rPr>
      <w:rFonts w:asciiTheme="majorHAnsi" w:eastAsiaTheme="majorEastAsia" w:hAnsiTheme="majorHAnsi" w:cstheme="majorBidi"/>
      <w:b/>
      <w:bCs/>
      <w:color w:val="A5A5A5" w:themeColor="accent3"/>
      <w:sz w:val="20"/>
      <w:szCs w:val="20"/>
    </w:rPr>
  </w:style>
  <w:style w:type="character" w:customStyle="1" w:styleId="Heading8Char">
    <w:name w:val="Heading 8 Char"/>
    <w:basedOn w:val="DefaultParagraphFont"/>
    <w:link w:val="Heading8"/>
    <w:uiPriority w:val="9"/>
    <w:semiHidden/>
    <w:rsid w:val="00261C65"/>
    <w:rPr>
      <w:rFonts w:asciiTheme="majorHAnsi" w:eastAsiaTheme="majorEastAsia" w:hAnsiTheme="majorHAnsi" w:cstheme="majorBidi"/>
      <w:b/>
      <w:bCs/>
      <w:i/>
      <w:iCs/>
      <w:color w:val="A5A5A5" w:themeColor="accent3"/>
      <w:sz w:val="20"/>
      <w:szCs w:val="20"/>
    </w:rPr>
  </w:style>
  <w:style w:type="character" w:customStyle="1" w:styleId="Heading9Char">
    <w:name w:val="Heading 9 Char"/>
    <w:basedOn w:val="DefaultParagraphFont"/>
    <w:link w:val="Heading9"/>
    <w:uiPriority w:val="9"/>
    <w:semiHidden/>
    <w:rsid w:val="00261C65"/>
    <w:rPr>
      <w:rFonts w:asciiTheme="majorHAnsi" w:eastAsiaTheme="majorEastAsia" w:hAnsiTheme="majorHAnsi" w:cstheme="majorBidi"/>
      <w:i/>
      <w:iCs/>
      <w:color w:val="A5A5A5" w:themeColor="accent3"/>
      <w:sz w:val="20"/>
      <w:szCs w:val="20"/>
    </w:rPr>
  </w:style>
  <w:style w:type="paragraph" w:styleId="Caption">
    <w:name w:val="caption"/>
    <w:basedOn w:val="Normal"/>
    <w:next w:val="Normal"/>
    <w:uiPriority w:val="35"/>
    <w:unhideWhenUsed/>
    <w:qFormat/>
    <w:rsid w:val="00261C65"/>
    <w:pPr>
      <w:ind w:firstLine="360"/>
    </w:pPr>
    <w:rPr>
      <w:rFonts w:asciiTheme="minorHAnsi" w:eastAsiaTheme="minorEastAsia" w:hAnsiTheme="minorHAnsi" w:cstheme="minorBidi"/>
      <w:b/>
      <w:bCs/>
      <w:sz w:val="18"/>
      <w:szCs w:val="18"/>
    </w:rPr>
  </w:style>
  <w:style w:type="paragraph" w:styleId="Subtitle">
    <w:name w:val="Subtitle"/>
    <w:basedOn w:val="Normal"/>
    <w:next w:val="Normal"/>
    <w:link w:val="SubtitleChar"/>
    <w:uiPriority w:val="11"/>
    <w:qFormat/>
    <w:rsid w:val="00261C65"/>
    <w:pPr>
      <w:spacing w:before="200" w:after="900"/>
      <w:jc w:val="right"/>
    </w:pPr>
    <w:rPr>
      <w:rFonts w:asciiTheme="minorHAnsi" w:eastAsiaTheme="minorEastAsia" w:hAnsiTheme="minorHAnsi" w:cstheme="minorBidi"/>
      <w:i/>
      <w:iCs/>
    </w:rPr>
  </w:style>
  <w:style w:type="character" w:customStyle="1" w:styleId="SubtitleChar">
    <w:name w:val="Subtitle Char"/>
    <w:basedOn w:val="DefaultParagraphFont"/>
    <w:link w:val="Subtitle"/>
    <w:uiPriority w:val="11"/>
    <w:rsid w:val="00261C65"/>
    <w:rPr>
      <w:i/>
      <w:iCs/>
      <w:sz w:val="24"/>
      <w:szCs w:val="24"/>
    </w:rPr>
  </w:style>
  <w:style w:type="character" w:styleId="Strong">
    <w:name w:val="Strong"/>
    <w:basedOn w:val="DefaultParagraphFont"/>
    <w:uiPriority w:val="22"/>
    <w:qFormat/>
    <w:rsid w:val="00261C65"/>
    <w:rPr>
      <w:b/>
      <w:bCs/>
      <w:spacing w:val="0"/>
    </w:rPr>
  </w:style>
  <w:style w:type="character" w:styleId="Emphasis">
    <w:name w:val="Emphasis"/>
    <w:uiPriority w:val="20"/>
    <w:qFormat/>
    <w:rsid w:val="00261C65"/>
    <w:rPr>
      <w:b/>
      <w:bCs/>
      <w:i/>
      <w:iCs/>
      <w:color w:val="5A5A5A" w:themeColor="text1" w:themeTint="A5"/>
    </w:rPr>
  </w:style>
  <w:style w:type="paragraph" w:styleId="NoSpacing">
    <w:name w:val="No Spacing"/>
    <w:basedOn w:val="Normal"/>
    <w:link w:val="NoSpacingChar"/>
    <w:uiPriority w:val="1"/>
    <w:qFormat/>
    <w:rsid w:val="00261C6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261C65"/>
  </w:style>
  <w:style w:type="paragraph" w:styleId="ListParagraph">
    <w:name w:val="List Paragraph"/>
    <w:basedOn w:val="Normal"/>
    <w:uiPriority w:val="34"/>
    <w:qFormat/>
    <w:rsid w:val="00261C65"/>
    <w:pPr>
      <w:ind w:left="720" w:firstLine="360"/>
      <w:contextualSpacing/>
    </w:pPr>
    <w:rPr>
      <w:rFonts w:asciiTheme="minorHAnsi" w:eastAsiaTheme="minorEastAsia" w:hAnsiTheme="minorHAnsi" w:cstheme="minorBidi"/>
      <w:sz w:val="22"/>
      <w:szCs w:val="22"/>
    </w:rPr>
  </w:style>
  <w:style w:type="paragraph" w:styleId="Quote">
    <w:name w:val="Quote"/>
    <w:basedOn w:val="Normal"/>
    <w:next w:val="Normal"/>
    <w:link w:val="QuoteChar"/>
    <w:uiPriority w:val="29"/>
    <w:qFormat/>
    <w:rsid w:val="00261C65"/>
    <w:pPr>
      <w:ind w:firstLine="360"/>
    </w:pPr>
    <w:rPr>
      <w:rFonts w:asciiTheme="majorHAnsi" w:eastAsiaTheme="majorEastAsia" w:hAnsiTheme="majorHAnsi" w:cstheme="majorBidi"/>
      <w:i/>
      <w:iCs/>
      <w:color w:val="5A5A5A" w:themeColor="text1" w:themeTint="A5"/>
      <w:sz w:val="22"/>
      <w:szCs w:val="22"/>
    </w:rPr>
  </w:style>
  <w:style w:type="character" w:customStyle="1" w:styleId="QuoteChar">
    <w:name w:val="Quote Char"/>
    <w:basedOn w:val="DefaultParagraphFont"/>
    <w:link w:val="Quote"/>
    <w:uiPriority w:val="29"/>
    <w:rsid w:val="00261C65"/>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61C65"/>
    <w:pPr>
      <w:pBdr>
        <w:top w:val="single" w:sz="12" w:space="10" w:color="B4C6E7" w:themeColor="accent1" w:themeTint="66"/>
        <w:left w:val="single" w:sz="36" w:space="4" w:color="4472C4" w:themeColor="accent1"/>
        <w:bottom w:val="single" w:sz="24" w:space="10" w:color="A5A5A5" w:themeColor="accent3"/>
        <w:right w:val="single" w:sz="36" w:space="4" w:color="4472C4" w:themeColor="accent1"/>
      </w:pBdr>
      <w:shd w:val="clear" w:color="auto" w:fill="4472C4" w:themeFill="accent1"/>
      <w:spacing w:before="320" w:after="320" w:line="300" w:lineRule="auto"/>
      <w:ind w:left="1440" w:right="1440" w:firstLine="360"/>
    </w:pPr>
    <w:rPr>
      <w:rFonts w:asciiTheme="majorHAnsi" w:eastAsiaTheme="majorEastAsia" w:hAnsiTheme="majorHAnsi" w:cstheme="majorBidi"/>
      <w:i/>
      <w:iCs/>
      <w:color w:val="FFFFFF" w:themeColor="background1"/>
    </w:rPr>
  </w:style>
  <w:style w:type="character" w:customStyle="1" w:styleId="IntenseQuoteChar">
    <w:name w:val="Intense Quote Char"/>
    <w:basedOn w:val="DefaultParagraphFont"/>
    <w:link w:val="IntenseQuote"/>
    <w:uiPriority w:val="30"/>
    <w:rsid w:val="00261C65"/>
    <w:rPr>
      <w:rFonts w:asciiTheme="majorHAnsi" w:eastAsiaTheme="majorEastAsia" w:hAnsiTheme="majorHAnsi" w:cstheme="majorBidi"/>
      <w:i/>
      <w:iCs/>
      <w:color w:val="FFFFFF" w:themeColor="background1"/>
      <w:sz w:val="24"/>
      <w:szCs w:val="24"/>
      <w:shd w:val="clear" w:color="auto" w:fill="4472C4" w:themeFill="accent1"/>
    </w:rPr>
  </w:style>
  <w:style w:type="character" w:styleId="SubtleEmphasis">
    <w:name w:val="Subtle Emphasis"/>
    <w:uiPriority w:val="19"/>
    <w:qFormat/>
    <w:rsid w:val="00261C65"/>
    <w:rPr>
      <w:i/>
      <w:iCs/>
      <w:color w:val="5A5A5A" w:themeColor="text1" w:themeTint="A5"/>
    </w:rPr>
  </w:style>
  <w:style w:type="character" w:styleId="IntenseEmphasis">
    <w:name w:val="Intense Emphasis"/>
    <w:uiPriority w:val="21"/>
    <w:qFormat/>
    <w:rsid w:val="00261C65"/>
    <w:rPr>
      <w:b/>
      <w:bCs/>
      <w:i/>
      <w:iCs/>
      <w:color w:val="4472C4" w:themeColor="accent1"/>
      <w:sz w:val="22"/>
      <w:szCs w:val="22"/>
    </w:rPr>
  </w:style>
  <w:style w:type="character" w:styleId="SubtleReference">
    <w:name w:val="Subtle Reference"/>
    <w:uiPriority w:val="31"/>
    <w:qFormat/>
    <w:rsid w:val="00261C65"/>
    <w:rPr>
      <w:color w:val="auto"/>
      <w:u w:val="single" w:color="A5A5A5" w:themeColor="accent3"/>
    </w:rPr>
  </w:style>
  <w:style w:type="character" w:styleId="IntenseReference">
    <w:name w:val="Intense Reference"/>
    <w:basedOn w:val="DefaultParagraphFont"/>
    <w:uiPriority w:val="32"/>
    <w:qFormat/>
    <w:rsid w:val="00261C65"/>
    <w:rPr>
      <w:b/>
      <w:bCs/>
      <w:color w:val="7B7B7B" w:themeColor="accent3" w:themeShade="BF"/>
      <w:u w:val="single" w:color="A5A5A5" w:themeColor="accent3"/>
    </w:rPr>
  </w:style>
  <w:style w:type="character" w:styleId="BookTitle">
    <w:name w:val="Book Title"/>
    <w:basedOn w:val="DefaultParagraphFont"/>
    <w:uiPriority w:val="33"/>
    <w:qFormat/>
    <w:rsid w:val="00261C65"/>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61C65"/>
    <w:pPr>
      <w:outlineLvl w:val="9"/>
    </w:pPr>
  </w:style>
  <w:style w:type="character" w:styleId="Hyperlink">
    <w:name w:val="Hyperlink"/>
    <w:basedOn w:val="DefaultParagraphFont"/>
    <w:uiPriority w:val="99"/>
    <w:unhideWhenUsed/>
    <w:rsid w:val="00185F95"/>
    <w:rPr>
      <w:color w:val="0563C1" w:themeColor="hyperlink"/>
      <w:u w:val="single"/>
    </w:rPr>
  </w:style>
  <w:style w:type="character" w:styleId="UnresolvedMention">
    <w:name w:val="Unresolved Mention"/>
    <w:basedOn w:val="DefaultParagraphFont"/>
    <w:uiPriority w:val="99"/>
    <w:semiHidden/>
    <w:unhideWhenUsed/>
    <w:rsid w:val="00185F95"/>
    <w:rPr>
      <w:color w:val="605E5C"/>
      <w:shd w:val="clear" w:color="auto" w:fill="E1DFDD"/>
    </w:rPr>
  </w:style>
  <w:style w:type="character" w:styleId="PlaceholderText">
    <w:name w:val="Placeholder Text"/>
    <w:basedOn w:val="DefaultParagraphFont"/>
    <w:uiPriority w:val="99"/>
    <w:semiHidden/>
    <w:rsid w:val="00D249AF"/>
    <w:rPr>
      <w:color w:val="808080"/>
    </w:rPr>
  </w:style>
  <w:style w:type="paragraph" w:styleId="HTMLPreformatted">
    <w:name w:val="HTML Preformatted"/>
    <w:basedOn w:val="Normal"/>
    <w:link w:val="HTMLPreformattedChar"/>
    <w:uiPriority w:val="99"/>
    <w:semiHidden/>
    <w:unhideWhenUsed/>
    <w:rsid w:val="00E02B29"/>
    <w:pPr>
      <w:ind w:firstLine="360"/>
    </w:pPr>
    <w:rPr>
      <w:rFonts w:ascii="Consolas" w:eastAsiaTheme="minorEastAsia" w:hAnsi="Consolas" w:cstheme="minorBidi"/>
      <w:sz w:val="20"/>
      <w:szCs w:val="20"/>
    </w:rPr>
  </w:style>
  <w:style w:type="character" w:customStyle="1" w:styleId="HTMLPreformattedChar">
    <w:name w:val="HTML Preformatted Char"/>
    <w:basedOn w:val="DefaultParagraphFont"/>
    <w:link w:val="HTMLPreformatted"/>
    <w:uiPriority w:val="99"/>
    <w:semiHidden/>
    <w:rsid w:val="00E02B29"/>
    <w:rPr>
      <w:rFonts w:ascii="Consolas" w:hAnsi="Consolas"/>
      <w:sz w:val="20"/>
      <w:szCs w:val="20"/>
    </w:rPr>
  </w:style>
  <w:style w:type="numbering" w:customStyle="1" w:styleId="CurrentList1">
    <w:name w:val="Current List1"/>
    <w:uiPriority w:val="99"/>
    <w:rsid w:val="006E23C7"/>
    <w:pPr>
      <w:numPr>
        <w:numId w:val="2"/>
      </w:numPr>
    </w:pPr>
  </w:style>
  <w:style w:type="character" w:styleId="FollowedHyperlink">
    <w:name w:val="FollowedHyperlink"/>
    <w:basedOn w:val="DefaultParagraphFont"/>
    <w:uiPriority w:val="99"/>
    <w:semiHidden/>
    <w:unhideWhenUsed/>
    <w:rsid w:val="00E714AF"/>
    <w:rPr>
      <w:color w:val="954F72" w:themeColor="followedHyperlink"/>
      <w:u w:val="single"/>
    </w:rPr>
  </w:style>
  <w:style w:type="numbering" w:customStyle="1" w:styleId="CurrentList2">
    <w:name w:val="Current List2"/>
    <w:uiPriority w:val="99"/>
    <w:rsid w:val="00540823"/>
    <w:pPr>
      <w:numPr>
        <w:numId w:val="3"/>
      </w:numPr>
    </w:pPr>
  </w:style>
  <w:style w:type="paragraph" w:styleId="TOC2">
    <w:name w:val="toc 2"/>
    <w:basedOn w:val="Normal"/>
    <w:next w:val="Normal"/>
    <w:autoRedefine/>
    <w:uiPriority w:val="39"/>
    <w:unhideWhenUsed/>
    <w:rsid w:val="00F221B4"/>
    <w:pPr>
      <w:tabs>
        <w:tab w:val="left" w:pos="1200"/>
        <w:tab w:val="right" w:leader="dot" w:pos="10456"/>
      </w:tabs>
      <w:spacing w:after="100"/>
      <w:ind w:left="220" w:firstLine="36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rsid w:val="004E6176"/>
    <w:pPr>
      <w:spacing w:after="100"/>
      <w:ind w:left="440" w:firstLine="360"/>
    </w:pPr>
    <w:rPr>
      <w:rFonts w:asciiTheme="minorHAnsi" w:eastAsiaTheme="minorEastAsia" w:hAnsiTheme="minorHAnsi" w:cstheme="minorBidi"/>
      <w:sz w:val="22"/>
      <w:szCs w:val="22"/>
    </w:rPr>
  </w:style>
  <w:style w:type="paragraph" w:styleId="TOC4">
    <w:name w:val="toc 4"/>
    <w:basedOn w:val="Normal"/>
    <w:next w:val="Normal"/>
    <w:autoRedefine/>
    <w:uiPriority w:val="39"/>
    <w:unhideWhenUsed/>
    <w:rsid w:val="004E6176"/>
    <w:pPr>
      <w:spacing w:after="100"/>
      <w:ind w:left="660" w:firstLine="360"/>
    </w:pPr>
    <w:rPr>
      <w:rFonts w:asciiTheme="minorHAnsi" w:eastAsiaTheme="minorEastAsia" w:hAnsiTheme="minorHAnsi" w:cstheme="minorBidi"/>
      <w:sz w:val="22"/>
      <w:szCs w:val="22"/>
    </w:rPr>
  </w:style>
  <w:style w:type="table" w:styleId="TableGrid">
    <w:name w:val="Table Grid"/>
    <w:basedOn w:val="TableNormal"/>
    <w:uiPriority w:val="39"/>
    <w:rsid w:val="00BD43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2542E"/>
    <w:pPr>
      <w:ind w:firstLine="360"/>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F2542E"/>
    <w:rPr>
      <w:sz w:val="20"/>
      <w:szCs w:val="20"/>
    </w:rPr>
  </w:style>
  <w:style w:type="character" w:styleId="FootnoteReference">
    <w:name w:val="footnote reference"/>
    <w:basedOn w:val="DefaultParagraphFont"/>
    <w:uiPriority w:val="99"/>
    <w:semiHidden/>
    <w:unhideWhenUsed/>
    <w:rsid w:val="00F2542E"/>
    <w:rPr>
      <w:vertAlign w:val="superscript"/>
    </w:rPr>
  </w:style>
  <w:style w:type="numbering" w:customStyle="1" w:styleId="CurrentList3">
    <w:name w:val="Current List3"/>
    <w:uiPriority w:val="99"/>
    <w:rsid w:val="00576069"/>
    <w:pPr>
      <w:numPr>
        <w:numId w:val="4"/>
      </w:numPr>
    </w:pPr>
  </w:style>
  <w:style w:type="paragraph" w:styleId="TOC1">
    <w:name w:val="toc 1"/>
    <w:basedOn w:val="Normal"/>
    <w:next w:val="Normal"/>
    <w:autoRedefine/>
    <w:uiPriority w:val="39"/>
    <w:unhideWhenUsed/>
    <w:rsid w:val="009B1FCC"/>
    <w:pPr>
      <w:spacing w:after="100"/>
      <w:ind w:firstLine="360"/>
    </w:pPr>
    <w:rPr>
      <w:rFonts w:asciiTheme="minorHAnsi" w:eastAsiaTheme="minorEastAsia" w:hAnsiTheme="minorHAnsi" w:cstheme="minorBidi"/>
      <w:sz w:val="22"/>
      <w:szCs w:val="22"/>
    </w:rPr>
  </w:style>
  <w:style w:type="numbering" w:customStyle="1" w:styleId="CurrentList4">
    <w:name w:val="Current List4"/>
    <w:uiPriority w:val="99"/>
    <w:rsid w:val="00576069"/>
    <w:pPr>
      <w:numPr>
        <w:numId w:val="5"/>
      </w:numPr>
    </w:pPr>
  </w:style>
  <w:style w:type="numbering" w:customStyle="1" w:styleId="CurrentList5">
    <w:name w:val="Current List5"/>
    <w:uiPriority w:val="99"/>
    <w:rsid w:val="007501D1"/>
    <w:pPr>
      <w:numPr>
        <w:numId w:val="6"/>
      </w:numPr>
    </w:pPr>
  </w:style>
  <w:style w:type="numbering" w:customStyle="1" w:styleId="CurrentList6">
    <w:name w:val="Current List6"/>
    <w:uiPriority w:val="99"/>
    <w:rsid w:val="007501D1"/>
    <w:pPr>
      <w:numPr>
        <w:numId w:val="7"/>
      </w:numPr>
    </w:pPr>
  </w:style>
  <w:style w:type="numbering" w:customStyle="1" w:styleId="CurrentList7">
    <w:name w:val="Current List7"/>
    <w:uiPriority w:val="99"/>
    <w:rsid w:val="00A83298"/>
    <w:pPr>
      <w:numPr>
        <w:numId w:val="8"/>
      </w:numPr>
    </w:pPr>
  </w:style>
  <w:style w:type="character" w:customStyle="1" w:styleId="s18">
    <w:name w:val="s18"/>
    <w:basedOn w:val="DefaultParagraphFont"/>
    <w:rsid w:val="003D3480"/>
    <w:rPr>
      <w:rFonts w:ascii="NSFont&lt;0x495d2e4a2a4787ac&gt;" w:hAnsi="NSFont&lt;0x495d2e4a2a4787ac&gt;" w:hint="default"/>
      <w:b w:val="0"/>
      <w:bCs w:val="0"/>
      <w:i w:val="0"/>
      <w:iCs w:val="0"/>
      <w:color w:val="231F20"/>
      <w:sz w:val="22"/>
      <w:szCs w:val="22"/>
    </w:rPr>
  </w:style>
  <w:style w:type="character" w:customStyle="1" w:styleId="s10">
    <w:name w:val="s10"/>
    <w:basedOn w:val="DefaultParagraphFont"/>
    <w:rsid w:val="003D3480"/>
    <w:rPr>
      <w:rFonts w:ascii="Helvetica" w:hAnsi="Helvetica" w:hint="default"/>
      <w:b w:val="0"/>
      <w:bCs w:val="0"/>
      <w:i w:val="0"/>
      <w:iCs w:val="0"/>
      <w:color w:val="231F20"/>
      <w:sz w:val="22"/>
      <w:szCs w:val="22"/>
    </w:rPr>
  </w:style>
  <w:style w:type="character" w:customStyle="1" w:styleId="s15">
    <w:name w:val="s15"/>
    <w:basedOn w:val="DefaultParagraphFont"/>
    <w:rsid w:val="003D3480"/>
    <w:rPr>
      <w:rFonts w:ascii="NSFont&lt;0x1dd74f7906010298&gt;" w:hAnsi="NSFont&lt;0x1dd74f7906010298&gt;" w:hint="default"/>
      <w:b w:val="0"/>
      <w:bCs w:val="0"/>
      <w:i w:val="0"/>
      <w:iCs w:val="0"/>
      <w:color w:val="231F20"/>
      <w:sz w:val="20"/>
      <w:szCs w:val="20"/>
    </w:rPr>
  </w:style>
  <w:style w:type="character" w:customStyle="1" w:styleId="s8">
    <w:name w:val="s8"/>
    <w:basedOn w:val="DefaultParagraphFont"/>
    <w:rsid w:val="003D3480"/>
    <w:rPr>
      <w:rFonts w:ascii="Helvetica" w:hAnsi="Helvetica" w:hint="default"/>
      <w:b w:val="0"/>
      <w:bCs w:val="0"/>
      <w:i w:val="0"/>
      <w:iCs w:val="0"/>
      <w:color w:val="231F20"/>
      <w:sz w:val="22"/>
      <w:szCs w:val="22"/>
    </w:rPr>
  </w:style>
  <w:style w:type="character" w:customStyle="1" w:styleId="s9">
    <w:name w:val="s9"/>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4">
    <w:name w:val="s14"/>
    <w:basedOn w:val="DefaultParagraphFont"/>
    <w:rsid w:val="003D3480"/>
    <w:rPr>
      <w:rFonts w:ascii="NSFont&lt;0x1dd74f7906010298&gt;" w:hAnsi="NSFont&lt;0x1dd74f7906010298&gt;" w:hint="default"/>
      <w:b w:val="0"/>
      <w:bCs w:val="0"/>
      <w:i w:val="0"/>
      <w:iCs w:val="0"/>
      <w:color w:val="231F20"/>
      <w:sz w:val="22"/>
      <w:szCs w:val="22"/>
    </w:rPr>
  </w:style>
  <w:style w:type="character" w:customStyle="1" w:styleId="s17">
    <w:name w:val="s17"/>
    <w:basedOn w:val="DefaultParagraphFont"/>
    <w:rsid w:val="003D3480"/>
    <w:rPr>
      <w:rFonts w:ascii="NSFont&lt;0x5910816c8ec7fc46&gt;" w:hAnsi="NSFont&lt;0x5910816c8ec7fc46&gt;" w:hint="default"/>
      <w:b w:val="0"/>
      <w:bCs w:val="0"/>
      <w:i w:val="0"/>
      <w:iCs w:val="0"/>
      <w:color w:val="231F20"/>
      <w:sz w:val="22"/>
      <w:szCs w:val="22"/>
    </w:rPr>
  </w:style>
  <w:style w:type="character" w:customStyle="1" w:styleId="s12">
    <w:name w:val="s12"/>
    <w:basedOn w:val="DefaultParagraphFont"/>
    <w:rsid w:val="003D3480"/>
    <w:rPr>
      <w:rFonts w:ascii="NSFont&lt;0x1dd74f7906010298&gt;" w:hAnsi="NSFont&lt;0x1dd74f7906010298&gt;" w:hint="default"/>
      <w:b w:val="0"/>
      <w:bCs w:val="0"/>
      <w:i w:val="0"/>
      <w:iCs w:val="0"/>
      <w:color w:val="231F20"/>
      <w:sz w:val="22"/>
      <w:szCs w:val="22"/>
    </w:rPr>
  </w:style>
  <w:style w:type="paragraph" w:styleId="NormalWeb">
    <w:name w:val="Normal (Web)"/>
    <w:basedOn w:val="Normal"/>
    <w:uiPriority w:val="99"/>
    <w:semiHidden/>
    <w:unhideWhenUsed/>
    <w:rsid w:val="003D3480"/>
    <w:pPr>
      <w:spacing w:before="100" w:beforeAutospacing="1" w:after="100" w:afterAutospacing="1"/>
    </w:pPr>
  </w:style>
  <w:style w:type="character" w:customStyle="1" w:styleId="mo">
    <w:name w:val="mo"/>
    <w:basedOn w:val="DefaultParagraphFont"/>
    <w:rsid w:val="003629BE"/>
  </w:style>
  <w:style w:type="character" w:customStyle="1" w:styleId="mi">
    <w:name w:val="mi"/>
    <w:basedOn w:val="DefaultParagraphFont"/>
    <w:rsid w:val="003629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15449">
      <w:bodyDiv w:val="1"/>
      <w:marLeft w:val="0"/>
      <w:marRight w:val="0"/>
      <w:marTop w:val="0"/>
      <w:marBottom w:val="0"/>
      <w:divBdr>
        <w:top w:val="none" w:sz="0" w:space="0" w:color="auto"/>
        <w:left w:val="none" w:sz="0" w:space="0" w:color="auto"/>
        <w:bottom w:val="none" w:sz="0" w:space="0" w:color="auto"/>
        <w:right w:val="none" w:sz="0" w:space="0" w:color="auto"/>
      </w:divBdr>
    </w:div>
    <w:div w:id="300965623">
      <w:bodyDiv w:val="1"/>
      <w:marLeft w:val="0"/>
      <w:marRight w:val="0"/>
      <w:marTop w:val="0"/>
      <w:marBottom w:val="0"/>
      <w:divBdr>
        <w:top w:val="none" w:sz="0" w:space="0" w:color="auto"/>
        <w:left w:val="none" w:sz="0" w:space="0" w:color="auto"/>
        <w:bottom w:val="none" w:sz="0" w:space="0" w:color="auto"/>
        <w:right w:val="none" w:sz="0" w:space="0" w:color="auto"/>
      </w:divBdr>
    </w:div>
    <w:div w:id="392461673">
      <w:bodyDiv w:val="1"/>
      <w:marLeft w:val="0"/>
      <w:marRight w:val="0"/>
      <w:marTop w:val="0"/>
      <w:marBottom w:val="0"/>
      <w:divBdr>
        <w:top w:val="none" w:sz="0" w:space="0" w:color="auto"/>
        <w:left w:val="none" w:sz="0" w:space="0" w:color="auto"/>
        <w:bottom w:val="none" w:sz="0" w:space="0" w:color="auto"/>
        <w:right w:val="none" w:sz="0" w:space="0" w:color="auto"/>
      </w:divBdr>
    </w:div>
    <w:div w:id="417755403">
      <w:bodyDiv w:val="1"/>
      <w:marLeft w:val="0"/>
      <w:marRight w:val="0"/>
      <w:marTop w:val="0"/>
      <w:marBottom w:val="0"/>
      <w:divBdr>
        <w:top w:val="none" w:sz="0" w:space="0" w:color="auto"/>
        <w:left w:val="none" w:sz="0" w:space="0" w:color="auto"/>
        <w:bottom w:val="none" w:sz="0" w:space="0" w:color="auto"/>
        <w:right w:val="none" w:sz="0" w:space="0" w:color="auto"/>
      </w:divBdr>
    </w:div>
    <w:div w:id="490024535">
      <w:bodyDiv w:val="1"/>
      <w:marLeft w:val="0"/>
      <w:marRight w:val="0"/>
      <w:marTop w:val="0"/>
      <w:marBottom w:val="0"/>
      <w:divBdr>
        <w:top w:val="none" w:sz="0" w:space="0" w:color="auto"/>
        <w:left w:val="none" w:sz="0" w:space="0" w:color="auto"/>
        <w:bottom w:val="none" w:sz="0" w:space="0" w:color="auto"/>
        <w:right w:val="none" w:sz="0" w:space="0" w:color="auto"/>
      </w:divBdr>
    </w:div>
    <w:div w:id="678849473">
      <w:bodyDiv w:val="1"/>
      <w:marLeft w:val="0"/>
      <w:marRight w:val="0"/>
      <w:marTop w:val="0"/>
      <w:marBottom w:val="0"/>
      <w:divBdr>
        <w:top w:val="none" w:sz="0" w:space="0" w:color="auto"/>
        <w:left w:val="none" w:sz="0" w:space="0" w:color="auto"/>
        <w:bottom w:val="none" w:sz="0" w:space="0" w:color="auto"/>
        <w:right w:val="none" w:sz="0" w:space="0" w:color="auto"/>
      </w:divBdr>
    </w:div>
    <w:div w:id="919557703">
      <w:bodyDiv w:val="1"/>
      <w:marLeft w:val="0"/>
      <w:marRight w:val="0"/>
      <w:marTop w:val="0"/>
      <w:marBottom w:val="0"/>
      <w:divBdr>
        <w:top w:val="none" w:sz="0" w:space="0" w:color="auto"/>
        <w:left w:val="none" w:sz="0" w:space="0" w:color="auto"/>
        <w:bottom w:val="none" w:sz="0" w:space="0" w:color="auto"/>
        <w:right w:val="none" w:sz="0" w:space="0" w:color="auto"/>
      </w:divBdr>
    </w:div>
    <w:div w:id="1091896248">
      <w:bodyDiv w:val="1"/>
      <w:marLeft w:val="0"/>
      <w:marRight w:val="0"/>
      <w:marTop w:val="0"/>
      <w:marBottom w:val="0"/>
      <w:divBdr>
        <w:top w:val="none" w:sz="0" w:space="0" w:color="auto"/>
        <w:left w:val="none" w:sz="0" w:space="0" w:color="auto"/>
        <w:bottom w:val="none" w:sz="0" w:space="0" w:color="auto"/>
        <w:right w:val="none" w:sz="0" w:space="0" w:color="auto"/>
      </w:divBdr>
      <w:divsChild>
        <w:div w:id="1479494923">
          <w:marLeft w:val="0"/>
          <w:marRight w:val="0"/>
          <w:marTop w:val="0"/>
          <w:marBottom w:val="0"/>
          <w:divBdr>
            <w:top w:val="none" w:sz="0" w:space="0" w:color="auto"/>
            <w:left w:val="none" w:sz="0" w:space="0" w:color="auto"/>
            <w:bottom w:val="none" w:sz="0" w:space="0" w:color="auto"/>
            <w:right w:val="none" w:sz="0" w:space="0" w:color="auto"/>
          </w:divBdr>
          <w:divsChild>
            <w:div w:id="302121685">
              <w:marLeft w:val="0"/>
              <w:marRight w:val="0"/>
              <w:marTop w:val="0"/>
              <w:marBottom w:val="0"/>
              <w:divBdr>
                <w:top w:val="none" w:sz="0" w:space="0" w:color="auto"/>
                <w:left w:val="none" w:sz="0" w:space="0" w:color="auto"/>
                <w:bottom w:val="none" w:sz="0" w:space="0" w:color="auto"/>
                <w:right w:val="none" w:sz="0" w:space="0" w:color="auto"/>
              </w:divBdr>
              <w:divsChild>
                <w:div w:id="988708583">
                  <w:marLeft w:val="0"/>
                  <w:marRight w:val="0"/>
                  <w:marTop w:val="0"/>
                  <w:marBottom w:val="0"/>
                  <w:divBdr>
                    <w:top w:val="none" w:sz="0" w:space="0" w:color="auto"/>
                    <w:left w:val="none" w:sz="0" w:space="0" w:color="auto"/>
                    <w:bottom w:val="none" w:sz="0" w:space="0" w:color="auto"/>
                    <w:right w:val="none" w:sz="0" w:space="0" w:color="auto"/>
                  </w:divBdr>
                </w:div>
              </w:divsChild>
            </w:div>
            <w:div w:id="445271277">
              <w:marLeft w:val="0"/>
              <w:marRight w:val="0"/>
              <w:marTop w:val="0"/>
              <w:marBottom w:val="0"/>
              <w:divBdr>
                <w:top w:val="none" w:sz="0" w:space="0" w:color="auto"/>
                <w:left w:val="none" w:sz="0" w:space="0" w:color="auto"/>
                <w:bottom w:val="none" w:sz="0" w:space="0" w:color="auto"/>
                <w:right w:val="none" w:sz="0" w:space="0" w:color="auto"/>
              </w:divBdr>
              <w:divsChild>
                <w:div w:id="1595285717">
                  <w:marLeft w:val="0"/>
                  <w:marRight w:val="0"/>
                  <w:marTop w:val="0"/>
                  <w:marBottom w:val="0"/>
                  <w:divBdr>
                    <w:top w:val="none" w:sz="0" w:space="0" w:color="auto"/>
                    <w:left w:val="none" w:sz="0" w:space="0" w:color="auto"/>
                    <w:bottom w:val="none" w:sz="0" w:space="0" w:color="auto"/>
                    <w:right w:val="none" w:sz="0" w:space="0" w:color="auto"/>
                  </w:divBdr>
                </w:div>
                <w:div w:id="1985157251">
                  <w:marLeft w:val="0"/>
                  <w:marRight w:val="0"/>
                  <w:marTop w:val="0"/>
                  <w:marBottom w:val="0"/>
                  <w:divBdr>
                    <w:top w:val="none" w:sz="0" w:space="0" w:color="auto"/>
                    <w:left w:val="none" w:sz="0" w:space="0" w:color="auto"/>
                    <w:bottom w:val="none" w:sz="0" w:space="0" w:color="auto"/>
                    <w:right w:val="none" w:sz="0" w:space="0" w:color="auto"/>
                  </w:divBdr>
                </w:div>
              </w:divsChild>
            </w:div>
            <w:div w:id="1485662538">
              <w:marLeft w:val="0"/>
              <w:marRight w:val="0"/>
              <w:marTop w:val="0"/>
              <w:marBottom w:val="0"/>
              <w:divBdr>
                <w:top w:val="none" w:sz="0" w:space="0" w:color="auto"/>
                <w:left w:val="none" w:sz="0" w:space="0" w:color="auto"/>
                <w:bottom w:val="none" w:sz="0" w:space="0" w:color="auto"/>
                <w:right w:val="none" w:sz="0" w:space="0" w:color="auto"/>
              </w:divBdr>
              <w:divsChild>
                <w:div w:id="498350446">
                  <w:marLeft w:val="0"/>
                  <w:marRight w:val="0"/>
                  <w:marTop w:val="0"/>
                  <w:marBottom w:val="0"/>
                  <w:divBdr>
                    <w:top w:val="none" w:sz="0" w:space="0" w:color="auto"/>
                    <w:left w:val="none" w:sz="0" w:space="0" w:color="auto"/>
                    <w:bottom w:val="none" w:sz="0" w:space="0" w:color="auto"/>
                    <w:right w:val="none" w:sz="0" w:space="0" w:color="auto"/>
                  </w:divBdr>
                </w:div>
              </w:divsChild>
            </w:div>
            <w:div w:id="1498225068">
              <w:marLeft w:val="0"/>
              <w:marRight w:val="0"/>
              <w:marTop w:val="0"/>
              <w:marBottom w:val="0"/>
              <w:divBdr>
                <w:top w:val="none" w:sz="0" w:space="0" w:color="auto"/>
                <w:left w:val="none" w:sz="0" w:space="0" w:color="auto"/>
                <w:bottom w:val="none" w:sz="0" w:space="0" w:color="auto"/>
                <w:right w:val="none" w:sz="0" w:space="0" w:color="auto"/>
              </w:divBdr>
              <w:divsChild>
                <w:div w:id="865632151">
                  <w:marLeft w:val="0"/>
                  <w:marRight w:val="0"/>
                  <w:marTop w:val="0"/>
                  <w:marBottom w:val="0"/>
                  <w:divBdr>
                    <w:top w:val="none" w:sz="0" w:space="0" w:color="auto"/>
                    <w:left w:val="none" w:sz="0" w:space="0" w:color="auto"/>
                    <w:bottom w:val="none" w:sz="0" w:space="0" w:color="auto"/>
                    <w:right w:val="none" w:sz="0" w:space="0" w:color="auto"/>
                  </w:divBdr>
                </w:div>
                <w:div w:id="1497305010">
                  <w:marLeft w:val="0"/>
                  <w:marRight w:val="0"/>
                  <w:marTop w:val="0"/>
                  <w:marBottom w:val="0"/>
                  <w:divBdr>
                    <w:top w:val="none" w:sz="0" w:space="0" w:color="auto"/>
                    <w:left w:val="none" w:sz="0" w:space="0" w:color="auto"/>
                    <w:bottom w:val="none" w:sz="0" w:space="0" w:color="auto"/>
                    <w:right w:val="none" w:sz="0" w:space="0" w:color="auto"/>
                  </w:divBdr>
                </w:div>
                <w:div w:id="205751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90629">
      <w:bodyDiv w:val="1"/>
      <w:marLeft w:val="0"/>
      <w:marRight w:val="0"/>
      <w:marTop w:val="0"/>
      <w:marBottom w:val="0"/>
      <w:divBdr>
        <w:top w:val="none" w:sz="0" w:space="0" w:color="auto"/>
        <w:left w:val="none" w:sz="0" w:space="0" w:color="auto"/>
        <w:bottom w:val="none" w:sz="0" w:space="0" w:color="auto"/>
        <w:right w:val="none" w:sz="0" w:space="0" w:color="auto"/>
      </w:divBdr>
      <w:divsChild>
        <w:div w:id="1827044649">
          <w:marLeft w:val="0"/>
          <w:marRight w:val="0"/>
          <w:marTop w:val="0"/>
          <w:marBottom w:val="0"/>
          <w:divBdr>
            <w:top w:val="none" w:sz="0" w:space="0" w:color="auto"/>
            <w:left w:val="none" w:sz="0" w:space="0" w:color="auto"/>
            <w:bottom w:val="none" w:sz="0" w:space="0" w:color="auto"/>
            <w:right w:val="none" w:sz="0" w:space="0" w:color="auto"/>
          </w:divBdr>
          <w:divsChild>
            <w:div w:id="1203132735">
              <w:marLeft w:val="0"/>
              <w:marRight w:val="0"/>
              <w:marTop w:val="0"/>
              <w:marBottom w:val="0"/>
              <w:divBdr>
                <w:top w:val="none" w:sz="0" w:space="0" w:color="auto"/>
                <w:left w:val="none" w:sz="0" w:space="0" w:color="auto"/>
                <w:bottom w:val="none" w:sz="0" w:space="0" w:color="auto"/>
                <w:right w:val="none" w:sz="0" w:space="0" w:color="auto"/>
              </w:divBdr>
              <w:divsChild>
                <w:div w:id="29125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440506">
      <w:bodyDiv w:val="1"/>
      <w:marLeft w:val="0"/>
      <w:marRight w:val="0"/>
      <w:marTop w:val="0"/>
      <w:marBottom w:val="0"/>
      <w:divBdr>
        <w:top w:val="none" w:sz="0" w:space="0" w:color="auto"/>
        <w:left w:val="none" w:sz="0" w:space="0" w:color="auto"/>
        <w:bottom w:val="none" w:sz="0" w:space="0" w:color="auto"/>
        <w:right w:val="none" w:sz="0" w:space="0" w:color="auto"/>
      </w:divBdr>
    </w:div>
    <w:div w:id="1380134412">
      <w:bodyDiv w:val="1"/>
      <w:marLeft w:val="0"/>
      <w:marRight w:val="0"/>
      <w:marTop w:val="0"/>
      <w:marBottom w:val="0"/>
      <w:divBdr>
        <w:top w:val="none" w:sz="0" w:space="0" w:color="auto"/>
        <w:left w:val="none" w:sz="0" w:space="0" w:color="auto"/>
        <w:bottom w:val="none" w:sz="0" w:space="0" w:color="auto"/>
        <w:right w:val="none" w:sz="0" w:space="0" w:color="auto"/>
      </w:divBdr>
      <w:divsChild>
        <w:div w:id="822545491">
          <w:marLeft w:val="0"/>
          <w:marRight w:val="0"/>
          <w:marTop w:val="0"/>
          <w:marBottom w:val="0"/>
          <w:divBdr>
            <w:top w:val="none" w:sz="0" w:space="0" w:color="auto"/>
            <w:left w:val="none" w:sz="0" w:space="0" w:color="auto"/>
            <w:bottom w:val="none" w:sz="0" w:space="0" w:color="auto"/>
            <w:right w:val="none" w:sz="0" w:space="0" w:color="auto"/>
          </w:divBdr>
          <w:divsChild>
            <w:div w:id="361396461">
              <w:marLeft w:val="0"/>
              <w:marRight w:val="0"/>
              <w:marTop w:val="0"/>
              <w:marBottom w:val="0"/>
              <w:divBdr>
                <w:top w:val="none" w:sz="0" w:space="0" w:color="auto"/>
                <w:left w:val="none" w:sz="0" w:space="0" w:color="auto"/>
                <w:bottom w:val="none" w:sz="0" w:space="0" w:color="auto"/>
                <w:right w:val="none" w:sz="0" w:space="0" w:color="auto"/>
              </w:divBdr>
              <w:divsChild>
                <w:div w:id="586230501">
                  <w:marLeft w:val="0"/>
                  <w:marRight w:val="0"/>
                  <w:marTop w:val="0"/>
                  <w:marBottom w:val="0"/>
                  <w:divBdr>
                    <w:top w:val="none" w:sz="0" w:space="0" w:color="auto"/>
                    <w:left w:val="none" w:sz="0" w:space="0" w:color="auto"/>
                    <w:bottom w:val="none" w:sz="0" w:space="0" w:color="auto"/>
                    <w:right w:val="none" w:sz="0" w:space="0" w:color="auto"/>
                  </w:divBdr>
                </w:div>
              </w:divsChild>
            </w:div>
            <w:div w:id="956908466">
              <w:marLeft w:val="0"/>
              <w:marRight w:val="0"/>
              <w:marTop w:val="0"/>
              <w:marBottom w:val="0"/>
              <w:divBdr>
                <w:top w:val="none" w:sz="0" w:space="0" w:color="auto"/>
                <w:left w:val="none" w:sz="0" w:space="0" w:color="auto"/>
                <w:bottom w:val="none" w:sz="0" w:space="0" w:color="auto"/>
                <w:right w:val="none" w:sz="0" w:space="0" w:color="auto"/>
              </w:divBdr>
              <w:divsChild>
                <w:div w:id="1500466536">
                  <w:marLeft w:val="0"/>
                  <w:marRight w:val="0"/>
                  <w:marTop w:val="0"/>
                  <w:marBottom w:val="0"/>
                  <w:divBdr>
                    <w:top w:val="none" w:sz="0" w:space="0" w:color="auto"/>
                    <w:left w:val="none" w:sz="0" w:space="0" w:color="auto"/>
                    <w:bottom w:val="none" w:sz="0" w:space="0" w:color="auto"/>
                    <w:right w:val="none" w:sz="0" w:space="0" w:color="auto"/>
                  </w:divBdr>
                </w:div>
              </w:divsChild>
            </w:div>
            <w:div w:id="1243178179">
              <w:marLeft w:val="0"/>
              <w:marRight w:val="0"/>
              <w:marTop w:val="0"/>
              <w:marBottom w:val="0"/>
              <w:divBdr>
                <w:top w:val="none" w:sz="0" w:space="0" w:color="auto"/>
                <w:left w:val="none" w:sz="0" w:space="0" w:color="auto"/>
                <w:bottom w:val="none" w:sz="0" w:space="0" w:color="auto"/>
                <w:right w:val="none" w:sz="0" w:space="0" w:color="auto"/>
              </w:divBdr>
              <w:divsChild>
                <w:div w:id="316420618">
                  <w:marLeft w:val="0"/>
                  <w:marRight w:val="0"/>
                  <w:marTop w:val="0"/>
                  <w:marBottom w:val="0"/>
                  <w:divBdr>
                    <w:top w:val="none" w:sz="0" w:space="0" w:color="auto"/>
                    <w:left w:val="none" w:sz="0" w:space="0" w:color="auto"/>
                    <w:bottom w:val="none" w:sz="0" w:space="0" w:color="auto"/>
                    <w:right w:val="none" w:sz="0" w:space="0" w:color="auto"/>
                  </w:divBdr>
                </w:div>
                <w:div w:id="896404736">
                  <w:marLeft w:val="0"/>
                  <w:marRight w:val="0"/>
                  <w:marTop w:val="0"/>
                  <w:marBottom w:val="0"/>
                  <w:divBdr>
                    <w:top w:val="none" w:sz="0" w:space="0" w:color="auto"/>
                    <w:left w:val="none" w:sz="0" w:space="0" w:color="auto"/>
                    <w:bottom w:val="none" w:sz="0" w:space="0" w:color="auto"/>
                    <w:right w:val="none" w:sz="0" w:space="0" w:color="auto"/>
                  </w:divBdr>
                </w:div>
              </w:divsChild>
            </w:div>
            <w:div w:id="2033145255">
              <w:marLeft w:val="0"/>
              <w:marRight w:val="0"/>
              <w:marTop w:val="0"/>
              <w:marBottom w:val="0"/>
              <w:divBdr>
                <w:top w:val="none" w:sz="0" w:space="0" w:color="auto"/>
                <w:left w:val="none" w:sz="0" w:space="0" w:color="auto"/>
                <w:bottom w:val="none" w:sz="0" w:space="0" w:color="auto"/>
                <w:right w:val="none" w:sz="0" w:space="0" w:color="auto"/>
              </w:divBdr>
              <w:divsChild>
                <w:div w:id="499779251">
                  <w:marLeft w:val="0"/>
                  <w:marRight w:val="0"/>
                  <w:marTop w:val="0"/>
                  <w:marBottom w:val="0"/>
                  <w:divBdr>
                    <w:top w:val="none" w:sz="0" w:space="0" w:color="auto"/>
                    <w:left w:val="none" w:sz="0" w:space="0" w:color="auto"/>
                    <w:bottom w:val="none" w:sz="0" w:space="0" w:color="auto"/>
                    <w:right w:val="none" w:sz="0" w:space="0" w:color="auto"/>
                  </w:divBdr>
                </w:div>
                <w:div w:id="979461178">
                  <w:marLeft w:val="0"/>
                  <w:marRight w:val="0"/>
                  <w:marTop w:val="0"/>
                  <w:marBottom w:val="0"/>
                  <w:divBdr>
                    <w:top w:val="none" w:sz="0" w:space="0" w:color="auto"/>
                    <w:left w:val="none" w:sz="0" w:space="0" w:color="auto"/>
                    <w:bottom w:val="none" w:sz="0" w:space="0" w:color="auto"/>
                    <w:right w:val="none" w:sz="0" w:space="0" w:color="auto"/>
                  </w:divBdr>
                </w:div>
                <w:div w:id="130077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869">
      <w:bodyDiv w:val="1"/>
      <w:marLeft w:val="0"/>
      <w:marRight w:val="0"/>
      <w:marTop w:val="0"/>
      <w:marBottom w:val="0"/>
      <w:divBdr>
        <w:top w:val="none" w:sz="0" w:space="0" w:color="auto"/>
        <w:left w:val="none" w:sz="0" w:space="0" w:color="auto"/>
        <w:bottom w:val="none" w:sz="0" w:space="0" w:color="auto"/>
        <w:right w:val="none" w:sz="0" w:space="0" w:color="auto"/>
      </w:divBdr>
    </w:div>
    <w:div w:id="1561820161">
      <w:bodyDiv w:val="1"/>
      <w:marLeft w:val="0"/>
      <w:marRight w:val="0"/>
      <w:marTop w:val="0"/>
      <w:marBottom w:val="0"/>
      <w:divBdr>
        <w:top w:val="none" w:sz="0" w:space="0" w:color="auto"/>
        <w:left w:val="none" w:sz="0" w:space="0" w:color="auto"/>
        <w:bottom w:val="none" w:sz="0" w:space="0" w:color="auto"/>
        <w:right w:val="none" w:sz="0" w:space="0" w:color="auto"/>
      </w:divBdr>
    </w:div>
    <w:div w:id="1620409267">
      <w:bodyDiv w:val="1"/>
      <w:marLeft w:val="0"/>
      <w:marRight w:val="0"/>
      <w:marTop w:val="0"/>
      <w:marBottom w:val="0"/>
      <w:divBdr>
        <w:top w:val="none" w:sz="0" w:space="0" w:color="auto"/>
        <w:left w:val="none" w:sz="0" w:space="0" w:color="auto"/>
        <w:bottom w:val="none" w:sz="0" w:space="0" w:color="auto"/>
        <w:right w:val="none" w:sz="0" w:space="0" w:color="auto"/>
      </w:divBdr>
    </w:div>
    <w:div w:id="1659380970">
      <w:bodyDiv w:val="1"/>
      <w:marLeft w:val="0"/>
      <w:marRight w:val="0"/>
      <w:marTop w:val="0"/>
      <w:marBottom w:val="0"/>
      <w:divBdr>
        <w:top w:val="none" w:sz="0" w:space="0" w:color="auto"/>
        <w:left w:val="none" w:sz="0" w:space="0" w:color="auto"/>
        <w:bottom w:val="none" w:sz="0" w:space="0" w:color="auto"/>
        <w:right w:val="none" w:sz="0" w:space="0" w:color="auto"/>
      </w:divBdr>
    </w:div>
    <w:div w:id="1918053190">
      <w:bodyDiv w:val="1"/>
      <w:marLeft w:val="0"/>
      <w:marRight w:val="0"/>
      <w:marTop w:val="0"/>
      <w:marBottom w:val="0"/>
      <w:divBdr>
        <w:top w:val="none" w:sz="0" w:space="0" w:color="auto"/>
        <w:left w:val="none" w:sz="0" w:space="0" w:color="auto"/>
        <w:bottom w:val="none" w:sz="0" w:space="0" w:color="auto"/>
        <w:right w:val="none" w:sz="0" w:space="0" w:color="auto"/>
      </w:divBdr>
    </w:div>
    <w:div w:id="2127968327">
      <w:bodyDiv w:val="1"/>
      <w:marLeft w:val="0"/>
      <w:marRight w:val="0"/>
      <w:marTop w:val="0"/>
      <w:marBottom w:val="0"/>
      <w:divBdr>
        <w:top w:val="none" w:sz="0" w:space="0" w:color="auto"/>
        <w:left w:val="none" w:sz="0" w:space="0" w:color="auto"/>
        <w:bottom w:val="none" w:sz="0" w:space="0" w:color="auto"/>
        <w:right w:val="none" w:sz="0" w:space="0" w:color="auto"/>
      </w:divBdr>
    </w:div>
    <w:div w:id="2134667883">
      <w:bodyDiv w:val="1"/>
      <w:marLeft w:val="0"/>
      <w:marRight w:val="0"/>
      <w:marTop w:val="0"/>
      <w:marBottom w:val="0"/>
      <w:divBdr>
        <w:top w:val="none" w:sz="0" w:space="0" w:color="auto"/>
        <w:left w:val="none" w:sz="0" w:space="0" w:color="auto"/>
        <w:bottom w:val="none" w:sz="0" w:space="0" w:color="auto"/>
        <w:right w:val="none" w:sz="0" w:space="0" w:color="auto"/>
      </w:divBdr>
      <w:divsChild>
        <w:div w:id="15112181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6.em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9.emf"/><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7.emf"/><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emf"/><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 Id="rId10" Type="http://schemas.openxmlformats.org/officeDocument/2006/relationships/image" Target="media/image3.jpe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emf"/><Relationship Id="rId65" Type="http://schemas.openxmlformats.org/officeDocument/2006/relationships/image" Target="media/image58.emf"/><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emf"/></Relationships>
</file>

<file path=word/_rels/footnotes.xml.rels><?xml version="1.0" encoding="UTF-8" standalone="yes"?>
<Relationships xmlns="http://schemas.openxmlformats.org/package/2006/relationships"><Relationship Id="rId1" Type="http://schemas.openxmlformats.org/officeDocument/2006/relationships/hyperlink" Target="https://physics.stackexchange.com/questions/607964/what-is-fermi-age-what-does-it-repres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434E-9646-234C-BAAE-37C9EAD90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3666</TotalTime>
  <Pages>26</Pages>
  <Words>7243</Words>
  <Characters>41288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Manager/>
  <Company>KFUPM -Physics</Company>
  <LinksUpToDate>false</LinksUpToDate>
  <CharactersWithSpaces>48435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Jihad Hassan Al-Sadah</dc:creator>
  <cp:keywords/>
  <dc:description/>
  <cp:lastModifiedBy>Jihad Hassan Al-Sadah</cp:lastModifiedBy>
  <cp:revision>189</cp:revision>
  <cp:lastPrinted>2022-11-14T07:15:00Z</cp:lastPrinted>
  <dcterms:created xsi:type="dcterms:W3CDTF">2022-10-05T10:09:00Z</dcterms:created>
  <dcterms:modified xsi:type="dcterms:W3CDTF">2022-12-04T20:51:00Z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(#C1.#S1.#E1)</vt:lpwstr>
  </property>
  <property fmtid="{D5CDD505-2E9C-101B-9397-08002B2CF9AE}" pid="3" name="MTMacEqns">
    <vt:bool>true</vt:bool>
  </property>
</Properties>
</file>